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312307" w14:textId="77777777" w:rsidR="00E75FA8" w:rsidRPr="00E75FA8" w:rsidRDefault="00E75FA8" w:rsidP="003C67E8">
      <w:pPr>
        <w:jc w:val="center"/>
        <w:rPr>
          <w:rFonts w:cstheme="minorHAnsi"/>
          <w:lang w:val="en-GB"/>
        </w:rPr>
      </w:pPr>
    </w:p>
    <w:p w14:paraId="6C3EA431" w14:textId="77777777" w:rsidR="00E75FA8" w:rsidRPr="00E75FA8" w:rsidRDefault="00E75FA8" w:rsidP="003C67E8">
      <w:pPr>
        <w:jc w:val="center"/>
        <w:rPr>
          <w:rFonts w:cstheme="minorHAnsi"/>
          <w:lang w:val="en-GB"/>
        </w:rPr>
      </w:pPr>
    </w:p>
    <w:p w14:paraId="0E6A980C" w14:textId="77777777" w:rsidR="00E75FA8" w:rsidRPr="00E75FA8" w:rsidRDefault="00E75FA8" w:rsidP="003C67E8">
      <w:pPr>
        <w:jc w:val="center"/>
        <w:rPr>
          <w:rFonts w:cstheme="minorHAnsi"/>
          <w:lang w:val="en-GB"/>
        </w:rPr>
      </w:pPr>
    </w:p>
    <w:p w14:paraId="0408E957" w14:textId="77777777" w:rsidR="00E75FA8" w:rsidRPr="00E75FA8" w:rsidRDefault="00E75FA8" w:rsidP="003C67E8">
      <w:pPr>
        <w:jc w:val="center"/>
        <w:rPr>
          <w:rFonts w:cstheme="minorHAnsi"/>
          <w:lang w:val="en-GB"/>
        </w:rPr>
      </w:pPr>
    </w:p>
    <w:p w14:paraId="587C13D4" w14:textId="77777777" w:rsidR="00E75FA8" w:rsidRPr="00E75FA8" w:rsidRDefault="00E75FA8" w:rsidP="003C67E8">
      <w:pPr>
        <w:jc w:val="center"/>
        <w:rPr>
          <w:rFonts w:cstheme="minorHAnsi"/>
          <w:lang w:val="en-GB"/>
        </w:rPr>
      </w:pPr>
    </w:p>
    <w:p w14:paraId="5E22E7DF" w14:textId="77777777" w:rsidR="00E75FA8" w:rsidRPr="00E75FA8" w:rsidRDefault="00E75FA8" w:rsidP="003C67E8">
      <w:pPr>
        <w:jc w:val="center"/>
        <w:rPr>
          <w:rFonts w:cstheme="minorHAnsi"/>
          <w:lang w:val="en-GB"/>
        </w:rPr>
      </w:pPr>
    </w:p>
    <w:p w14:paraId="60D8666D" w14:textId="77777777" w:rsidR="00E75FA8" w:rsidRPr="00E75FA8" w:rsidRDefault="00E75FA8" w:rsidP="003C67E8">
      <w:pPr>
        <w:jc w:val="center"/>
        <w:rPr>
          <w:rFonts w:cstheme="minorHAnsi"/>
          <w:lang w:val="en-GB"/>
        </w:rPr>
      </w:pPr>
    </w:p>
    <w:p w14:paraId="31C23988" w14:textId="77777777" w:rsidR="00E75FA8" w:rsidRPr="00E75FA8" w:rsidRDefault="00E75FA8" w:rsidP="003C67E8">
      <w:pPr>
        <w:jc w:val="center"/>
        <w:rPr>
          <w:rFonts w:cstheme="minorHAnsi"/>
          <w:lang w:val="en-GB"/>
        </w:rPr>
      </w:pPr>
    </w:p>
    <w:p w14:paraId="607BBE32" w14:textId="77777777" w:rsidR="00E75FA8" w:rsidRPr="00E75FA8" w:rsidRDefault="00E75FA8" w:rsidP="003C67E8">
      <w:pPr>
        <w:jc w:val="center"/>
        <w:rPr>
          <w:rFonts w:cstheme="minorHAnsi"/>
          <w:lang w:val="en-GB"/>
        </w:rPr>
      </w:pPr>
    </w:p>
    <w:p w14:paraId="070F6059" w14:textId="0325E981" w:rsidR="00C31513" w:rsidRPr="00E75FA8" w:rsidRDefault="00C95187" w:rsidP="003C67E8">
      <w:pPr>
        <w:jc w:val="center"/>
        <w:rPr>
          <w:rFonts w:cstheme="minorHAnsi"/>
          <w:lang w:val="en-GB"/>
        </w:rPr>
      </w:pPr>
      <w:r w:rsidRPr="00E75FA8">
        <w:rPr>
          <w:rFonts w:cstheme="minorHAnsi"/>
          <w:noProof/>
        </w:rPr>
        <w:drawing>
          <wp:inline distT="0" distB="0" distL="0" distR="0" wp14:anchorId="58088D77" wp14:editId="6E8490A4">
            <wp:extent cx="4057650" cy="1543050"/>
            <wp:effectExtent l="0" t="0" r="0" b="0"/>
            <wp:docPr id="568045375"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57650" cy="1543050"/>
                    </a:xfrm>
                    <a:prstGeom prst="rect">
                      <a:avLst/>
                    </a:prstGeom>
                    <a:noFill/>
                    <a:ln>
                      <a:noFill/>
                    </a:ln>
                  </pic:spPr>
                </pic:pic>
              </a:graphicData>
            </a:graphic>
          </wp:inline>
        </w:drawing>
      </w:r>
    </w:p>
    <w:p w14:paraId="73EFD81F" w14:textId="77777777" w:rsidR="003C67E8" w:rsidRPr="00E75FA8" w:rsidRDefault="003C67E8">
      <w:pPr>
        <w:rPr>
          <w:rFonts w:cstheme="minorHAnsi"/>
          <w:lang w:val="en-GB"/>
        </w:rPr>
      </w:pPr>
    </w:p>
    <w:p w14:paraId="53431A64" w14:textId="77777777" w:rsidR="003C67E8" w:rsidRPr="00E75FA8" w:rsidRDefault="003C67E8" w:rsidP="003C67E8">
      <w:pPr>
        <w:spacing w:after="109"/>
        <w:jc w:val="center"/>
        <w:rPr>
          <w:rFonts w:cstheme="minorHAnsi"/>
          <w:b/>
          <w:sz w:val="44"/>
          <w:szCs w:val="44"/>
          <w:lang w:val="en-GB"/>
        </w:rPr>
      </w:pPr>
    </w:p>
    <w:p w14:paraId="5058555B" w14:textId="77777777" w:rsidR="003C67E8" w:rsidRPr="00E75FA8" w:rsidRDefault="00215CE4" w:rsidP="003C67E8">
      <w:pPr>
        <w:spacing w:after="109"/>
        <w:jc w:val="center"/>
        <w:rPr>
          <w:rFonts w:cstheme="minorHAnsi"/>
          <w:b/>
          <w:sz w:val="44"/>
          <w:szCs w:val="44"/>
          <w:lang w:val="en-GB"/>
        </w:rPr>
      </w:pPr>
      <w:r w:rsidRPr="00E75FA8">
        <w:rPr>
          <w:rFonts w:cstheme="minorHAnsi"/>
          <w:b/>
          <w:sz w:val="44"/>
          <w:szCs w:val="44"/>
          <w:lang w:val="en-GB"/>
        </w:rPr>
        <w:t>INSTRUCTION FOR USE (IFU)</w:t>
      </w:r>
      <w:r w:rsidR="003C67E8" w:rsidRPr="00E75FA8">
        <w:rPr>
          <w:rFonts w:cstheme="minorHAnsi"/>
          <w:b/>
          <w:sz w:val="44"/>
          <w:szCs w:val="44"/>
          <w:lang w:val="en-GB"/>
        </w:rPr>
        <w:t xml:space="preserve"> </w:t>
      </w:r>
    </w:p>
    <w:p w14:paraId="67CF5488" w14:textId="77777777" w:rsidR="00B1127C" w:rsidRPr="00E75FA8" w:rsidRDefault="00B1127C" w:rsidP="00215CE4">
      <w:pPr>
        <w:ind w:hanging="34"/>
        <w:jc w:val="center"/>
        <w:rPr>
          <w:rFonts w:cstheme="minorHAnsi"/>
          <w:b/>
          <w:bCs/>
          <w:sz w:val="44"/>
          <w:szCs w:val="44"/>
          <w:lang w:val="en-GB"/>
        </w:rPr>
      </w:pPr>
    </w:p>
    <w:p w14:paraId="17EAC265" w14:textId="77777777" w:rsidR="00215CE4" w:rsidRPr="00E75FA8" w:rsidRDefault="00215CE4" w:rsidP="00215CE4">
      <w:pPr>
        <w:ind w:hanging="34"/>
        <w:jc w:val="center"/>
        <w:rPr>
          <w:rFonts w:cstheme="minorHAnsi"/>
          <w:b/>
          <w:bCs/>
          <w:sz w:val="44"/>
          <w:szCs w:val="44"/>
          <w:lang w:val="en-GB"/>
        </w:rPr>
      </w:pPr>
      <w:bookmarkStart w:id="0" w:name="_Hlk65932767"/>
      <w:r w:rsidRPr="00E75FA8">
        <w:rPr>
          <w:rFonts w:cstheme="minorHAnsi"/>
          <w:b/>
          <w:bCs/>
          <w:sz w:val="44"/>
          <w:szCs w:val="44"/>
          <w:lang w:val="en-GB"/>
        </w:rPr>
        <w:t>Low</w:t>
      </w:r>
      <w:r w:rsidR="005D70B4" w:rsidRPr="00E75FA8">
        <w:rPr>
          <w:rFonts w:cstheme="minorHAnsi"/>
          <w:b/>
          <w:bCs/>
          <w:sz w:val="44"/>
          <w:szCs w:val="44"/>
          <w:lang w:val="en-GB"/>
        </w:rPr>
        <w:t>-</w:t>
      </w:r>
      <w:r w:rsidRPr="00E75FA8">
        <w:rPr>
          <w:rFonts w:cstheme="minorHAnsi"/>
          <w:b/>
          <w:bCs/>
          <w:sz w:val="44"/>
          <w:szCs w:val="44"/>
          <w:lang w:val="en-GB"/>
        </w:rPr>
        <w:t xml:space="preserve">Intensity VHF-UHF </w:t>
      </w:r>
    </w:p>
    <w:p w14:paraId="24306021" w14:textId="77777777" w:rsidR="00B1127C" w:rsidRPr="00E75FA8" w:rsidRDefault="00215CE4" w:rsidP="00215CE4">
      <w:pPr>
        <w:spacing w:after="109"/>
        <w:jc w:val="center"/>
        <w:rPr>
          <w:rFonts w:cstheme="minorHAnsi"/>
          <w:b/>
          <w:bCs/>
          <w:sz w:val="44"/>
          <w:szCs w:val="44"/>
          <w:lang w:val="en-GB"/>
        </w:rPr>
      </w:pPr>
      <w:r w:rsidRPr="00E75FA8">
        <w:rPr>
          <w:rFonts w:cstheme="minorHAnsi"/>
          <w:b/>
          <w:bCs/>
          <w:sz w:val="44"/>
          <w:szCs w:val="44"/>
          <w:lang w:val="en-GB"/>
        </w:rPr>
        <w:t xml:space="preserve">Therapy Apparatus </w:t>
      </w:r>
    </w:p>
    <w:p w14:paraId="6EE497BE" w14:textId="731B2CC8" w:rsidR="003C67E8" w:rsidRPr="00E75FA8" w:rsidRDefault="00215CE4" w:rsidP="00215CE4">
      <w:pPr>
        <w:spacing w:after="109"/>
        <w:jc w:val="center"/>
        <w:rPr>
          <w:rFonts w:cstheme="minorHAnsi"/>
          <w:sz w:val="72"/>
          <w:szCs w:val="72"/>
          <w:lang w:val="en-GB"/>
        </w:rPr>
      </w:pPr>
      <w:r w:rsidRPr="00E75FA8">
        <w:rPr>
          <w:rFonts w:cstheme="minorHAnsi"/>
          <w:b/>
          <w:bCs/>
          <w:sz w:val="72"/>
          <w:szCs w:val="72"/>
          <w:lang w:val="en-GB"/>
        </w:rPr>
        <w:t>BIOL</w:t>
      </w:r>
      <w:r w:rsidRPr="00E75FA8">
        <w:rPr>
          <w:rFonts w:cstheme="minorHAnsi"/>
          <w:b/>
          <w:sz w:val="72"/>
          <w:szCs w:val="72"/>
          <w:lang w:val="en-GB"/>
        </w:rPr>
        <w:t xml:space="preserve"> </w:t>
      </w:r>
      <w:bookmarkEnd w:id="0"/>
    </w:p>
    <w:p w14:paraId="529E5859" w14:textId="77777777" w:rsidR="003C67E8" w:rsidRPr="00E75FA8" w:rsidRDefault="003C67E8" w:rsidP="003C67E8">
      <w:pPr>
        <w:jc w:val="center"/>
        <w:rPr>
          <w:rFonts w:cstheme="minorHAnsi"/>
          <w:b/>
          <w:lang w:val="en-GB"/>
        </w:rPr>
      </w:pPr>
    </w:p>
    <w:p w14:paraId="1FB01FC8" w14:textId="77777777" w:rsidR="003C67E8" w:rsidRPr="00E75FA8" w:rsidRDefault="003C67E8" w:rsidP="003C67E8">
      <w:pPr>
        <w:jc w:val="center"/>
        <w:rPr>
          <w:rFonts w:cstheme="minorHAnsi"/>
          <w:b/>
          <w:lang w:val="en-GB"/>
        </w:rPr>
      </w:pPr>
    </w:p>
    <w:p w14:paraId="42C00024" w14:textId="77777777" w:rsidR="003C67E8" w:rsidRPr="00E75FA8" w:rsidRDefault="003C67E8" w:rsidP="003C67E8">
      <w:pPr>
        <w:jc w:val="center"/>
        <w:rPr>
          <w:rFonts w:cstheme="minorHAnsi"/>
          <w:b/>
          <w:lang w:val="en-GB"/>
        </w:rPr>
      </w:pPr>
    </w:p>
    <w:p w14:paraId="20609EBE" w14:textId="77777777" w:rsidR="003C67E8" w:rsidRPr="00E75FA8" w:rsidRDefault="003C67E8" w:rsidP="003C67E8">
      <w:pPr>
        <w:jc w:val="center"/>
        <w:rPr>
          <w:rFonts w:cstheme="minorHAnsi"/>
          <w:b/>
          <w:lang w:val="en-GB"/>
        </w:rPr>
      </w:pPr>
    </w:p>
    <w:p w14:paraId="35B69CEA" w14:textId="77777777" w:rsidR="003C67E8" w:rsidRPr="00E75FA8" w:rsidRDefault="003C67E8" w:rsidP="003C67E8">
      <w:pPr>
        <w:jc w:val="center"/>
        <w:rPr>
          <w:rFonts w:cstheme="minorHAnsi"/>
          <w:b/>
          <w:lang w:val="en-GB"/>
        </w:rPr>
      </w:pPr>
    </w:p>
    <w:p w14:paraId="18A85991" w14:textId="77777777" w:rsidR="003C67E8" w:rsidRPr="00E75FA8" w:rsidRDefault="003C67E8" w:rsidP="003C67E8">
      <w:pPr>
        <w:jc w:val="center"/>
        <w:rPr>
          <w:rFonts w:cstheme="minorHAnsi"/>
          <w:b/>
          <w:lang w:val="en-GB"/>
        </w:rPr>
      </w:pPr>
    </w:p>
    <w:p w14:paraId="0D80C960" w14:textId="5C8FD1E3" w:rsidR="003C67E8" w:rsidRPr="00E75FA8" w:rsidRDefault="003C67E8" w:rsidP="003C67E8">
      <w:pPr>
        <w:jc w:val="center"/>
        <w:rPr>
          <w:rFonts w:cstheme="minorHAnsi"/>
          <w:b/>
          <w:lang w:val="en-GB"/>
        </w:rPr>
      </w:pPr>
    </w:p>
    <w:p w14:paraId="20BA161C" w14:textId="77777777" w:rsidR="003C67E8" w:rsidRPr="00E75FA8" w:rsidRDefault="003C67E8" w:rsidP="003C67E8">
      <w:pPr>
        <w:jc w:val="center"/>
        <w:rPr>
          <w:rFonts w:cstheme="minorHAnsi"/>
          <w:b/>
          <w:lang w:val="en-GB"/>
        </w:rPr>
      </w:pPr>
    </w:p>
    <w:p w14:paraId="1DEEE66C" w14:textId="77777777" w:rsidR="003C67E8" w:rsidRPr="00E75FA8" w:rsidRDefault="003C67E8" w:rsidP="003C67E8">
      <w:pPr>
        <w:jc w:val="center"/>
        <w:rPr>
          <w:rFonts w:cstheme="minorHAnsi"/>
          <w:b/>
          <w:lang w:val="en-GB"/>
        </w:rPr>
      </w:pPr>
    </w:p>
    <w:p w14:paraId="710A8430" w14:textId="77777777" w:rsidR="003C67E8" w:rsidRPr="00E75FA8" w:rsidRDefault="003C67E8" w:rsidP="003C67E8">
      <w:pPr>
        <w:jc w:val="center"/>
        <w:rPr>
          <w:rFonts w:cstheme="minorHAnsi"/>
          <w:b/>
          <w:lang w:val="en-GB"/>
        </w:rPr>
      </w:pPr>
    </w:p>
    <w:p w14:paraId="3B7E262A" w14:textId="652B04B9" w:rsidR="003C67E8" w:rsidRPr="00E75FA8" w:rsidRDefault="003C67E8" w:rsidP="003C67E8">
      <w:pPr>
        <w:jc w:val="center"/>
        <w:rPr>
          <w:rFonts w:cstheme="minorHAnsi"/>
          <w:b/>
          <w:lang w:val="en-GB"/>
        </w:rPr>
      </w:pPr>
    </w:p>
    <w:p w14:paraId="718AF57E" w14:textId="77777777" w:rsidR="003C67E8" w:rsidRPr="00E75FA8" w:rsidRDefault="003C67E8" w:rsidP="003C67E8">
      <w:pPr>
        <w:jc w:val="center"/>
        <w:rPr>
          <w:rFonts w:cstheme="minorHAnsi"/>
          <w:b/>
          <w:lang w:val="en-GB"/>
        </w:rPr>
      </w:pPr>
    </w:p>
    <w:p w14:paraId="7AF8D39D" w14:textId="77777777" w:rsidR="003C67E8" w:rsidRPr="00E75FA8" w:rsidRDefault="003C67E8" w:rsidP="003C67E8">
      <w:pPr>
        <w:jc w:val="center"/>
        <w:rPr>
          <w:rFonts w:cstheme="minorHAnsi"/>
          <w:b/>
          <w:lang w:val="en-GB"/>
        </w:rPr>
      </w:pPr>
    </w:p>
    <w:p w14:paraId="36DB1D28" w14:textId="77777777" w:rsidR="003C67E8" w:rsidRPr="00E75FA8" w:rsidRDefault="003C67E8" w:rsidP="003C67E8">
      <w:pPr>
        <w:jc w:val="center"/>
        <w:rPr>
          <w:rFonts w:cstheme="minorHAnsi"/>
          <w:b/>
          <w:lang w:val="en-GB"/>
        </w:rPr>
      </w:pPr>
    </w:p>
    <w:p w14:paraId="0EFA4966" w14:textId="77777777" w:rsidR="003C67E8" w:rsidRPr="00E75FA8" w:rsidRDefault="003C67E8" w:rsidP="003C67E8">
      <w:pPr>
        <w:jc w:val="center"/>
        <w:rPr>
          <w:rFonts w:cstheme="minorHAnsi"/>
          <w:b/>
          <w:lang w:val="en-GB"/>
        </w:rPr>
      </w:pPr>
    </w:p>
    <w:p w14:paraId="32DE7492" w14:textId="77777777" w:rsidR="003C67E8" w:rsidRPr="00E75FA8" w:rsidRDefault="003C67E8" w:rsidP="003C67E8">
      <w:pPr>
        <w:jc w:val="center"/>
        <w:rPr>
          <w:rFonts w:cstheme="minorHAnsi"/>
          <w:b/>
          <w:lang w:val="en-GB"/>
        </w:rPr>
      </w:pPr>
    </w:p>
    <w:p w14:paraId="1B2AC674" w14:textId="77777777" w:rsidR="003C67E8" w:rsidRPr="00E75FA8" w:rsidRDefault="003C67E8" w:rsidP="003C67E8">
      <w:pPr>
        <w:jc w:val="center"/>
        <w:rPr>
          <w:rFonts w:cstheme="minorHAnsi"/>
          <w:b/>
          <w:lang w:val="en-GB"/>
        </w:rPr>
      </w:pPr>
    </w:p>
    <w:p w14:paraId="6B6E53CE" w14:textId="063C772F" w:rsidR="003C67E8" w:rsidRPr="00E75FA8" w:rsidRDefault="003C67E8" w:rsidP="00C95187">
      <w:pPr>
        <w:jc w:val="center"/>
        <w:rPr>
          <w:rFonts w:cstheme="minorHAnsi"/>
          <w:lang w:val="en-GB"/>
        </w:rPr>
      </w:pPr>
    </w:p>
    <w:p w14:paraId="0291E9DF" w14:textId="77777777" w:rsidR="00C10425" w:rsidRPr="00E75FA8" w:rsidRDefault="00C10425">
      <w:pPr>
        <w:rPr>
          <w:rFonts w:cstheme="minorHAnsi"/>
          <w:lang w:val="en-GB"/>
        </w:rPr>
      </w:pPr>
    </w:p>
    <w:p w14:paraId="32C5C6EF" w14:textId="77777777" w:rsidR="00C10425" w:rsidRPr="00E75FA8" w:rsidRDefault="00C10425">
      <w:pPr>
        <w:rPr>
          <w:rFonts w:cstheme="minorHAnsi"/>
          <w:lang w:val="en-GB"/>
        </w:rPr>
      </w:pPr>
    </w:p>
    <w:p w14:paraId="7BF5290D" w14:textId="77777777" w:rsidR="00C4513F" w:rsidRPr="00E75FA8" w:rsidRDefault="00C4513F" w:rsidP="00C4513F">
      <w:pPr>
        <w:pStyle w:val="aa"/>
        <w:jc w:val="both"/>
        <w:rPr>
          <w:rFonts w:eastAsia="Calibri" w:cstheme="minorHAnsi"/>
          <w:lang w:val="en-GB"/>
        </w:rPr>
      </w:pPr>
    </w:p>
    <w:p w14:paraId="0734E1AB" w14:textId="77777777" w:rsidR="00C4513F" w:rsidRPr="00E75FA8" w:rsidRDefault="00C4513F" w:rsidP="001F1D51">
      <w:pPr>
        <w:jc w:val="center"/>
        <w:rPr>
          <w:rFonts w:cstheme="minorHAnsi"/>
          <w:lang w:val="en-GB" w:eastAsia="ja-JP"/>
        </w:rPr>
      </w:pPr>
    </w:p>
    <w:p w14:paraId="12C22009" w14:textId="77777777" w:rsidR="00C4513F" w:rsidRDefault="00C4513F" w:rsidP="00C4513F">
      <w:pPr>
        <w:rPr>
          <w:rFonts w:cstheme="minorHAnsi"/>
          <w:lang w:val="en-GB" w:eastAsia="ja-JP"/>
        </w:rPr>
      </w:pPr>
    </w:p>
    <w:p w14:paraId="042E82F8" w14:textId="77777777" w:rsidR="00D91799" w:rsidRDefault="00D91799" w:rsidP="00C4513F">
      <w:pPr>
        <w:rPr>
          <w:rFonts w:cstheme="minorHAnsi"/>
          <w:lang w:val="en-GB" w:eastAsia="ja-JP"/>
        </w:rPr>
      </w:pPr>
    </w:p>
    <w:p w14:paraId="7E781A1F" w14:textId="77777777" w:rsidR="00D91799" w:rsidRDefault="00D91799" w:rsidP="00C4513F">
      <w:pPr>
        <w:rPr>
          <w:rFonts w:cstheme="minorHAnsi"/>
          <w:lang w:val="en-GB" w:eastAsia="ja-JP"/>
        </w:rPr>
      </w:pPr>
    </w:p>
    <w:p w14:paraId="6E3EAE0F" w14:textId="77777777" w:rsidR="00D91799" w:rsidRDefault="00D91799" w:rsidP="00C4513F">
      <w:pPr>
        <w:rPr>
          <w:rFonts w:cstheme="minorHAnsi"/>
          <w:lang w:val="en-GB" w:eastAsia="ja-JP"/>
        </w:rPr>
      </w:pPr>
    </w:p>
    <w:p w14:paraId="5891520A" w14:textId="77777777" w:rsidR="00D91799" w:rsidRPr="00E75FA8" w:rsidRDefault="00D91799" w:rsidP="00C4513F">
      <w:pPr>
        <w:rPr>
          <w:rFonts w:cstheme="minorHAnsi"/>
          <w:lang w:val="en-GB" w:eastAsia="ja-JP"/>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
        <w:gridCol w:w="3181"/>
        <w:gridCol w:w="1204"/>
        <w:gridCol w:w="4766"/>
      </w:tblGrid>
      <w:tr w:rsidR="003A22CC" w:rsidRPr="00E94DAC" w14:paraId="4BE3586F" w14:textId="77777777" w:rsidTr="00860039">
        <w:tc>
          <w:tcPr>
            <w:tcW w:w="821" w:type="dxa"/>
          </w:tcPr>
          <w:p w14:paraId="7C7C6E6F" w14:textId="77777777" w:rsidR="003A22CC" w:rsidRPr="00E94DAC" w:rsidRDefault="003A22CC" w:rsidP="00860039">
            <w:pPr>
              <w:rPr>
                <w:rFonts w:ascii="Calibri" w:hAnsi="Calibri" w:cs="Calibri"/>
                <w:b/>
                <w:szCs w:val="24"/>
                <w:lang w:val="en-GB"/>
              </w:rPr>
            </w:pPr>
            <w:r w:rsidRPr="00E94DAC">
              <w:rPr>
                <w:rFonts w:ascii="Calibri" w:hAnsi="Calibri" w:cs="Calibri"/>
                <w:b/>
                <w:noProof/>
                <w:szCs w:val="24"/>
                <w:lang w:val="en-GB"/>
              </w:rPr>
              <w:drawing>
                <wp:anchor distT="0" distB="0" distL="114300" distR="114300" simplePos="0" relativeHeight="251778048" behindDoc="0" locked="0" layoutInCell="1" allowOverlap="1" wp14:anchorId="6BC47882" wp14:editId="6B4FF96D">
                  <wp:simplePos x="0" y="0"/>
                  <wp:positionH relativeFrom="column">
                    <wp:posOffset>-6350</wp:posOffset>
                  </wp:positionH>
                  <wp:positionV relativeFrom="paragraph">
                    <wp:posOffset>188595</wp:posOffset>
                  </wp:positionV>
                  <wp:extent cx="384175" cy="389890"/>
                  <wp:effectExtent l="0" t="0" r="0" b="0"/>
                  <wp:wrapSquare wrapText="bothSides"/>
                  <wp:docPr id="192083267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BEBA8EAE-BF5A-486C-A8C5-ECC9F3942E4B}">
                                <a14:imgProps xmlns:a14="http://schemas.microsoft.com/office/drawing/2010/main">
                                  <a14:imgLayer r:embed="rId10">
                                    <a14:imgEffect>
                                      <a14:sharpenSoften amount="43000"/>
                                    </a14:imgEffect>
                                  </a14:imgLayer>
                                </a14:imgProps>
                              </a:ext>
                              <a:ext uri="{28A0092B-C50C-407E-A947-70E740481C1C}">
                                <a14:useLocalDpi xmlns:a14="http://schemas.microsoft.com/office/drawing/2010/main" val="0"/>
                              </a:ext>
                            </a:extLst>
                          </a:blip>
                          <a:srcRect/>
                          <a:stretch>
                            <a:fillRect/>
                          </a:stretch>
                        </pic:blipFill>
                        <pic:spPr bwMode="auto">
                          <a:xfrm>
                            <a:off x="0" y="0"/>
                            <a:ext cx="384175" cy="389890"/>
                          </a:xfrm>
                          <a:prstGeom prst="rect">
                            <a:avLst/>
                          </a:prstGeom>
                          <a:noFill/>
                        </pic:spPr>
                      </pic:pic>
                    </a:graphicData>
                  </a:graphic>
                </wp:anchor>
              </w:drawing>
            </w:r>
          </w:p>
          <w:p w14:paraId="4CA593BB" w14:textId="77777777" w:rsidR="003A22CC" w:rsidRPr="00E94DAC" w:rsidRDefault="003A22CC" w:rsidP="00860039">
            <w:pPr>
              <w:rPr>
                <w:rFonts w:ascii="Calibri" w:hAnsi="Calibri" w:cs="Calibri"/>
                <w:szCs w:val="24"/>
                <w:lang w:val="en-GB"/>
              </w:rPr>
            </w:pPr>
          </w:p>
        </w:tc>
        <w:tc>
          <w:tcPr>
            <w:tcW w:w="3212" w:type="dxa"/>
          </w:tcPr>
          <w:p w14:paraId="07214D12" w14:textId="77777777" w:rsidR="003A22CC" w:rsidRPr="00FA612C" w:rsidRDefault="003A22CC" w:rsidP="00860039">
            <w:pPr>
              <w:rPr>
                <w:rFonts w:ascii="Calibri" w:hAnsi="Calibri" w:cs="Calibri"/>
                <w:b/>
                <w:szCs w:val="24"/>
                <w:lang w:val="en-GB"/>
              </w:rPr>
            </w:pPr>
            <w:r w:rsidRPr="00FA612C">
              <w:rPr>
                <w:rFonts w:ascii="Calibri" w:hAnsi="Calibri" w:cs="Calibri" w:hint="eastAsia"/>
                <w:b/>
                <w:szCs w:val="24"/>
                <w:lang w:val="en-GB"/>
              </w:rPr>
              <w:t xml:space="preserve">Manufacturer: </w:t>
            </w:r>
          </w:p>
          <w:p w14:paraId="239660BD" w14:textId="77777777" w:rsidR="003A22CC" w:rsidRDefault="003A22CC" w:rsidP="00860039">
            <w:pPr>
              <w:rPr>
                <w:rFonts w:ascii="Calibri" w:hAnsi="Calibri" w:cs="Calibri"/>
                <w:bCs/>
                <w:szCs w:val="24"/>
                <w:lang w:val="en-GB"/>
              </w:rPr>
            </w:pPr>
            <w:r w:rsidRPr="00FA612C">
              <w:rPr>
                <w:rFonts w:ascii="Calibri" w:hAnsi="Calibri" w:cs="Calibri" w:hint="eastAsia"/>
                <w:bCs/>
                <w:szCs w:val="24"/>
                <w:lang w:val="en-GB"/>
              </w:rPr>
              <w:t>LLC «LABORATORY OF SYSTEMIC BLOOD RESEARCH «BIOPROMIN» (Biopromin LLC)</w:t>
            </w:r>
            <w:r>
              <w:rPr>
                <w:rFonts w:ascii="Calibri" w:hAnsi="Calibri" w:cs="Calibri"/>
                <w:bCs/>
                <w:szCs w:val="24"/>
                <w:lang w:val="en-GB"/>
              </w:rPr>
              <w:t xml:space="preserve"> </w:t>
            </w:r>
            <w:r w:rsidRPr="00FA612C">
              <w:rPr>
                <w:rFonts w:ascii="Calibri" w:hAnsi="Calibri" w:cs="Calibri" w:hint="eastAsia"/>
                <w:bCs/>
                <w:szCs w:val="24"/>
                <w:lang w:val="en-GB"/>
              </w:rPr>
              <w:t xml:space="preserve">02660, Kyiv, </w:t>
            </w:r>
            <w:proofErr w:type="spellStart"/>
            <w:r w:rsidRPr="00FA612C">
              <w:rPr>
                <w:rFonts w:ascii="Calibri" w:hAnsi="Calibri" w:cs="Calibri" w:hint="eastAsia"/>
                <w:bCs/>
                <w:szCs w:val="24"/>
                <w:lang w:val="en-GB"/>
              </w:rPr>
              <w:t>Vyzvolyteliv</w:t>
            </w:r>
            <w:proofErr w:type="spellEnd"/>
            <w:r w:rsidRPr="00FA612C">
              <w:rPr>
                <w:rFonts w:ascii="Calibri" w:hAnsi="Calibri" w:cs="Calibri" w:hint="eastAsia"/>
                <w:bCs/>
                <w:szCs w:val="24"/>
                <w:lang w:val="en-GB"/>
              </w:rPr>
              <w:t xml:space="preserve"> str., 3, office 301</w:t>
            </w:r>
          </w:p>
          <w:p w14:paraId="5B0A0B26" w14:textId="77777777" w:rsidR="003A22CC" w:rsidRPr="00FA612C" w:rsidRDefault="003A22CC" w:rsidP="00860039">
            <w:pPr>
              <w:rPr>
                <w:rFonts w:ascii="Calibri" w:hAnsi="Calibri" w:cs="Calibri"/>
                <w:bCs/>
                <w:szCs w:val="24"/>
                <w:lang w:val="en-GB"/>
              </w:rPr>
            </w:pPr>
            <w:r w:rsidRPr="00FA612C">
              <w:rPr>
                <w:rFonts w:ascii="Calibri" w:hAnsi="Calibri" w:cs="Calibri" w:hint="eastAsia"/>
                <w:bCs/>
                <w:szCs w:val="24"/>
                <w:lang w:val="en-GB"/>
              </w:rPr>
              <w:t>Telephone: +380973423922</w:t>
            </w:r>
          </w:p>
          <w:p w14:paraId="2B5A9E80" w14:textId="77777777" w:rsidR="003A22CC" w:rsidRPr="00E94DAC" w:rsidRDefault="003A22CC" w:rsidP="00860039">
            <w:pPr>
              <w:rPr>
                <w:rFonts w:ascii="Calibri" w:hAnsi="Calibri" w:cs="Calibri"/>
                <w:b/>
                <w:szCs w:val="24"/>
                <w:lang w:val="en-GB"/>
              </w:rPr>
            </w:pPr>
            <w:r w:rsidRPr="00FA612C">
              <w:rPr>
                <w:rFonts w:ascii="Calibri" w:hAnsi="Calibri" w:cs="Calibri" w:hint="eastAsia"/>
                <w:bCs/>
                <w:szCs w:val="24"/>
                <w:lang w:val="en-GB"/>
              </w:rPr>
              <w:t>email: bioluch@gmail.com</w:t>
            </w:r>
          </w:p>
        </w:tc>
        <w:tc>
          <w:tcPr>
            <w:tcW w:w="1207" w:type="dxa"/>
          </w:tcPr>
          <w:p w14:paraId="4E7F6B57" w14:textId="77777777" w:rsidR="003A22CC" w:rsidRPr="00E94DAC" w:rsidRDefault="003A22CC" w:rsidP="00860039">
            <w:pPr>
              <w:rPr>
                <w:rFonts w:ascii="Calibri" w:hAnsi="Calibri" w:cs="Calibri"/>
                <w:b/>
                <w:bCs/>
                <w:szCs w:val="24"/>
                <w:lang w:val="en-GB"/>
              </w:rPr>
            </w:pPr>
            <w:r w:rsidRPr="00E94DAC">
              <w:rPr>
                <w:rFonts w:ascii="Calibri" w:hAnsi="Calibri" w:cs="Calibri"/>
                <w:b/>
                <w:noProof/>
                <w:szCs w:val="24"/>
                <w:lang w:val="en-GB"/>
              </w:rPr>
              <w:drawing>
                <wp:anchor distT="0" distB="0" distL="114300" distR="114300" simplePos="0" relativeHeight="251779072" behindDoc="0" locked="0" layoutInCell="1" allowOverlap="1" wp14:anchorId="7620C182" wp14:editId="61AC7C41">
                  <wp:simplePos x="0" y="0"/>
                  <wp:positionH relativeFrom="column">
                    <wp:posOffset>28419</wp:posOffset>
                  </wp:positionH>
                  <wp:positionV relativeFrom="paragraph">
                    <wp:posOffset>261332</wp:posOffset>
                  </wp:positionV>
                  <wp:extent cx="548640" cy="231775"/>
                  <wp:effectExtent l="0" t="0" r="3810" b="0"/>
                  <wp:wrapSquare wrapText="bothSides"/>
                  <wp:docPr id="1026341787"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BEBA8EAE-BF5A-486C-A8C5-ECC9F3942E4B}">
                                <a14:imgProps xmlns:a14="http://schemas.microsoft.com/office/drawing/2010/main">
                                  <a14:imgLayer r:embed="rId12">
                                    <a14:imgEffect>
                                      <a14:sharpenSoften amount="37000"/>
                                    </a14:imgEffect>
                                  </a14:imgLayer>
                                </a14:imgProps>
                              </a:ext>
                              <a:ext uri="{28A0092B-C50C-407E-A947-70E740481C1C}">
                                <a14:useLocalDpi xmlns:a14="http://schemas.microsoft.com/office/drawing/2010/main" val="0"/>
                              </a:ext>
                            </a:extLst>
                          </a:blip>
                          <a:srcRect/>
                          <a:stretch>
                            <a:fillRect/>
                          </a:stretch>
                        </pic:blipFill>
                        <pic:spPr bwMode="auto">
                          <a:xfrm>
                            <a:off x="0" y="0"/>
                            <a:ext cx="548640" cy="231775"/>
                          </a:xfrm>
                          <a:prstGeom prst="rect">
                            <a:avLst/>
                          </a:prstGeom>
                          <a:noFill/>
                        </pic:spPr>
                      </pic:pic>
                    </a:graphicData>
                  </a:graphic>
                </wp:anchor>
              </w:drawing>
            </w:r>
          </w:p>
        </w:tc>
        <w:tc>
          <w:tcPr>
            <w:tcW w:w="4830" w:type="dxa"/>
          </w:tcPr>
          <w:p w14:paraId="0945D674" w14:textId="77777777" w:rsidR="003A22CC" w:rsidRPr="00E94DAC" w:rsidRDefault="003A22CC" w:rsidP="00860039">
            <w:pPr>
              <w:rPr>
                <w:rFonts w:ascii="Calibri" w:hAnsi="Calibri" w:cs="Calibri"/>
                <w:b/>
                <w:bCs/>
                <w:szCs w:val="24"/>
                <w:lang w:val="en-GB"/>
              </w:rPr>
            </w:pPr>
            <w:r w:rsidRPr="00E94DAC">
              <w:rPr>
                <w:rFonts w:ascii="Calibri" w:hAnsi="Calibri" w:cs="Calibri"/>
                <w:b/>
                <w:bCs/>
                <w:szCs w:val="24"/>
                <w:lang w:val="en-GB"/>
              </w:rPr>
              <w:t xml:space="preserve">Authorized representative in European Union: </w:t>
            </w:r>
          </w:p>
          <w:p w14:paraId="5740DE8E" w14:textId="77777777" w:rsidR="003A22CC" w:rsidRPr="00FA612C" w:rsidRDefault="003A22CC" w:rsidP="00860039">
            <w:pPr>
              <w:rPr>
                <w:rFonts w:ascii="Calibri" w:hAnsi="Calibri" w:cs="Calibri"/>
                <w:szCs w:val="24"/>
                <w:lang w:val="en-GB"/>
              </w:rPr>
            </w:pPr>
            <w:r w:rsidRPr="00FA612C">
              <w:rPr>
                <w:rFonts w:ascii="Calibri" w:hAnsi="Calibri" w:cs="Calibri" w:hint="eastAsia"/>
                <w:szCs w:val="24"/>
                <w:lang w:val="en-GB"/>
              </w:rPr>
              <w:t>ONKOCET Ltd.</w:t>
            </w:r>
          </w:p>
          <w:p w14:paraId="6EA6D330" w14:textId="77777777" w:rsidR="003A22CC" w:rsidRPr="00FA612C" w:rsidRDefault="003A22CC" w:rsidP="00860039">
            <w:pPr>
              <w:rPr>
                <w:rFonts w:ascii="Calibri" w:hAnsi="Calibri" w:cs="Calibri"/>
                <w:szCs w:val="24"/>
                <w:lang w:val="en-GB"/>
              </w:rPr>
            </w:pPr>
            <w:r w:rsidRPr="00FA612C">
              <w:rPr>
                <w:rFonts w:ascii="Calibri" w:hAnsi="Calibri" w:cs="Calibri" w:hint="eastAsia"/>
                <w:szCs w:val="24"/>
                <w:lang w:val="en-GB"/>
              </w:rPr>
              <w:t xml:space="preserve">47 </w:t>
            </w:r>
            <w:proofErr w:type="spellStart"/>
            <w:r w:rsidRPr="00FA612C">
              <w:rPr>
                <w:rFonts w:ascii="Calibri" w:hAnsi="Calibri" w:cs="Calibri" w:hint="eastAsia"/>
                <w:szCs w:val="24"/>
                <w:lang w:val="en-GB"/>
              </w:rPr>
              <w:t>Pribisova</w:t>
            </w:r>
            <w:proofErr w:type="spellEnd"/>
            <w:r w:rsidRPr="00FA612C">
              <w:rPr>
                <w:rFonts w:ascii="Calibri" w:hAnsi="Calibri" w:cs="Calibri" w:hint="eastAsia"/>
                <w:szCs w:val="24"/>
                <w:lang w:val="en-GB"/>
              </w:rPr>
              <w:t xml:space="preserve"> str., 84105 Bratislava, Slovakia, Tel.: +421 (2) 44 64 09 77</w:t>
            </w:r>
          </w:p>
          <w:p w14:paraId="1100BDF8" w14:textId="77777777" w:rsidR="003A22CC" w:rsidRPr="00FA612C" w:rsidRDefault="003A22CC" w:rsidP="00860039">
            <w:pPr>
              <w:rPr>
                <w:rFonts w:ascii="Calibri" w:hAnsi="Calibri" w:cs="Calibri"/>
                <w:szCs w:val="24"/>
                <w:lang w:val="en-GB"/>
              </w:rPr>
            </w:pPr>
            <w:r w:rsidRPr="00FA612C">
              <w:rPr>
                <w:rFonts w:ascii="Calibri" w:hAnsi="Calibri" w:cs="Calibri" w:hint="eastAsia"/>
                <w:szCs w:val="24"/>
                <w:lang w:val="en-GB"/>
              </w:rPr>
              <w:t xml:space="preserve">e-mail: onkocet@onkocet.eu </w:t>
            </w:r>
          </w:p>
          <w:p w14:paraId="64848B5D" w14:textId="77777777" w:rsidR="003A22CC" w:rsidRPr="00FA612C" w:rsidRDefault="003A22CC" w:rsidP="00860039">
            <w:pPr>
              <w:rPr>
                <w:rFonts w:ascii="Calibri" w:hAnsi="Calibri" w:cs="Calibri"/>
                <w:b/>
                <w:bCs/>
                <w:szCs w:val="24"/>
                <w:lang w:val="en-GB"/>
              </w:rPr>
            </w:pPr>
            <w:r w:rsidRPr="00FA612C">
              <w:rPr>
                <w:rFonts w:ascii="Calibri" w:hAnsi="Calibri" w:cs="Calibri" w:hint="eastAsia"/>
                <w:szCs w:val="24"/>
                <w:lang w:val="en-GB"/>
              </w:rPr>
              <w:t>URL: www.onkocet.eu</w:t>
            </w:r>
          </w:p>
        </w:tc>
      </w:tr>
    </w:tbl>
    <w:p w14:paraId="20FF6ACA" w14:textId="77777777" w:rsidR="00C4513F" w:rsidRPr="00E75FA8" w:rsidRDefault="00C4513F" w:rsidP="00C4513F">
      <w:pPr>
        <w:pStyle w:val="aa"/>
        <w:jc w:val="both"/>
        <w:rPr>
          <w:rFonts w:eastAsia="Calibri" w:cstheme="minorHAnsi"/>
          <w:lang w:val="en-GB"/>
        </w:rPr>
      </w:pPr>
    </w:p>
    <w:p w14:paraId="01B08787" w14:textId="77777777" w:rsidR="00C4513F" w:rsidRPr="00E75FA8" w:rsidRDefault="00C4513F" w:rsidP="00C4513F">
      <w:pPr>
        <w:pStyle w:val="aa"/>
        <w:jc w:val="both"/>
        <w:rPr>
          <w:rFonts w:eastAsia="Calibri" w:cstheme="minorHAnsi"/>
          <w:lang w:val="en-GB"/>
        </w:rPr>
      </w:pPr>
    </w:p>
    <w:p w14:paraId="6C4BE5BC" w14:textId="77777777" w:rsidR="00C4513F" w:rsidRPr="00E75FA8" w:rsidRDefault="00C4513F" w:rsidP="00C4513F">
      <w:pPr>
        <w:pStyle w:val="aa"/>
        <w:jc w:val="both"/>
        <w:rPr>
          <w:rFonts w:eastAsia="Calibri" w:cstheme="minorHAnsi"/>
          <w:lang w:val="en-GB"/>
        </w:rPr>
      </w:pPr>
    </w:p>
    <w:p w14:paraId="36B95722" w14:textId="77777777" w:rsidR="00C4513F" w:rsidRPr="00E75FA8" w:rsidRDefault="00C4513F" w:rsidP="00C4513F">
      <w:pPr>
        <w:pStyle w:val="aa"/>
        <w:jc w:val="both"/>
        <w:rPr>
          <w:rFonts w:eastAsia="Calibri" w:cstheme="minorHAnsi"/>
          <w:lang w:val="en-GB"/>
        </w:rPr>
      </w:pPr>
    </w:p>
    <w:p w14:paraId="7F508B3D" w14:textId="77777777" w:rsidR="00C4513F" w:rsidRPr="00E75FA8" w:rsidRDefault="00C4513F" w:rsidP="00C4513F">
      <w:pPr>
        <w:pStyle w:val="aa"/>
        <w:jc w:val="both"/>
        <w:rPr>
          <w:rFonts w:eastAsia="Calibri" w:cstheme="minorHAnsi"/>
          <w:lang w:val="en-GB"/>
        </w:rPr>
      </w:pPr>
    </w:p>
    <w:p w14:paraId="4FFAA5D6" w14:textId="77777777" w:rsidR="00C4513F" w:rsidRPr="00E75FA8" w:rsidRDefault="00C4513F" w:rsidP="00C4513F">
      <w:pPr>
        <w:pStyle w:val="aa"/>
        <w:jc w:val="both"/>
        <w:rPr>
          <w:rFonts w:eastAsia="Calibri" w:cstheme="minorHAnsi"/>
          <w:lang w:val="en-GB"/>
        </w:rPr>
      </w:pPr>
    </w:p>
    <w:p w14:paraId="5DB8D430" w14:textId="77777777" w:rsidR="00C4513F" w:rsidRPr="00E75FA8" w:rsidRDefault="00C4513F" w:rsidP="00C4513F">
      <w:pPr>
        <w:pStyle w:val="aa"/>
        <w:jc w:val="both"/>
        <w:rPr>
          <w:rFonts w:eastAsia="Calibri" w:cstheme="minorHAnsi"/>
          <w:lang w:val="en-GB"/>
        </w:rPr>
      </w:pPr>
    </w:p>
    <w:p w14:paraId="16B1204A" w14:textId="77777777" w:rsidR="00C4513F" w:rsidRPr="00E75FA8" w:rsidRDefault="00C4513F" w:rsidP="00C4513F">
      <w:pPr>
        <w:pStyle w:val="aa"/>
        <w:jc w:val="both"/>
        <w:rPr>
          <w:rFonts w:eastAsia="Calibri" w:cstheme="minorHAnsi"/>
          <w:lang w:val="en-GB"/>
        </w:rPr>
      </w:pPr>
    </w:p>
    <w:p w14:paraId="24306B1C" w14:textId="77777777" w:rsidR="00C4513F" w:rsidRPr="00E75FA8" w:rsidRDefault="00C4513F" w:rsidP="00C4513F">
      <w:pPr>
        <w:pStyle w:val="aa"/>
        <w:jc w:val="both"/>
        <w:rPr>
          <w:rFonts w:eastAsia="Calibri" w:cstheme="minorHAnsi"/>
          <w:lang w:val="en-GB"/>
        </w:rPr>
      </w:pPr>
    </w:p>
    <w:p w14:paraId="7089DBCC" w14:textId="77777777" w:rsidR="00FC4A71" w:rsidRPr="00E75FA8" w:rsidRDefault="00FC4A71" w:rsidP="009700B5">
      <w:pPr>
        <w:pStyle w:val="aa"/>
        <w:spacing w:before="0" w:after="0" w:line="240" w:lineRule="auto"/>
        <w:ind w:left="993" w:right="900"/>
        <w:jc w:val="both"/>
        <w:rPr>
          <w:rFonts w:eastAsia="Calibri" w:cstheme="minorHAnsi"/>
          <w:lang w:val="en-GB"/>
        </w:rPr>
      </w:pPr>
      <w:r w:rsidRPr="00E75FA8">
        <w:rPr>
          <w:rFonts w:eastAsia="Calibri" w:cstheme="minorHAnsi"/>
          <w:lang w:val="en-GB"/>
        </w:rPr>
        <w:t>The Instructions for use, including all its sections, is protected by the copyright. Any use of materials from this manual that violates the requirements of the current copyright law without the written permission of the manufacturer is prohibited.</w:t>
      </w:r>
    </w:p>
    <w:p w14:paraId="73C21E03" w14:textId="77777777" w:rsidR="00C4513F" w:rsidRPr="00E75FA8" w:rsidRDefault="00FC4A71" w:rsidP="009700B5">
      <w:pPr>
        <w:pStyle w:val="aa"/>
        <w:spacing w:before="0" w:after="0" w:line="240" w:lineRule="auto"/>
        <w:ind w:left="993" w:right="900"/>
        <w:jc w:val="both"/>
        <w:rPr>
          <w:rFonts w:eastAsia="Calibri" w:cstheme="minorHAnsi"/>
          <w:lang w:val="en-GB"/>
        </w:rPr>
      </w:pPr>
      <w:r w:rsidRPr="00E75FA8">
        <w:rPr>
          <w:rFonts w:eastAsia="Calibri" w:cstheme="minorHAnsi"/>
          <w:lang w:val="en-GB"/>
        </w:rPr>
        <w:t>This provision concerns, copying, translating, micro photocopying, and placing and processing in electronic systems</w:t>
      </w:r>
      <w:r w:rsidR="00C4513F" w:rsidRPr="00E75FA8">
        <w:rPr>
          <w:rFonts w:eastAsia="Calibri" w:cstheme="minorHAnsi"/>
          <w:lang w:val="en-GB"/>
        </w:rPr>
        <w:t>.</w:t>
      </w:r>
    </w:p>
    <w:p w14:paraId="7906517F" w14:textId="77777777" w:rsidR="003C67E8" w:rsidRPr="00E75FA8" w:rsidRDefault="003C67E8" w:rsidP="003C67E8">
      <w:pPr>
        <w:jc w:val="center"/>
        <w:rPr>
          <w:rFonts w:cstheme="minorHAnsi"/>
          <w:lang w:val="en-GB"/>
        </w:rPr>
      </w:pPr>
    </w:p>
    <w:p w14:paraId="02717172" w14:textId="77777777" w:rsidR="00C4513F" w:rsidRPr="00E75FA8" w:rsidRDefault="00C4513F" w:rsidP="003C67E8">
      <w:pPr>
        <w:jc w:val="center"/>
        <w:rPr>
          <w:rFonts w:cstheme="minorHAnsi"/>
          <w:lang w:val="en-GB"/>
        </w:rPr>
      </w:pPr>
    </w:p>
    <w:p w14:paraId="5519E314" w14:textId="77777777" w:rsidR="00846FD5" w:rsidRPr="00E75FA8" w:rsidRDefault="00846FD5">
      <w:pPr>
        <w:rPr>
          <w:rFonts w:cstheme="minorHAnsi"/>
          <w:lang w:val="en-GB"/>
        </w:rPr>
      </w:pPr>
      <w:r w:rsidRPr="00E75FA8">
        <w:rPr>
          <w:rFonts w:cstheme="minorHAnsi"/>
          <w:lang w:val="en-GB"/>
        </w:rPr>
        <w:br w:type="page"/>
      </w:r>
    </w:p>
    <w:sdt>
      <w:sdtPr>
        <w:rPr>
          <w:rFonts w:asciiTheme="minorHAnsi" w:eastAsiaTheme="minorHAnsi" w:hAnsiTheme="minorHAnsi" w:cstheme="minorHAnsi"/>
          <w:color w:val="auto"/>
          <w:sz w:val="24"/>
          <w:szCs w:val="24"/>
          <w:lang w:val="ru-RU" w:eastAsia="en-US"/>
        </w:rPr>
        <w:id w:val="-356117480"/>
        <w:docPartObj>
          <w:docPartGallery w:val="Table of Contents"/>
          <w:docPartUnique/>
        </w:docPartObj>
      </w:sdtPr>
      <w:sdtEndPr>
        <w:rPr>
          <w:b/>
          <w:bCs/>
        </w:rPr>
      </w:sdtEndPr>
      <w:sdtContent>
        <w:p w14:paraId="084CE347" w14:textId="13FE2FDC" w:rsidR="00E676BE" w:rsidRPr="00E75FA8" w:rsidRDefault="00E676BE" w:rsidP="00E676BE">
          <w:pPr>
            <w:pStyle w:val="af6"/>
            <w:jc w:val="center"/>
            <w:rPr>
              <w:rFonts w:asciiTheme="minorHAnsi" w:hAnsiTheme="minorHAnsi" w:cstheme="minorHAnsi"/>
              <w:b/>
              <w:bCs/>
              <w:lang w:val="en-US"/>
            </w:rPr>
          </w:pPr>
          <w:r w:rsidRPr="00E75FA8">
            <w:rPr>
              <w:rFonts w:asciiTheme="minorHAnsi" w:hAnsiTheme="minorHAnsi" w:cstheme="minorHAnsi"/>
              <w:b/>
              <w:bCs/>
              <w:lang w:val="en-US"/>
            </w:rPr>
            <w:t>CONTENT</w:t>
          </w:r>
        </w:p>
        <w:p w14:paraId="46B5CC1B" w14:textId="31BC8B3F" w:rsidR="00DD52FC" w:rsidRDefault="00E676BE">
          <w:pPr>
            <w:pStyle w:val="12"/>
            <w:tabs>
              <w:tab w:val="right" w:leader="dot" w:pos="9962"/>
            </w:tabs>
            <w:rPr>
              <w:rFonts w:eastAsiaTheme="minorEastAsia"/>
              <w:noProof/>
              <w:kern w:val="2"/>
              <w:sz w:val="22"/>
              <w:szCs w:val="22"/>
              <w:lang w:val="uk-UA" w:eastAsia="zh-CN"/>
              <w14:ligatures w14:val="standardContextual"/>
            </w:rPr>
          </w:pPr>
          <w:r w:rsidRPr="00E75FA8">
            <w:rPr>
              <w:rFonts w:cstheme="minorHAnsi"/>
            </w:rPr>
            <w:fldChar w:fldCharType="begin"/>
          </w:r>
          <w:r w:rsidRPr="00E75FA8">
            <w:rPr>
              <w:rFonts w:cstheme="minorHAnsi"/>
            </w:rPr>
            <w:instrText xml:space="preserve"> TOC \o "1-3" \h \z \u </w:instrText>
          </w:r>
          <w:r w:rsidRPr="00E75FA8">
            <w:rPr>
              <w:rFonts w:cstheme="minorHAnsi"/>
            </w:rPr>
            <w:fldChar w:fldCharType="separate"/>
          </w:r>
          <w:hyperlink w:anchor="_Toc193394787" w:history="1">
            <w:r w:rsidR="00DD52FC" w:rsidRPr="00140DDE">
              <w:rPr>
                <w:rStyle w:val="a4"/>
                <w:rFonts w:cstheme="minorHAnsi"/>
                <w:noProof/>
                <w:lang w:val="en-GB"/>
              </w:rPr>
              <w:t>SYMBOLS AND SIGNS</w:t>
            </w:r>
            <w:r w:rsidR="00DD52FC">
              <w:rPr>
                <w:noProof/>
                <w:webHidden/>
              </w:rPr>
              <w:tab/>
            </w:r>
            <w:r w:rsidR="00DD52FC">
              <w:rPr>
                <w:rStyle w:val="a4"/>
                <w:noProof/>
              </w:rPr>
              <w:fldChar w:fldCharType="begin"/>
            </w:r>
            <w:r w:rsidR="00DD52FC">
              <w:rPr>
                <w:noProof/>
                <w:webHidden/>
              </w:rPr>
              <w:instrText xml:space="preserve"> PAGEREF _Toc193394787 \h </w:instrText>
            </w:r>
            <w:r w:rsidR="00DD52FC">
              <w:rPr>
                <w:rStyle w:val="a4"/>
                <w:noProof/>
              </w:rPr>
            </w:r>
            <w:r w:rsidR="00DD52FC">
              <w:rPr>
                <w:rStyle w:val="a4"/>
                <w:noProof/>
              </w:rPr>
              <w:fldChar w:fldCharType="separate"/>
            </w:r>
            <w:r w:rsidR="00C223CB">
              <w:rPr>
                <w:noProof/>
                <w:webHidden/>
              </w:rPr>
              <w:t>5</w:t>
            </w:r>
            <w:r w:rsidR="00DD52FC">
              <w:rPr>
                <w:rStyle w:val="a4"/>
                <w:noProof/>
              </w:rPr>
              <w:fldChar w:fldCharType="end"/>
            </w:r>
          </w:hyperlink>
        </w:p>
        <w:p w14:paraId="4764016C" w14:textId="01CEB54C" w:rsidR="00DD52FC" w:rsidRDefault="00DD52FC">
          <w:pPr>
            <w:pStyle w:val="12"/>
            <w:tabs>
              <w:tab w:val="left" w:pos="440"/>
              <w:tab w:val="right" w:leader="dot" w:pos="9962"/>
            </w:tabs>
            <w:rPr>
              <w:rFonts w:eastAsiaTheme="minorEastAsia"/>
              <w:noProof/>
              <w:kern w:val="2"/>
              <w:sz w:val="22"/>
              <w:szCs w:val="22"/>
              <w:lang w:val="uk-UA" w:eastAsia="zh-CN"/>
              <w14:ligatures w14:val="standardContextual"/>
            </w:rPr>
          </w:pPr>
          <w:hyperlink w:anchor="_Toc193394788" w:history="1">
            <w:r w:rsidRPr="00140DDE">
              <w:rPr>
                <w:rStyle w:val="a4"/>
                <w:rFonts w:cstheme="minorHAnsi"/>
                <w:noProof/>
                <w:lang w:val="en-GB"/>
              </w:rPr>
              <w:t>1.</w:t>
            </w:r>
            <w:r>
              <w:rPr>
                <w:rFonts w:eastAsiaTheme="minorEastAsia"/>
                <w:noProof/>
                <w:kern w:val="2"/>
                <w:sz w:val="22"/>
                <w:szCs w:val="22"/>
                <w:lang w:val="uk-UA" w:eastAsia="zh-CN"/>
                <w14:ligatures w14:val="standardContextual"/>
              </w:rPr>
              <w:tab/>
            </w:r>
            <w:r w:rsidRPr="00140DDE">
              <w:rPr>
                <w:rStyle w:val="a4"/>
                <w:rFonts w:cstheme="minorHAnsi"/>
                <w:noProof/>
                <w:lang w:val="en-GB"/>
              </w:rPr>
              <w:t>GENERAL REVIEW</w:t>
            </w:r>
            <w:r>
              <w:rPr>
                <w:noProof/>
                <w:webHidden/>
              </w:rPr>
              <w:tab/>
            </w:r>
            <w:r>
              <w:rPr>
                <w:rStyle w:val="a4"/>
                <w:noProof/>
              </w:rPr>
              <w:fldChar w:fldCharType="begin"/>
            </w:r>
            <w:r>
              <w:rPr>
                <w:noProof/>
                <w:webHidden/>
              </w:rPr>
              <w:instrText xml:space="preserve"> PAGEREF _Toc193394788 \h </w:instrText>
            </w:r>
            <w:r>
              <w:rPr>
                <w:rStyle w:val="a4"/>
                <w:noProof/>
              </w:rPr>
            </w:r>
            <w:r>
              <w:rPr>
                <w:rStyle w:val="a4"/>
                <w:noProof/>
              </w:rPr>
              <w:fldChar w:fldCharType="separate"/>
            </w:r>
            <w:r w:rsidR="00C223CB">
              <w:rPr>
                <w:noProof/>
                <w:webHidden/>
              </w:rPr>
              <w:t>6</w:t>
            </w:r>
            <w:r>
              <w:rPr>
                <w:rStyle w:val="a4"/>
                <w:noProof/>
              </w:rPr>
              <w:fldChar w:fldCharType="end"/>
            </w:r>
          </w:hyperlink>
        </w:p>
        <w:p w14:paraId="62976F5D" w14:textId="185E3336" w:rsidR="00DD52FC" w:rsidRDefault="00DD52FC">
          <w:pPr>
            <w:pStyle w:val="12"/>
            <w:tabs>
              <w:tab w:val="left" w:pos="660"/>
              <w:tab w:val="right" w:leader="dot" w:pos="9962"/>
            </w:tabs>
            <w:rPr>
              <w:rFonts w:eastAsiaTheme="minorEastAsia"/>
              <w:noProof/>
              <w:kern w:val="2"/>
              <w:sz w:val="22"/>
              <w:szCs w:val="22"/>
              <w:lang w:val="uk-UA" w:eastAsia="zh-CN"/>
              <w14:ligatures w14:val="standardContextual"/>
            </w:rPr>
          </w:pPr>
          <w:hyperlink w:anchor="_Toc193394789" w:history="1">
            <w:r w:rsidRPr="00140DDE">
              <w:rPr>
                <w:rStyle w:val="a4"/>
                <w:rFonts w:cstheme="minorHAnsi"/>
                <w:noProof/>
              </w:rPr>
              <w:t>1.1</w:t>
            </w:r>
            <w:r>
              <w:rPr>
                <w:rFonts w:eastAsiaTheme="minorEastAsia"/>
                <w:noProof/>
                <w:kern w:val="2"/>
                <w:sz w:val="22"/>
                <w:szCs w:val="22"/>
                <w:lang w:val="uk-UA" w:eastAsia="zh-CN"/>
                <w14:ligatures w14:val="standardContextual"/>
              </w:rPr>
              <w:tab/>
            </w:r>
            <w:r w:rsidRPr="00140DDE">
              <w:rPr>
                <w:rStyle w:val="a4"/>
                <w:rFonts w:cstheme="minorHAnsi"/>
                <w:noProof/>
              </w:rPr>
              <w:t>INTENDED USE</w:t>
            </w:r>
            <w:r>
              <w:rPr>
                <w:noProof/>
                <w:webHidden/>
              </w:rPr>
              <w:tab/>
            </w:r>
            <w:r>
              <w:rPr>
                <w:rStyle w:val="a4"/>
                <w:noProof/>
              </w:rPr>
              <w:fldChar w:fldCharType="begin"/>
            </w:r>
            <w:r>
              <w:rPr>
                <w:noProof/>
                <w:webHidden/>
              </w:rPr>
              <w:instrText xml:space="preserve"> PAGEREF _Toc193394789 \h </w:instrText>
            </w:r>
            <w:r>
              <w:rPr>
                <w:rStyle w:val="a4"/>
                <w:noProof/>
              </w:rPr>
            </w:r>
            <w:r>
              <w:rPr>
                <w:rStyle w:val="a4"/>
                <w:noProof/>
              </w:rPr>
              <w:fldChar w:fldCharType="separate"/>
            </w:r>
            <w:r w:rsidR="00C223CB">
              <w:rPr>
                <w:noProof/>
                <w:webHidden/>
              </w:rPr>
              <w:t>6</w:t>
            </w:r>
            <w:r>
              <w:rPr>
                <w:rStyle w:val="a4"/>
                <w:noProof/>
              </w:rPr>
              <w:fldChar w:fldCharType="end"/>
            </w:r>
          </w:hyperlink>
        </w:p>
        <w:p w14:paraId="66982889" w14:textId="4582102E" w:rsidR="00DD52FC" w:rsidRDefault="00DD52FC">
          <w:pPr>
            <w:pStyle w:val="12"/>
            <w:tabs>
              <w:tab w:val="left" w:pos="660"/>
              <w:tab w:val="right" w:leader="dot" w:pos="9962"/>
            </w:tabs>
            <w:rPr>
              <w:rFonts w:eastAsiaTheme="minorEastAsia"/>
              <w:noProof/>
              <w:kern w:val="2"/>
              <w:sz w:val="22"/>
              <w:szCs w:val="22"/>
              <w:lang w:val="uk-UA" w:eastAsia="zh-CN"/>
              <w14:ligatures w14:val="standardContextual"/>
            </w:rPr>
          </w:pPr>
          <w:hyperlink w:anchor="_Toc193394790" w:history="1">
            <w:r w:rsidRPr="00140DDE">
              <w:rPr>
                <w:rStyle w:val="a4"/>
                <w:rFonts w:cstheme="minorHAnsi"/>
                <w:noProof/>
              </w:rPr>
              <w:t>1.2</w:t>
            </w:r>
            <w:r>
              <w:rPr>
                <w:rFonts w:eastAsiaTheme="minorEastAsia"/>
                <w:noProof/>
                <w:kern w:val="2"/>
                <w:sz w:val="22"/>
                <w:szCs w:val="22"/>
                <w:lang w:val="uk-UA" w:eastAsia="zh-CN"/>
                <w14:ligatures w14:val="standardContextual"/>
              </w:rPr>
              <w:tab/>
            </w:r>
            <w:r w:rsidRPr="00140DDE">
              <w:rPr>
                <w:rStyle w:val="a4"/>
                <w:rFonts w:cstheme="minorHAnsi"/>
                <w:noProof/>
              </w:rPr>
              <w:t>RECOMMENDATIONS FOR USE</w:t>
            </w:r>
            <w:r>
              <w:rPr>
                <w:noProof/>
                <w:webHidden/>
              </w:rPr>
              <w:tab/>
            </w:r>
            <w:r>
              <w:rPr>
                <w:rStyle w:val="a4"/>
                <w:noProof/>
              </w:rPr>
              <w:fldChar w:fldCharType="begin"/>
            </w:r>
            <w:r>
              <w:rPr>
                <w:noProof/>
                <w:webHidden/>
              </w:rPr>
              <w:instrText xml:space="preserve"> PAGEREF _Toc193394790 \h </w:instrText>
            </w:r>
            <w:r>
              <w:rPr>
                <w:rStyle w:val="a4"/>
                <w:noProof/>
              </w:rPr>
            </w:r>
            <w:r>
              <w:rPr>
                <w:rStyle w:val="a4"/>
                <w:noProof/>
              </w:rPr>
              <w:fldChar w:fldCharType="separate"/>
            </w:r>
            <w:r w:rsidR="00C223CB">
              <w:rPr>
                <w:noProof/>
                <w:webHidden/>
              </w:rPr>
              <w:t>6</w:t>
            </w:r>
            <w:r>
              <w:rPr>
                <w:rStyle w:val="a4"/>
                <w:noProof/>
              </w:rPr>
              <w:fldChar w:fldCharType="end"/>
            </w:r>
          </w:hyperlink>
        </w:p>
        <w:p w14:paraId="7658033B" w14:textId="67F20E95" w:rsidR="00DD52FC" w:rsidRDefault="00DD52FC">
          <w:pPr>
            <w:pStyle w:val="12"/>
            <w:tabs>
              <w:tab w:val="left" w:pos="660"/>
              <w:tab w:val="right" w:leader="dot" w:pos="9962"/>
            </w:tabs>
            <w:rPr>
              <w:rFonts w:eastAsiaTheme="minorEastAsia"/>
              <w:noProof/>
              <w:kern w:val="2"/>
              <w:sz w:val="22"/>
              <w:szCs w:val="22"/>
              <w:lang w:val="uk-UA" w:eastAsia="zh-CN"/>
              <w14:ligatures w14:val="standardContextual"/>
            </w:rPr>
          </w:pPr>
          <w:hyperlink w:anchor="_Toc193394791" w:history="1">
            <w:r w:rsidRPr="00140DDE">
              <w:rPr>
                <w:rStyle w:val="a4"/>
                <w:rFonts w:cstheme="minorHAnsi"/>
                <w:noProof/>
              </w:rPr>
              <w:t>1.3</w:t>
            </w:r>
            <w:r>
              <w:rPr>
                <w:rFonts w:eastAsiaTheme="minorEastAsia"/>
                <w:noProof/>
                <w:kern w:val="2"/>
                <w:sz w:val="22"/>
                <w:szCs w:val="22"/>
                <w:lang w:val="uk-UA" w:eastAsia="zh-CN"/>
                <w14:ligatures w14:val="standardContextual"/>
              </w:rPr>
              <w:tab/>
            </w:r>
            <w:r w:rsidRPr="00140DDE">
              <w:rPr>
                <w:rStyle w:val="a4"/>
                <w:rFonts w:cstheme="minorHAnsi"/>
                <w:noProof/>
              </w:rPr>
              <w:t>CONTRAINDICATIONS</w:t>
            </w:r>
            <w:r>
              <w:rPr>
                <w:noProof/>
                <w:webHidden/>
              </w:rPr>
              <w:tab/>
            </w:r>
            <w:r>
              <w:rPr>
                <w:rStyle w:val="a4"/>
                <w:noProof/>
              </w:rPr>
              <w:fldChar w:fldCharType="begin"/>
            </w:r>
            <w:r>
              <w:rPr>
                <w:noProof/>
                <w:webHidden/>
              </w:rPr>
              <w:instrText xml:space="preserve"> PAGEREF _Toc193394791 \h </w:instrText>
            </w:r>
            <w:r>
              <w:rPr>
                <w:rStyle w:val="a4"/>
                <w:noProof/>
              </w:rPr>
            </w:r>
            <w:r>
              <w:rPr>
                <w:rStyle w:val="a4"/>
                <w:noProof/>
              </w:rPr>
              <w:fldChar w:fldCharType="separate"/>
            </w:r>
            <w:r w:rsidR="00C223CB">
              <w:rPr>
                <w:noProof/>
                <w:webHidden/>
              </w:rPr>
              <w:t>7</w:t>
            </w:r>
            <w:r>
              <w:rPr>
                <w:rStyle w:val="a4"/>
                <w:noProof/>
              </w:rPr>
              <w:fldChar w:fldCharType="end"/>
            </w:r>
          </w:hyperlink>
        </w:p>
        <w:p w14:paraId="2980EB1E" w14:textId="7726636E" w:rsidR="00DD52FC" w:rsidRDefault="00DD52FC">
          <w:pPr>
            <w:pStyle w:val="12"/>
            <w:tabs>
              <w:tab w:val="left" w:pos="660"/>
              <w:tab w:val="right" w:leader="dot" w:pos="9962"/>
            </w:tabs>
            <w:rPr>
              <w:rFonts w:eastAsiaTheme="minorEastAsia"/>
              <w:noProof/>
              <w:kern w:val="2"/>
              <w:sz w:val="22"/>
              <w:szCs w:val="22"/>
              <w:lang w:val="uk-UA" w:eastAsia="zh-CN"/>
              <w14:ligatures w14:val="standardContextual"/>
            </w:rPr>
          </w:pPr>
          <w:hyperlink w:anchor="_Toc193394792" w:history="1">
            <w:r w:rsidRPr="00140DDE">
              <w:rPr>
                <w:rStyle w:val="a4"/>
                <w:rFonts w:cstheme="minorHAnsi"/>
                <w:noProof/>
              </w:rPr>
              <w:t>1.4</w:t>
            </w:r>
            <w:r>
              <w:rPr>
                <w:rFonts w:eastAsiaTheme="minorEastAsia"/>
                <w:noProof/>
                <w:kern w:val="2"/>
                <w:sz w:val="22"/>
                <w:szCs w:val="22"/>
                <w:lang w:val="uk-UA" w:eastAsia="zh-CN"/>
                <w14:ligatures w14:val="standardContextual"/>
              </w:rPr>
              <w:tab/>
            </w:r>
            <w:r w:rsidRPr="00140DDE">
              <w:rPr>
                <w:rStyle w:val="a4"/>
                <w:rFonts w:cstheme="minorHAnsi"/>
                <w:noProof/>
              </w:rPr>
              <w:t>SIDE EFFECTS</w:t>
            </w:r>
            <w:r>
              <w:rPr>
                <w:noProof/>
                <w:webHidden/>
              </w:rPr>
              <w:tab/>
            </w:r>
            <w:r>
              <w:rPr>
                <w:rStyle w:val="a4"/>
                <w:noProof/>
              </w:rPr>
              <w:fldChar w:fldCharType="begin"/>
            </w:r>
            <w:r>
              <w:rPr>
                <w:noProof/>
                <w:webHidden/>
              </w:rPr>
              <w:instrText xml:space="preserve"> PAGEREF _Toc193394792 \h </w:instrText>
            </w:r>
            <w:r>
              <w:rPr>
                <w:rStyle w:val="a4"/>
                <w:noProof/>
              </w:rPr>
            </w:r>
            <w:r>
              <w:rPr>
                <w:rStyle w:val="a4"/>
                <w:noProof/>
              </w:rPr>
              <w:fldChar w:fldCharType="separate"/>
            </w:r>
            <w:r w:rsidR="00C223CB">
              <w:rPr>
                <w:noProof/>
                <w:webHidden/>
              </w:rPr>
              <w:t>8</w:t>
            </w:r>
            <w:r>
              <w:rPr>
                <w:rStyle w:val="a4"/>
                <w:noProof/>
              </w:rPr>
              <w:fldChar w:fldCharType="end"/>
            </w:r>
          </w:hyperlink>
        </w:p>
        <w:p w14:paraId="51C89AF7" w14:textId="1488F9BC" w:rsidR="00DD52FC" w:rsidRDefault="00DD52FC">
          <w:pPr>
            <w:pStyle w:val="12"/>
            <w:tabs>
              <w:tab w:val="left" w:pos="440"/>
              <w:tab w:val="right" w:leader="dot" w:pos="9962"/>
            </w:tabs>
            <w:rPr>
              <w:rFonts w:eastAsiaTheme="minorEastAsia"/>
              <w:noProof/>
              <w:kern w:val="2"/>
              <w:sz w:val="22"/>
              <w:szCs w:val="22"/>
              <w:lang w:val="uk-UA" w:eastAsia="zh-CN"/>
              <w14:ligatures w14:val="standardContextual"/>
            </w:rPr>
          </w:pPr>
          <w:hyperlink w:anchor="_Toc193394793" w:history="1">
            <w:r w:rsidRPr="00140DDE">
              <w:rPr>
                <w:rStyle w:val="a4"/>
                <w:rFonts w:cstheme="minorHAnsi"/>
                <w:noProof/>
                <w:lang w:val="en-GB"/>
              </w:rPr>
              <w:t>2.</w:t>
            </w:r>
            <w:r>
              <w:rPr>
                <w:rFonts w:eastAsiaTheme="minorEastAsia"/>
                <w:noProof/>
                <w:kern w:val="2"/>
                <w:sz w:val="22"/>
                <w:szCs w:val="22"/>
                <w:lang w:val="uk-UA" w:eastAsia="zh-CN"/>
                <w14:ligatures w14:val="standardContextual"/>
              </w:rPr>
              <w:tab/>
            </w:r>
            <w:r w:rsidRPr="00140DDE">
              <w:rPr>
                <w:rStyle w:val="a4"/>
                <w:rFonts w:cstheme="minorHAnsi"/>
                <w:noProof/>
                <w:lang w:val="en-GB"/>
              </w:rPr>
              <w:t>WARNINGS AND SAFETY PROVISIONS</w:t>
            </w:r>
            <w:r>
              <w:rPr>
                <w:noProof/>
                <w:webHidden/>
              </w:rPr>
              <w:tab/>
            </w:r>
            <w:r>
              <w:rPr>
                <w:rStyle w:val="a4"/>
                <w:noProof/>
              </w:rPr>
              <w:fldChar w:fldCharType="begin"/>
            </w:r>
            <w:r>
              <w:rPr>
                <w:noProof/>
                <w:webHidden/>
              </w:rPr>
              <w:instrText xml:space="preserve"> PAGEREF _Toc193394793 \h </w:instrText>
            </w:r>
            <w:r>
              <w:rPr>
                <w:rStyle w:val="a4"/>
                <w:noProof/>
              </w:rPr>
            </w:r>
            <w:r>
              <w:rPr>
                <w:rStyle w:val="a4"/>
                <w:noProof/>
              </w:rPr>
              <w:fldChar w:fldCharType="separate"/>
            </w:r>
            <w:r w:rsidR="00C223CB">
              <w:rPr>
                <w:noProof/>
                <w:webHidden/>
              </w:rPr>
              <w:t>8</w:t>
            </w:r>
            <w:r>
              <w:rPr>
                <w:rStyle w:val="a4"/>
                <w:noProof/>
              </w:rPr>
              <w:fldChar w:fldCharType="end"/>
            </w:r>
          </w:hyperlink>
        </w:p>
        <w:p w14:paraId="17EDD0FF" w14:textId="11BD1340" w:rsidR="00DD52FC" w:rsidRDefault="00DD52FC">
          <w:pPr>
            <w:pStyle w:val="12"/>
            <w:tabs>
              <w:tab w:val="left" w:pos="660"/>
              <w:tab w:val="right" w:leader="dot" w:pos="9962"/>
            </w:tabs>
            <w:rPr>
              <w:rFonts w:eastAsiaTheme="minorEastAsia"/>
              <w:noProof/>
              <w:kern w:val="2"/>
              <w:sz w:val="22"/>
              <w:szCs w:val="22"/>
              <w:lang w:val="uk-UA" w:eastAsia="zh-CN"/>
              <w14:ligatures w14:val="standardContextual"/>
            </w:rPr>
          </w:pPr>
          <w:hyperlink w:anchor="_Toc193394794" w:history="1">
            <w:r w:rsidRPr="00140DDE">
              <w:rPr>
                <w:rStyle w:val="a4"/>
                <w:rFonts w:cstheme="minorHAnsi"/>
                <w:noProof/>
              </w:rPr>
              <w:t>2.1</w:t>
            </w:r>
            <w:r>
              <w:rPr>
                <w:rFonts w:eastAsiaTheme="minorEastAsia"/>
                <w:noProof/>
                <w:kern w:val="2"/>
                <w:sz w:val="22"/>
                <w:szCs w:val="22"/>
                <w:lang w:val="uk-UA" w:eastAsia="zh-CN"/>
                <w14:ligatures w14:val="standardContextual"/>
              </w:rPr>
              <w:tab/>
            </w:r>
            <w:r w:rsidRPr="00140DDE">
              <w:rPr>
                <w:rStyle w:val="a4"/>
                <w:rFonts w:cstheme="minorHAnsi"/>
                <w:noProof/>
              </w:rPr>
              <w:t>SAFETY SIGNS ON THE DEVICE</w:t>
            </w:r>
            <w:r>
              <w:rPr>
                <w:noProof/>
                <w:webHidden/>
              </w:rPr>
              <w:tab/>
            </w:r>
            <w:r>
              <w:rPr>
                <w:rStyle w:val="a4"/>
                <w:noProof/>
              </w:rPr>
              <w:fldChar w:fldCharType="begin"/>
            </w:r>
            <w:r>
              <w:rPr>
                <w:noProof/>
                <w:webHidden/>
              </w:rPr>
              <w:instrText xml:space="preserve"> PAGEREF _Toc193394794 \h </w:instrText>
            </w:r>
            <w:r>
              <w:rPr>
                <w:rStyle w:val="a4"/>
                <w:noProof/>
              </w:rPr>
            </w:r>
            <w:r>
              <w:rPr>
                <w:rStyle w:val="a4"/>
                <w:noProof/>
              </w:rPr>
              <w:fldChar w:fldCharType="separate"/>
            </w:r>
            <w:r w:rsidR="00C223CB">
              <w:rPr>
                <w:noProof/>
                <w:webHidden/>
              </w:rPr>
              <w:t>8</w:t>
            </w:r>
            <w:r>
              <w:rPr>
                <w:rStyle w:val="a4"/>
                <w:noProof/>
              </w:rPr>
              <w:fldChar w:fldCharType="end"/>
            </w:r>
          </w:hyperlink>
        </w:p>
        <w:p w14:paraId="19778342" w14:textId="731759F9" w:rsidR="00DD52FC" w:rsidRDefault="00DD52FC">
          <w:pPr>
            <w:pStyle w:val="12"/>
            <w:tabs>
              <w:tab w:val="left" w:pos="660"/>
              <w:tab w:val="right" w:leader="dot" w:pos="9962"/>
            </w:tabs>
            <w:rPr>
              <w:rFonts w:eastAsiaTheme="minorEastAsia"/>
              <w:noProof/>
              <w:kern w:val="2"/>
              <w:sz w:val="22"/>
              <w:szCs w:val="22"/>
              <w:lang w:val="uk-UA" w:eastAsia="zh-CN"/>
              <w14:ligatures w14:val="standardContextual"/>
            </w:rPr>
          </w:pPr>
          <w:hyperlink w:anchor="_Toc193394795" w:history="1">
            <w:r w:rsidRPr="00140DDE">
              <w:rPr>
                <w:rStyle w:val="a4"/>
                <w:rFonts w:cstheme="minorHAnsi"/>
                <w:noProof/>
              </w:rPr>
              <w:t>2.2</w:t>
            </w:r>
            <w:r>
              <w:rPr>
                <w:rFonts w:eastAsiaTheme="minorEastAsia"/>
                <w:noProof/>
                <w:kern w:val="2"/>
                <w:sz w:val="22"/>
                <w:szCs w:val="22"/>
                <w:lang w:val="uk-UA" w:eastAsia="zh-CN"/>
                <w14:ligatures w14:val="standardContextual"/>
              </w:rPr>
              <w:tab/>
            </w:r>
            <w:r w:rsidRPr="00140DDE">
              <w:rPr>
                <w:rStyle w:val="a4"/>
                <w:rFonts w:cstheme="minorHAnsi"/>
                <w:noProof/>
              </w:rPr>
              <w:t>WARNINGS AND SAFETY PROVISIONS</w:t>
            </w:r>
            <w:r>
              <w:rPr>
                <w:noProof/>
                <w:webHidden/>
              </w:rPr>
              <w:tab/>
            </w:r>
            <w:r>
              <w:rPr>
                <w:rStyle w:val="a4"/>
                <w:noProof/>
              </w:rPr>
              <w:fldChar w:fldCharType="begin"/>
            </w:r>
            <w:r>
              <w:rPr>
                <w:noProof/>
                <w:webHidden/>
              </w:rPr>
              <w:instrText xml:space="preserve"> PAGEREF _Toc193394795 \h </w:instrText>
            </w:r>
            <w:r>
              <w:rPr>
                <w:rStyle w:val="a4"/>
                <w:noProof/>
              </w:rPr>
            </w:r>
            <w:r>
              <w:rPr>
                <w:rStyle w:val="a4"/>
                <w:noProof/>
              </w:rPr>
              <w:fldChar w:fldCharType="separate"/>
            </w:r>
            <w:r w:rsidR="00C223CB">
              <w:rPr>
                <w:noProof/>
                <w:webHidden/>
              </w:rPr>
              <w:t>8</w:t>
            </w:r>
            <w:r>
              <w:rPr>
                <w:rStyle w:val="a4"/>
                <w:noProof/>
              </w:rPr>
              <w:fldChar w:fldCharType="end"/>
            </w:r>
          </w:hyperlink>
        </w:p>
        <w:p w14:paraId="18F32C6F" w14:textId="7223DB12" w:rsidR="00DD52FC" w:rsidRDefault="00DD52FC">
          <w:pPr>
            <w:pStyle w:val="12"/>
            <w:tabs>
              <w:tab w:val="left" w:pos="660"/>
              <w:tab w:val="right" w:leader="dot" w:pos="9962"/>
            </w:tabs>
            <w:rPr>
              <w:rFonts w:eastAsiaTheme="minorEastAsia"/>
              <w:noProof/>
              <w:kern w:val="2"/>
              <w:sz w:val="22"/>
              <w:szCs w:val="22"/>
              <w:lang w:val="uk-UA" w:eastAsia="zh-CN"/>
              <w14:ligatures w14:val="standardContextual"/>
            </w:rPr>
          </w:pPr>
          <w:hyperlink w:anchor="_Toc193394796" w:history="1">
            <w:r w:rsidRPr="00140DDE">
              <w:rPr>
                <w:rStyle w:val="a4"/>
                <w:rFonts w:cstheme="minorHAnsi"/>
                <w:noProof/>
              </w:rPr>
              <w:t>2.3</w:t>
            </w:r>
            <w:r>
              <w:rPr>
                <w:rFonts w:eastAsiaTheme="minorEastAsia"/>
                <w:noProof/>
                <w:kern w:val="2"/>
                <w:sz w:val="22"/>
                <w:szCs w:val="22"/>
                <w:lang w:val="uk-UA" w:eastAsia="zh-CN"/>
                <w14:ligatures w14:val="standardContextual"/>
              </w:rPr>
              <w:tab/>
            </w:r>
            <w:r w:rsidRPr="00140DDE">
              <w:rPr>
                <w:rStyle w:val="a4"/>
                <w:rFonts w:cstheme="minorHAnsi"/>
                <w:noProof/>
              </w:rPr>
              <w:t>MEASURES TO PREVENT DAMAGE OF EQUIPMENT AND THE DEVICE</w:t>
            </w:r>
            <w:r>
              <w:rPr>
                <w:noProof/>
                <w:webHidden/>
              </w:rPr>
              <w:tab/>
            </w:r>
            <w:r>
              <w:rPr>
                <w:rStyle w:val="a4"/>
                <w:noProof/>
              </w:rPr>
              <w:fldChar w:fldCharType="begin"/>
            </w:r>
            <w:r>
              <w:rPr>
                <w:noProof/>
                <w:webHidden/>
              </w:rPr>
              <w:instrText xml:space="preserve"> PAGEREF _Toc193394796 \h </w:instrText>
            </w:r>
            <w:r>
              <w:rPr>
                <w:rStyle w:val="a4"/>
                <w:noProof/>
              </w:rPr>
            </w:r>
            <w:r>
              <w:rPr>
                <w:rStyle w:val="a4"/>
                <w:noProof/>
              </w:rPr>
              <w:fldChar w:fldCharType="separate"/>
            </w:r>
            <w:r w:rsidR="00C223CB">
              <w:rPr>
                <w:noProof/>
                <w:webHidden/>
              </w:rPr>
              <w:t>9</w:t>
            </w:r>
            <w:r>
              <w:rPr>
                <w:rStyle w:val="a4"/>
                <w:noProof/>
              </w:rPr>
              <w:fldChar w:fldCharType="end"/>
            </w:r>
          </w:hyperlink>
        </w:p>
        <w:p w14:paraId="43FC4D4E" w14:textId="3FEE0A0B" w:rsidR="00DD52FC" w:rsidRDefault="00DD52FC">
          <w:pPr>
            <w:pStyle w:val="12"/>
            <w:tabs>
              <w:tab w:val="left" w:pos="440"/>
              <w:tab w:val="right" w:leader="dot" w:pos="9962"/>
            </w:tabs>
            <w:rPr>
              <w:rFonts w:eastAsiaTheme="minorEastAsia"/>
              <w:noProof/>
              <w:kern w:val="2"/>
              <w:sz w:val="22"/>
              <w:szCs w:val="22"/>
              <w:lang w:val="uk-UA" w:eastAsia="zh-CN"/>
              <w14:ligatures w14:val="standardContextual"/>
            </w:rPr>
          </w:pPr>
          <w:hyperlink w:anchor="_Toc193394797" w:history="1">
            <w:r w:rsidRPr="00140DDE">
              <w:rPr>
                <w:rStyle w:val="a4"/>
                <w:rFonts w:cstheme="minorHAnsi"/>
                <w:noProof/>
                <w:lang w:val="en-GB"/>
              </w:rPr>
              <w:t>3.</w:t>
            </w:r>
            <w:r>
              <w:rPr>
                <w:rFonts w:eastAsiaTheme="minorEastAsia"/>
                <w:noProof/>
                <w:kern w:val="2"/>
                <w:sz w:val="22"/>
                <w:szCs w:val="22"/>
                <w:lang w:val="uk-UA" w:eastAsia="zh-CN"/>
                <w14:ligatures w14:val="standardContextual"/>
              </w:rPr>
              <w:tab/>
            </w:r>
            <w:r w:rsidRPr="00140DDE">
              <w:rPr>
                <w:rStyle w:val="a4"/>
                <w:rFonts w:cstheme="minorHAnsi"/>
                <w:noProof/>
                <w:lang w:val="en-GB"/>
              </w:rPr>
              <w:t>BRIEF DESCRIPTION OF THE DEVICE</w:t>
            </w:r>
            <w:r>
              <w:rPr>
                <w:noProof/>
                <w:webHidden/>
              </w:rPr>
              <w:tab/>
            </w:r>
            <w:r>
              <w:rPr>
                <w:rStyle w:val="a4"/>
                <w:noProof/>
              </w:rPr>
              <w:fldChar w:fldCharType="begin"/>
            </w:r>
            <w:r>
              <w:rPr>
                <w:noProof/>
                <w:webHidden/>
              </w:rPr>
              <w:instrText xml:space="preserve"> PAGEREF _Toc193394797 \h </w:instrText>
            </w:r>
            <w:r>
              <w:rPr>
                <w:rStyle w:val="a4"/>
                <w:noProof/>
              </w:rPr>
            </w:r>
            <w:r>
              <w:rPr>
                <w:rStyle w:val="a4"/>
                <w:noProof/>
              </w:rPr>
              <w:fldChar w:fldCharType="separate"/>
            </w:r>
            <w:r w:rsidR="00C223CB">
              <w:rPr>
                <w:noProof/>
                <w:webHidden/>
              </w:rPr>
              <w:t>10</w:t>
            </w:r>
            <w:r>
              <w:rPr>
                <w:rStyle w:val="a4"/>
                <w:noProof/>
              </w:rPr>
              <w:fldChar w:fldCharType="end"/>
            </w:r>
          </w:hyperlink>
        </w:p>
        <w:p w14:paraId="412E7EE8" w14:textId="7C9874A4" w:rsidR="00DD52FC" w:rsidRDefault="00DD52FC">
          <w:pPr>
            <w:pStyle w:val="12"/>
            <w:tabs>
              <w:tab w:val="left" w:pos="660"/>
              <w:tab w:val="right" w:leader="dot" w:pos="9962"/>
            </w:tabs>
            <w:rPr>
              <w:rFonts w:eastAsiaTheme="minorEastAsia"/>
              <w:noProof/>
              <w:kern w:val="2"/>
              <w:sz w:val="22"/>
              <w:szCs w:val="22"/>
              <w:lang w:val="uk-UA" w:eastAsia="zh-CN"/>
              <w14:ligatures w14:val="standardContextual"/>
            </w:rPr>
          </w:pPr>
          <w:hyperlink w:anchor="_Toc193394798" w:history="1">
            <w:r w:rsidRPr="00140DDE">
              <w:rPr>
                <w:rStyle w:val="a4"/>
                <w:rFonts w:cstheme="minorHAnsi"/>
                <w:noProof/>
              </w:rPr>
              <w:t>3.1</w:t>
            </w:r>
            <w:r>
              <w:rPr>
                <w:rFonts w:eastAsiaTheme="minorEastAsia"/>
                <w:noProof/>
                <w:kern w:val="2"/>
                <w:sz w:val="22"/>
                <w:szCs w:val="22"/>
                <w:lang w:val="uk-UA" w:eastAsia="zh-CN"/>
                <w14:ligatures w14:val="standardContextual"/>
              </w:rPr>
              <w:tab/>
            </w:r>
            <w:r w:rsidRPr="00140DDE">
              <w:rPr>
                <w:rStyle w:val="a4"/>
                <w:rFonts w:cstheme="minorHAnsi"/>
                <w:noProof/>
              </w:rPr>
              <w:t>FUNCTIONAL DIAGRAM OF THE DEVICE</w:t>
            </w:r>
            <w:r>
              <w:rPr>
                <w:noProof/>
                <w:webHidden/>
              </w:rPr>
              <w:tab/>
            </w:r>
            <w:r>
              <w:rPr>
                <w:rStyle w:val="a4"/>
                <w:noProof/>
              </w:rPr>
              <w:fldChar w:fldCharType="begin"/>
            </w:r>
            <w:r>
              <w:rPr>
                <w:noProof/>
                <w:webHidden/>
              </w:rPr>
              <w:instrText xml:space="preserve"> PAGEREF _Toc193394798 \h </w:instrText>
            </w:r>
            <w:r>
              <w:rPr>
                <w:rStyle w:val="a4"/>
                <w:noProof/>
              </w:rPr>
            </w:r>
            <w:r>
              <w:rPr>
                <w:rStyle w:val="a4"/>
                <w:noProof/>
              </w:rPr>
              <w:fldChar w:fldCharType="separate"/>
            </w:r>
            <w:r w:rsidR="00C223CB">
              <w:rPr>
                <w:noProof/>
                <w:webHidden/>
              </w:rPr>
              <w:t>10</w:t>
            </w:r>
            <w:r>
              <w:rPr>
                <w:rStyle w:val="a4"/>
                <w:noProof/>
              </w:rPr>
              <w:fldChar w:fldCharType="end"/>
            </w:r>
          </w:hyperlink>
        </w:p>
        <w:p w14:paraId="2FC74E64" w14:textId="7A33973A" w:rsidR="00DD52FC" w:rsidRDefault="00DD52FC">
          <w:pPr>
            <w:pStyle w:val="12"/>
            <w:tabs>
              <w:tab w:val="left" w:pos="440"/>
              <w:tab w:val="right" w:leader="dot" w:pos="9962"/>
            </w:tabs>
            <w:rPr>
              <w:rFonts w:eastAsiaTheme="minorEastAsia"/>
              <w:noProof/>
              <w:kern w:val="2"/>
              <w:sz w:val="22"/>
              <w:szCs w:val="22"/>
              <w:lang w:val="uk-UA" w:eastAsia="zh-CN"/>
              <w14:ligatures w14:val="standardContextual"/>
            </w:rPr>
          </w:pPr>
          <w:hyperlink w:anchor="_Toc193394799" w:history="1">
            <w:r w:rsidRPr="00140DDE">
              <w:rPr>
                <w:rStyle w:val="a4"/>
                <w:rFonts w:cstheme="minorHAnsi"/>
                <w:noProof/>
                <w:lang w:val="en-GB"/>
              </w:rPr>
              <w:t>4.</w:t>
            </w:r>
            <w:r>
              <w:rPr>
                <w:rFonts w:eastAsiaTheme="minorEastAsia"/>
                <w:noProof/>
                <w:kern w:val="2"/>
                <w:sz w:val="22"/>
                <w:szCs w:val="22"/>
                <w:lang w:val="uk-UA" w:eastAsia="zh-CN"/>
                <w14:ligatures w14:val="standardContextual"/>
              </w:rPr>
              <w:tab/>
            </w:r>
            <w:r w:rsidRPr="00140DDE">
              <w:rPr>
                <w:rStyle w:val="a4"/>
                <w:rFonts w:cstheme="minorHAnsi"/>
                <w:noProof/>
                <w:lang w:val="en-GB"/>
              </w:rPr>
              <w:t>BEFORE USING THE DEVICE BIOL</w:t>
            </w:r>
            <w:r>
              <w:rPr>
                <w:noProof/>
                <w:webHidden/>
              </w:rPr>
              <w:tab/>
            </w:r>
            <w:r>
              <w:rPr>
                <w:rStyle w:val="a4"/>
                <w:noProof/>
              </w:rPr>
              <w:fldChar w:fldCharType="begin"/>
            </w:r>
            <w:r>
              <w:rPr>
                <w:noProof/>
                <w:webHidden/>
              </w:rPr>
              <w:instrText xml:space="preserve"> PAGEREF _Toc193394799 \h </w:instrText>
            </w:r>
            <w:r>
              <w:rPr>
                <w:rStyle w:val="a4"/>
                <w:noProof/>
              </w:rPr>
            </w:r>
            <w:r>
              <w:rPr>
                <w:rStyle w:val="a4"/>
                <w:noProof/>
              </w:rPr>
              <w:fldChar w:fldCharType="separate"/>
            </w:r>
            <w:r w:rsidR="00C223CB">
              <w:rPr>
                <w:noProof/>
                <w:webHidden/>
              </w:rPr>
              <w:t>12</w:t>
            </w:r>
            <w:r>
              <w:rPr>
                <w:rStyle w:val="a4"/>
                <w:noProof/>
              </w:rPr>
              <w:fldChar w:fldCharType="end"/>
            </w:r>
          </w:hyperlink>
        </w:p>
        <w:p w14:paraId="0C173071" w14:textId="5DD9188D" w:rsidR="00DD52FC" w:rsidRDefault="00DD52FC">
          <w:pPr>
            <w:pStyle w:val="12"/>
            <w:tabs>
              <w:tab w:val="left" w:pos="660"/>
              <w:tab w:val="right" w:leader="dot" w:pos="9962"/>
            </w:tabs>
            <w:rPr>
              <w:rFonts w:eastAsiaTheme="minorEastAsia"/>
              <w:noProof/>
              <w:kern w:val="2"/>
              <w:sz w:val="22"/>
              <w:szCs w:val="22"/>
              <w:lang w:val="uk-UA" w:eastAsia="zh-CN"/>
              <w14:ligatures w14:val="standardContextual"/>
            </w:rPr>
          </w:pPr>
          <w:hyperlink w:anchor="_Toc193394800" w:history="1">
            <w:r w:rsidRPr="00140DDE">
              <w:rPr>
                <w:rStyle w:val="a4"/>
                <w:rFonts w:cstheme="minorHAnsi"/>
                <w:noProof/>
              </w:rPr>
              <w:t>4.1</w:t>
            </w:r>
            <w:r>
              <w:rPr>
                <w:rFonts w:eastAsiaTheme="minorEastAsia"/>
                <w:noProof/>
                <w:kern w:val="2"/>
                <w:sz w:val="22"/>
                <w:szCs w:val="22"/>
                <w:lang w:val="uk-UA" w:eastAsia="zh-CN"/>
                <w14:ligatures w14:val="standardContextual"/>
              </w:rPr>
              <w:tab/>
            </w:r>
            <w:r w:rsidRPr="00140DDE">
              <w:rPr>
                <w:rStyle w:val="a4"/>
                <w:rFonts w:cstheme="minorHAnsi"/>
                <w:noProof/>
              </w:rPr>
              <w:t>THE LIST OF PREPARATORY ACTIONS</w:t>
            </w:r>
            <w:r>
              <w:rPr>
                <w:noProof/>
                <w:webHidden/>
              </w:rPr>
              <w:tab/>
            </w:r>
            <w:r>
              <w:rPr>
                <w:rStyle w:val="a4"/>
                <w:noProof/>
              </w:rPr>
              <w:fldChar w:fldCharType="begin"/>
            </w:r>
            <w:r>
              <w:rPr>
                <w:noProof/>
                <w:webHidden/>
              </w:rPr>
              <w:instrText xml:space="preserve"> PAGEREF _Toc193394800 \h </w:instrText>
            </w:r>
            <w:r>
              <w:rPr>
                <w:rStyle w:val="a4"/>
                <w:noProof/>
              </w:rPr>
            </w:r>
            <w:r>
              <w:rPr>
                <w:rStyle w:val="a4"/>
                <w:noProof/>
              </w:rPr>
              <w:fldChar w:fldCharType="separate"/>
            </w:r>
            <w:r w:rsidR="00C223CB">
              <w:rPr>
                <w:noProof/>
                <w:webHidden/>
              </w:rPr>
              <w:t>12</w:t>
            </w:r>
            <w:r>
              <w:rPr>
                <w:rStyle w:val="a4"/>
                <w:noProof/>
              </w:rPr>
              <w:fldChar w:fldCharType="end"/>
            </w:r>
          </w:hyperlink>
        </w:p>
        <w:p w14:paraId="70AA17EB" w14:textId="63DD300E" w:rsidR="00DD52FC" w:rsidRDefault="00DD52FC">
          <w:pPr>
            <w:pStyle w:val="12"/>
            <w:tabs>
              <w:tab w:val="left" w:pos="660"/>
              <w:tab w:val="right" w:leader="dot" w:pos="9962"/>
            </w:tabs>
            <w:rPr>
              <w:rFonts w:eastAsiaTheme="minorEastAsia"/>
              <w:noProof/>
              <w:kern w:val="2"/>
              <w:sz w:val="22"/>
              <w:szCs w:val="22"/>
              <w:lang w:val="uk-UA" w:eastAsia="zh-CN"/>
              <w14:ligatures w14:val="standardContextual"/>
            </w:rPr>
          </w:pPr>
          <w:hyperlink w:anchor="_Toc193394801" w:history="1">
            <w:r w:rsidRPr="00140DDE">
              <w:rPr>
                <w:rStyle w:val="a4"/>
                <w:rFonts w:cstheme="minorHAnsi"/>
                <w:noProof/>
              </w:rPr>
              <w:t>4.2</w:t>
            </w:r>
            <w:r>
              <w:rPr>
                <w:rFonts w:eastAsiaTheme="minorEastAsia"/>
                <w:noProof/>
                <w:kern w:val="2"/>
                <w:sz w:val="22"/>
                <w:szCs w:val="22"/>
                <w:lang w:val="uk-UA" w:eastAsia="zh-CN"/>
                <w14:ligatures w14:val="standardContextual"/>
              </w:rPr>
              <w:tab/>
            </w:r>
            <w:r w:rsidRPr="00140DDE">
              <w:rPr>
                <w:rStyle w:val="a4"/>
                <w:rFonts w:cstheme="minorHAnsi"/>
                <w:noProof/>
              </w:rPr>
              <w:t>THE OPERATOR’S QUALIFICATION</w:t>
            </w:r>
            <w:r>
              <w:rPr>
                <w:noProof/>
                <w:webHidden/>
              </w:rPr>
              <w:tab/>
            </w:r>
            <w:r>
              <w:rPr>
                <w:rStyle w:val="a4"/>
                <w:noProof/>
              </w:rPr>
              <w:fldChar w:fldCharType="begin"/>
            </w:r>
            <w:r>
              <w:rPr>
                <w:noProof/>
                <w:webHidden/>
              </w:rPr>
              <w:instrText xml:space="preserve"> PAGEREF _Toc193394801 \h </w:instrText>
            </w:r>
            <w:r>
              <w:rPr>
                <w:rStyle w:val="a4"/>
                <w:noProof/>
              </w:rPr>
            </w:r>
            <w:r>
              <w:rPr>
                <w:rStyle w:val="a4"/>
                <w:noProof/>
              </w:rPr>
              <w:fldChar w:fldCharType="separate"/>
            </w:r>
            <w:r w:rsidR="00C223CB">
              <w:rPr>
                <w:noProof/>
                <w:webHidden/>
              </w:rPr>
              <w:t>12</w:t>
            </w:r>
            <w:r>
              <w:rPr>
                <w:rStyle w:val="a4"/>
                <w:noProof/>
              </w:rPr>
              <w:fldChar w:fldCharType="end"/>
            </w:r>
          </w:hyperlink>
        </w:p>
        <w:p w14:paraId="48648D67" w14:textId="2F179394" w:rsidR="00DD52FC" w:rsidRDefault="00DD52FC">
          <w:pPr>
            <w:pStyle w:val="12"/>
            <w:tabs>
              <w:tab w:val="left" w:pos="440"/>
              <w:tab w:val="right" w:leader="dot" w:pos="9962"/>
            </w:tabs>
            <w:rPr>
              <w:rFonts w:eastAsiaTheme="minorEastAsia"/>
              <w:noProof/>
              <w:kern w:val="2"/>
              <w:sz w:val="22"/>
              <w:szCs w:val="22"/>
              <w:lang w:val="uk-UA" w:eastAsia="zh-CN"/>
              <w14:ligatures w14:val="standardContextual"/>
            </w:rPr>
          </w:pPr>
          <w:hyperlink w:anchor="_Toc193394802" w:history="1">
            <w:r w:rsidRPr="00140DDE">
              <w:rPr>
                <w:rStyle w:val="a4"/>
                <w:rFonts w:cstheme="minorHAnsi"/>
                <w:noProof/>
                <w:lang w:val="en-GB"/>
              </w:rPr>
              <w:t>5.</w:t>
            </w:r>
            <w:r>
              <w:rPr>
                <w:rFonts w:eastAsiaTheme="minorEastAsia"/>
                <w:noProof/>
                <w:kern w:val="2"/>
                <w:sz w:val="22"/>
                <w:szCs w:val="22"/>
                <w:lang w:val="uk-UA" w:eastAsia="zh-CN"/>
                <w14:ligatures w14:val="standardContextual"/>
              </w:rPr>
              <w:tab/>
            </w:r>
            <w:r w:rsidRPr="00140DDE">
              <w:rPr>
                <w:rStyle w:val="a4"/>
                <w:rFonts w:cstheme="minorHAnsi"/>
                <w:noProof/>
                <w:lang w:val="en-GB"/>
              </w:rPr>
              <w:t>OPERATION OF THE DEVICE BIOL</w:t>
            </w:r>
            <w:r>
              <w:rPr>
                <w:noProof/>
                <w:webHidden/>
              </w:rPr>
              <w:tab/>
            </w:r>
            <w:r>
              <w:rPr>
                <w:rStyle w:val="a4"/>
                <w:noProof/>
              </w:rPr>
              <w:fldChar w:fldCharType="begin"/>
            </w:r>
            <w:r>
              <w:rPr>
                <w:noProof/>
                <w:webHidden/>
              </w:rPr>
              <w:instrText xml:space="preserve"> PAGEREF _Toc193394802 \h </w:instrText>
            </w:r>
            <w:r>
              <w:rPr>
                <w:rStyle w:val="a4"/>
                <w:noProof/>
              </w:rPr>
            </w:r>
            <w:r>
              <w:rPr>
                <w:rStyle w:val="a4"/>
                <w:noProof/>
              </w:rPr>
              <w:fldChar w:fldCharType="separate"/>
            </w:r>
            <w:r w:rsidR="00C223CB">
              <w:rPr>
                <w:noProof/>
                <w:webHidden/>
              </w:rPr>
              <w:t>13</w:t>
            </w:r>
            <w:r>
              <w:rPr>
                <w:rStyle w:val="a4"/>
                <w:noProof/>
              </w:rPr>
              <w:fldChar w:fldCharType="end"/>
            </w:r>
          </w:hyperlink>
        </w:p>
        <w:p w14:paraId="54918C26" w14:textId="35789E6F" w:rsidR="00DD52FC" w:rsidRDefault="00DD52FC">
          <w:pPr>
            <w:pStyle w:val="12"/>
            <w:tabs>
              <w:tab w:val="left" w:pos="660"/>
              <w:tab w:val="right" w:leader="dot" w:pos="9962"/>
            </w:tabs>
            <w:rPr>
              <w:rFonts w:eastAsiaTheme="minorEastAsia"/>
              <w:noProof/>
              <w:kern w:val="2"/>
              <w:sz w:val="22"/>
              <w:szCs w:val="22"/>
              <w:lang w:val="uk-UA" w:eastAsia="zh-CN"/>
              <w14:ligatures w14:val="standardContextual"/>
            </w:rPr>
          </w:pPr>
          <w:hyperlink w:anchor="_Toc193394803" w:history="1">
            <w:r w:rsidRPr="00140DDE">
              <w:rPr>
                <w:rStyle w:val="a4"/>
                <w:rFonts w:cstheme="minorHAnsi"/>
                <w:noProof/>
              </w:rPr>
              <w:t>5.1</w:t>
            </w:r>
            <w:r>
              <w:rPr>
                <w:rFonts w:eastAsiaTheme="minorEastAsia"/>
                <w:noProof/>
                <w:kern w:val="2"/>
                <w:sz w:val="22"/>
                <w:szCs w:val="22"/>
                <w:lang w:val="uk-UA" w:eastAsia="zh-CN"/>
                <w14:ligatures w14:val="standardContextual"/>
              </w:rPr>
              <w:tab/>
            </w:r>
            <w:r w:rsidRPr="00140DDE">
              <w:rPr>
                <w:rStyle w:val="a4"/>
                <w:rFonts w:cstheme="minorHAnsi"/>
                <w:noProof/>
              </w:rPr>
              <w:t>A PATIENT’S LOCATION</w:t>
            </w:r>
            <w:r>
              <w:rPr>
                <w:noProof/>
                <w:webHidden/>
              </w:rPr>
              <w:tab/>
            </w:r>
            <w:r>
              <w:rPr>
                <w:rStyle w:val="a4"/>
                <w:noProof/>
              </w:rPr>
              <w:fldChar w:fldCharType="begin"/>
            </w:r>
            <w:r>
              <w:rPr>
                <w:noProof/>
                <w:webHidden/>
              </w:rPr>
              <w:instrText xml:space="preserve"> PAGEREF _Toc193394803 \h </w:instrText>
            </w:r>
            <w:r>
              <w:rPr>
                <w:rStyle w:val="a4"/>
                <w:noProof/>
              </w:rPr>
            </w:r>
            <w:r>
              <w:rPr>
                <w:rStyle w:val="a4"/>
                <w:noProof/>
              </w:rPr>
              <w:fldChar w:fldCharType="separate"/>
            </w:r>
            <w:r w:rsidR="00C223CB">
              <w:rPr>
                <w:noProof/>
                <w:webHidden/>
              </w:rPr>
              <w:t>13</w:t>
            </w:r>
            <w:r>
              <w:rPr>
                <w:rStyle w:val="a4"/>
                <w:noProof/>
              </w:rPr>
              <w:fldChar w:fldCharType="end"/>
            </w:r>
          </w:hyperlink>
        </w:p>
        <w:p w14:paraId="6EBA5E93" w14:textId="3D5D9005" w:rsidR="00DD52FC" w:rsidRDefault="00DD52FC">
          <w:pPr>
            <w:pStyle w:val="12"/>
            <w:tabs>
              <w:tab w:val="left" w:pos="660"/>
              <w:tab w:val="right" w:leader="dot" w:pos="9962"/>
            </w:tabs>
            <w:rPr>
              <w:rFonts w:eastAsiaTheme="minorEastAsia"/>
              <w:noProof/>
              <w:kern w:val="2"/>
              <w:sz w:val="22"/>
              <w:szCs w:val="22"/>
              <w:lang w:val="uk-UA" w:eastAsia="zh-CN"/>
              <w14:ligatures w14:val="standardContextual"/>
            </w:rPr>
          </w:pPr>
          <w:hyperlink w:anchor="_Toc193394804" w:history="1">
            <w:r w:rsidRPr="00140DDE">
              <w:rPr>
                <w:rStyle w:val="a4"/>
                <w:rFonts w:cstheme="minorHAnsi"/>
                <w:noProof/>
              </w:rPr>
              <w:t>5.2</w:t>
            </w:r>
            <w:r>
              <w:rPr>
                <w:rFonts w:eastAsiaTheme="minorEastAsia"/>
                <w:noProof/>
                <w:kern w:val="2"/>
                <w:sz w:val="22"/>
                <w:szCs w:val="22"/>
                <w:lang w:val="uk-UA" w:eastAsia="zh-CN"/>
                <w14:ligatures w14:val="standardContextual"/>
              </w:rPr>
              <w:tab/>
            </w:r>
            <w:r w:rsidRPr="00140DDE">
              <w:rPr>
                <w:rStyle w:val="a4"/>
                <w:rFonts w:cstheme="minorHAnsi"/>
                <w:noProof/>
              </w:rPr>
              <w:t>AN OPERATOR’S LOCATION</w:t>
            </w:r>
            <w:r>
              <w:rPr>
                <w:noProof/>
                <w:webHidden/>
              </w:rPr>
              <w:tab/>
            </w:r>
            <w:r>
              <w:rPr>
                <w:rStyle w:val="a4"/>
                <w:noProof/>
              </w:rPr>
              <w:fldChar w:fldCharType="begin"/>
            </w:r>
            <w:r>
              <w:rPr>
                <w:noProof/>
                <w:webHidden/>
              </w:rPr>
              <w:instrText xml:space="preserve"> PAGEREF _Toc193394804 \h </w:instrText>
            </w:r>
            <w:r>
              <w:rPr>
                <w:rStyle w:val="a4"/>
                <w:noProof/>
              </w:rPr>
            </w:r>
            <w:r>
              <w:rPr>
                <w:rStyle w:val="a4"/>
                <w:noProof/>
              </w:rPr>
              <w:fldChar w:fldCharType="separate"/>
            </w:r>
            <w:r w:rsidR="00C223CB">
              <w:rPr>
                <w:noProof/>
                <w:webHidden/>
              </w:rPr>
              <w:t>13</w:t>
            </w:r>
            <w:r>
              <w:rPr>
                <w:rStyle w:val="a4"/>
                <w:noProof/>
              </w:rPr>
              <w:fldChar w:fldCharType="end"/>
            </w:r>
          </w:hyperlink>
        </w:p>
        <w:p w14:paraId="7ECB2642" w14:textId="2495AF16" w:rsidR="00DD52FC" w:rsidRDefault="00DD52FC">
          <w:pPr>
            <w:pStyle w:val="12"/>
            <w:tabs>
              <w:tab w:val="left" w:pos="660"/>
              <w:tab w:val="right" w:leader="dot" w:pos="9962"/>
            </w:tabs>
            <w:rPr>
              <w:rFonts w:eastAsiaTheme="minorEastAsia"/>
              <w:noProof/>
              <w:kern w:val="2"/>
              <w:sz w:val="22"/>
              <w:szCs w:val="22"/>
              <w:lang w:val="uk-UA" w:eastAsia="zh-CN"/>
              <w14:ligatures w14:val="standardContextual"/>
            </w:rPr>
          </w:pPr>
          <w:hyperlink w:anchor="_Toc193394805" w:history="1">
            <w:r w:rsidRPr="00140DDE">
              <w:rPr>
                <w:rStyle w:val="a4"/>
                <w:rFonts w:cstheme="minorHAnsi"/>
                <w:noProof/>
              </w:rPr>
              <w:t>5.3</w:t>
            </w:r>
            <w:r>
              <w:rPr>
                <w:rFonts w:eastAsiaTheme="minorEastAsia"/>
                <w:noProof/>
                <w:kern w:val="2"/>
                <w:sz w:val="22"/>
                <w:szCs w:val="22"/>
                <w:lang w:val="uk-UA" w:eastAsia="zh-CN"/>
                <w14:ligatures w14:val="standardContextual"/>
              </w:rPr>
              <w:tab/>
            </w:r>
            <w:r w:rsidRPr="00140DDE">
              <w:rPr>
                <w:rStyle w:val="a4"/>
                <w:rFonts w:cstheme="minorHAnsi"/>
                <w:noProof/>
              </w:rPr>
              <w:t>SWITCHING THE DEVICE ON</w:t>
            </w:r>
            <w:r>
              <w:rPr>
                <w:noProof/>
                <w:webHidden/>
              </w:rPr>
              <w:tab/>
            </w:r>
            <w:r>
              <w:rPr>
                <w:rStyle w:val="a4"/>
                <w:noProof/>
              </w:rPr>
              <w:fldChar w:fldCharType="begin"/>
            </w:r>
            <w:r>
              <w:rPr>
                <w:noProof/>
                <w:webHidden/>
              </w:rPr>
              <w:instrText xml:space="preserve"> PAGEREF _Toc193394805 \h </w:instrText>
            </w:r>
            <w:r>
              <w:rPr>
                <w:rStyle w:val="a4"/>
                <w:noProof/>
              </w:rPr>
            </w:r>
            <w:r>
              <w:rPr>
                <w:rStyle w:val="a4"/>
                <w:noProof/>
              </w:rPr>
              <w:fldChar w:fldCharType="separate"/>
            </w:r>
            <w:r w:rsidR="00C223CB">
              <w:rPr>
                <w:noProof/>
                <w:webHidden/>
              </w:rPr>
              <w:t>13</w:t>
            </w:r>
            <w:r>
              <w:rPr>
                <w:rStyle w:val="a4"/>
                <w:noProof/>
              </w:rPr>
              <w:fldChar w:fldCharType="end"/>
            </w:r>
          </w:hyperlink>
        </w:p>
        <w:p w14:paraId="5287B1BA" w14:textId="1F0B7A0A" w:rsidR="00DD52FC" w:rsidRDefault="00DD52FC">
          <w:pPr>
            <w:pStyle w:val="12"/>
            <w:tabs>
              <w:tab w:val="left" w:pos="440"/>
              <w:tab w:val="right" w:leader="dot" w:pos="9962"/>
            </w:tabs>
            <w:rPr>
              <w:rFonts w:eastAsiaTheme="minorEastAsia"/>
              <w:noProof/>
              <w:kern w:val="2"/>
              <w:sz w:val="22"/>
              <w:szCs w:val="22"/>
              <w:lang w:val="uk-UA" w:eastAsia="zh-CN"/>
              <w14:ligatures w14:val="standardContextual"/>
            </w:rPr>
          </w:pPr>
          <w:hyperlink w:anchor="_Toc193394806" w:history="1">
            <w:r w:rsidRPr="00140DDE">
              <w:rPr>
                <w:rStyle w:val="a4"/>
                <w:rFonts w:cstheme="minorHAnsi"/>
                <w:noProof/>
                <w:lang w:val="en-GB" w:eastAsia="ja-JP"/>
              </w:rPr>
              <w:t>6.</w:t>
            </w:r>
            <w:r>
              <w:rPr>
                <w:rFonts w:eastAsiaTheme="minorEastAsia"/>
                <w:noProof/>
                <w:kern w:val="2"/>
                <w:sz w:val="22"/>
                <w:szCs w:val="22"/>
                <w:lang w:val="uk-UA" w:eastAsia="zh-CN"/>
                <w14:ligatures w14:val="standardContextual"/>
              </w:rPr>
              <w:tab/>
            </w:r>
            <w:r w:rsidRPr="00140DDE">
              <w:rPr>
                <w:rStyle w:val="a4"/>
                <w:rFonts w:cstheme="minorHAnsi"/>
                <w:noProof/>
                <w:lang w:val="en-GB" w:eastAsia="ja-JP"/>
              </w:rPr>
              <w:t>BIOL SOFTWARE</w:t>
            </w:r>
            <w:r>
              <w:rPr>
                <w:noProof/>
                <w:webHidden/>
              </w:rPr>
              <w:tab/>
            </w:r>
            <w:r>
              <w:rPr>
                <w:rStyle w:val="a4"/>
                <w:noProof/>
              </w:rPr>
              <w:fldChar w:fldCharType="begin"/>
            </w:r>
            <w:r>
              <w:rPr>
                <w:noProof/>
                <w:webHidden/>
              </w:rPr>
              <w:instrText xml:space="preserve"> PAGEREF _Toc193394806 \h </w:instrText>
            </w:r>
            <w:r>
              <w:rPr>
                <w:rStyle w:val="a4"/>
                <w:noProof/>
              </w:rPr>
            </w:r>
            <w:r>
              <w:rPr>
                <w:rStyle w:val="a4"/>
                <w:noProof/>
              </w:rPr>
              <w:fldChar w:fldCharType="separate"/>
            </w:r>
            <w:r w:rsidR="00C223CB">
              <w:rPr>
                <w:noProof/>
                <w:webHidden/>
              </w:rPr>
              <w:t>14</w:t>
            </w:r>
            <w:r>
              <w:rPr>
                <w:rStyle w:val="a4"/>
                <w:noProof/>
              </w:rPr>
              <w:fldChar w:fldCharType="end"/>
            </w:r>
          </w:hyperlink>
        </w:p>
        <w:p w14:paraId="3ABA213C" w14:textId="6DF6A5C4" w:rsidR="00DD52FC" w:rsidRDefault="00DD52FC">
          <w:pPr>
            <w:pStyle w:val="12"/>
            <w:tabs>
              <w:tab w:val="right" w:leader="dot" w:pos="9962"/>
            </w:tabs>
            <w:rPr>
              <w:rFonts w:eastAsiaTheme="minorEastAsia"/>
              <w:noProof/>
              <w:kern w:val="2"/>
              <w:sz w:val="22"/>
              <w:szCs w:val="22"/>
              <w:lang w:val="uk-UA" w:eastAsia="zh-CN"/>
              <w14:ligatures w14:val="standardContextual"/>
            </w:rPr>
          </w:pPr>
          <w:hyperlink w:anchor="_Toc193394807" w:history="1">
            <w:r w:rsidRPr="00140DDE">
              <w:rPr>
                <w:rStyle w:val="a4"/>
                <w:rFonts w:cstheme="minorHAnsi"/>
                <w:noProof/>
              </w:rPr>
              <w:t>6.1 INSTALLING THE PWA BIOL.</w:t>
            </w:r>
            <w:r>
              <w:rPr>
                <w:noProof/>
                <w:webHidden/>
              </w:rPr>
              <w:tab/>
            </w:r>
            <w:r>
              <w:rPr>
                <w:rStyle w:val="a4"/>
                <w:noProof/>
              </w:rPr>
              <w:fldChar w:fldCharType="begin"/>
            </w:r>
            <w:r>
              <w:rPr>
                <w:noProof/>
                <w:webHidden/>
              </w:rPr>
              <w:instrText xml:space="preserve"> PAGEREF _Toc193394807 \h </w:instrText>
            </w:r>
            <w:r>
              <w:rPr>
                <w:rStyle w:val="a4"/>
                <w:noProof/>
              </w:rPr>
            </w:r>
            <w:r>
              <w:rPr>
                <w:rStyle w:val="a4"/>
                <w:noProof/>
              </w:rPr>
              <w:fldChar w:fldCharType="separate"/>
            </w:r>
            <w:r w:rsidR="00C223CB">
              <w:rPr>
                <w:noProof/>
                <w:webHidden/>
              </w:rPr>
              <w:t>14</w:t>
            </w:r>
            <w:r>
              <w:rPr>
                <w:rStyle w:val="a4"/>
                <w:noProof/>
              </w:rPr>
              <w:fldChar w:fldCharType="end"/>
            </w:r>
          </w:hyperlink>
        </w:p>
        <w:p w14:paraId="1199CD85" w14:textId="4C6CBF07" w:rsidR="00DD52FC" w:rsidRDefault="00DD52FC">
          <w:pPr>
            <w:pStyle w:val="12"/>
            <w:tabs>
              <w:tab w:val="left" w:pos="440"/>
              <w:tab w:val="right" w:leader="dot" w:pos="9962"/>
            </w:tabs>
            <w:rPr>
              <w:rFonts w:eastAsiaTheme="minorEastAsia"/>
              <w:noProof/>
              <w:kern w:val="2"/>
              <w:sz w:val="22"/>
              <w:szCs w:val="22"/>
              <w:lang w:val="uk-UA" w:eastAsia="zh-CN"/>
              <w14:ligatures w14:val="standardContextual"/>
            </w:rPr>
          </w:pPr>
          <w:hyperlink w:anchor="_Toc193394808" w:history="1">
            <w:r w:rsidRPr="00140DDE">
              <w:rPr>
                <w:rStyle w:val="a4"/>
                <w:noProof/>
                <w:lang w:val="en-GB"/>
              </w:rPr>
              <w:t>7.</w:t>
            </w:r>
            <w:r>
              <w:rPr>
                <w:rFonts w:eastAsiaTheme="minorEastAsia"/>
                <w:noProof/>
                <w:kern w:val="2"/>
                <w:sz w:val="22"/>
                <w:szCs w:val="22"/>
                <w:lang w:val="uk-UA" w:eastAsia="zh-CN"/>
                <w14:ligatures w14:val="standardContextual"/>
              </w:rPr>
              <w:tab/>
            </w:r>
            <w:r w:rsidRPr="00140DDE">
              <w:rPr>
                <w:rStyle w:val="a4"/>
                <w:noProof/>
                <w:lang w:val="en-GB"/>
              </w:rPr>
              <w:t>INSTALLING SOFTWARE FROM GOOGLE PLAY</w:t>
            </w:r>
            <w:r>
              <w:rPr>
                <w:noProof/>
                <w:webHidden/>
              </w:rPr>
              <w:tab/>
            </w:r>
            <w:r>
              <w:rPr>
                <w:rStyle w:val="a4"/>
                <w:noProof/>
              </w:rPr>
              <w:fldChar w:fldCharType="begin"/>
            </w:r>
            <w:r>
              <w:rPr>
                <w:noProof/>
                <w:webHidden/>
              </w:rPr>
              <w:instrText xml:space="preserve"> PAGEREF _Toc193394808 \h </w:instrText>
            </w:r>
            <w:r>
              <w:rPr>
                <w:rStyle w:val="a4"/>
                <w:noProof/>
              </w:rPr>
            </w:r>
            <w:r>
              <w:rPr>
                <w:rStyle w:val="a4"/>
                <w:noProof/>
              </w:rPr>
              <w:fldChar w:fldCharType="separate"/>
            </w:r>
            <w:r w:rsidR="00C223CB">
              <w:rPr>
                <w:noProof/>
                <w:webHidden/>
              </w:rPr>
              <w:t>23</w:t>
            </w:r>
            <w:r>
              <w:rPr>
                <w:rStyle w:val="a4"/>
                <w:noProof/>
              </w:rPr>
              <w:fldChar w:fldCharType="end"/>
            </w:r>
          </w:hyperlink>
        </w:p>
        <w:p w14:paraId="546E2F2C" w14:textId="4CFE4BC3" w:rsidR="00DD52FC" w:rsidRDefault="00DD52FC">
          <w:pPr>
            <w:pStyle w:val="12"/>
            <w:tabs>
              <w:tab w:val="left" w:pos="440"/>
              <w:tab w:val="right" w:leader="dot" w:pos="9962"/>
            </w:tabs>
            <w:rPr>
              <w:rFonts w:eastAsiaTheme="minorEastAsia"/>
              <w:noProof/>
              <w:kern w:val="2"/>
              <w:sz w:val="22"/>
              <w:szCs w:val="22"/>
              <w:lang w:val="uk-UA" w:eastAsia="zh-CN"/>
              <w14:ligatures w14:val="standardContextual"/>
            </w:rPr>
          </w:pPr>
          <w:hyperlink w:anchor="_Toc193394809" w:history="1">
            <w:r w:rsidRPr="00140DDE">
              <w:rPr>
                <w:rStyle w:val="a4"/>
                <w:rFonts w:cstheme="minorHAnsi"/>
                <w:noProof/>
                <w:lang w:val="en-GB"/>
              </w:rPr>
              <w:t>8.</w:t>
            </w:r>
            <w:r>
              <w:rPr>
                <w:rFonts w:eastAsiaTheme="minorEastAsia"/>
                <w:noProof/>
                <w:kern w:val="2"/>
                <w:sz w:val="22"/>
                <w:szCs w:val="22"/>
                <w:lang w:val="uk-UA" w:eastAsia="zh-CN"/>
                <w14:ligatures w14:val="standardContextual"/>
              </w:rPr>
              <w:tab/>
            </w:r>
            <w:r w:rsidRPr="00140DDE">
              <w:rPr>
                <w:rStyle w:val="a4"/>
                <w:rFonts w:cstheme="minorHAnsi"/>
                <w:noProof/>
                <w:lang w:val="en-GB"/>
              </w:rPr>
              <w:t>WORKING WITH PWA BIOL</w:t>
            </w:r>
            <w:r>
              <w:rPr>
                <w:noProof/>
                <w:webHidden/>
              </w:rPr>
              <w:tab/>
            </w:r>
            <w:r>
              <w:rPr>
                <w:rStyle w:val="a4"/>
                <w:noProof/>
              </w:rPr>
              <w:fldChar w:fldCharType="begin"/>
            </w:r>
            <w:r>
              <w:rPr>
                <w:noProof/>
                <w:webHidden/>
              </w:rPr>
              <w:instrText xml:space="preserve"> PAGEREF _Toc193394809 \h </w:instrText>
            </w:r>
            <w:r>
              <w:rPr>
                <w:rStyle w:val="a4"/>
                <w:noProof/>
              </w:rPr>
            </w:r>
            <w:r>
              <w:rPr>
                <w:rStyle w:val="a4"/>
                <w:noProof/>
              </w:rPr>
              <w:fldChar w:fldCharType="separate"/>
            </w:r>
            <w:r w:rsidR="00C223CB">
              <w:rPr>
                <w:noProof/>
                <w:webHidden/>
              </w:rPr>
              <w:t>23</w:t>
            </w:r>
            <w:r>
              <w:rPr>
                <w:rStyle w:val="a4"/>
                <w:noProof/>
              </w:rPr>
              <w:fldChar w:fldCharType="end"/>
            </w:r>
          </w:hyperlink>
        </w:p>
        <w:p w14:paraId="22148C3E" w14:textId="5DF28B15" w:rsidR="00DD52FC" w:rsidRDefault="00DD52FC">
          <w:pPr>
            <w:pStyle w:val="12"/>
            <w:tabs>
              <w:tab w:val="left" w:pos="440"/>
              <w:tab w:val="right" w:leader="dot" w:pos="9962"/>
            </w:tabs>
            <w:rPr>
              <w:rFonts w:eastAsiaTheme="minorEastAsia"/>
              <w:noProof/>
              <w:kern w:val="2"/>
              <w:sz w:val="22"/>
              <w:szCs w:val="22"/>
              <w:lang w:val="uk-UA" w:eastAsia="zh-CN"/>
              <w14:ligatures w14:val="standardContextual"/>
            </w:rPr>
          </w:pPr>
          <w:hyperlink w:anchor="_Toc193394810" w:history="1">
            <w:r w:rsidRPr="00140DDE">
              <w:rPr>
                <w:rStyle w:val="a4"/>
                <w:rFonts w:cstheme="minorHAnsi"/>
                <w:noProof/>
              </w:rPr>
              <w:t>9.</w:t>
            </w:r>
            <w:r>
              <w:rPr>
                <w:rFonts w:eastAsiaTheme="minorEastAsia"/>
                <w:noProof/>
                <w:kern w:val="2"/>
                <w:sz w:val="22"/>
                <w:szCs w:val="22"/>
                <w:lang w:val="uk-UA" w:eastAsia="zh-CN"/>
                <w14:ligatures w14:val="standardContextual"/>
              </w:rPr>
              <w:tab/>
            </w:r>
            <w:r w:rsidRPr="00140DDE">
              <w:rPr>
                <w:rStyle w:val="a4"/>
                <w:rFonts w:cstheme="minorHAnsi"/>
                <w:noProof/>
              </w:rPr>
              <w:t>SHUTDOWN AND STORAGE</w:t>
            </w:r>
            <w:r>
              <w:rPr>
                <w:noProof/>
                <w:webHidden/>
              </w:rPr>
              <w:tab/>
            </w:r>
            <w:r>
              <w:rPr>
                <w:rStyle w:val="a4"/>
                <w:noProof/>
              </w:rPr>
              <w:fldChar w:fldCharType="begin"/>
            </w:r>
            <w:r>
              <w:rPr>
                <w:noProof/>
                <w:webHidden/>
              </w:rPr>
              <w:instrText xml:space="preserve"> PAGEREF _Toc193394810 \h </w:instrText>
            </w:r>
            <w:r>
              <w:rPr>
                <w:rStyle w:val="a4"/>
                <w:noProof/>
              </w:rPr>
            </w:r>
            <w:r>
              <w:rPr>
                <w:rStyle w:val="a4"/>
                <w:noProof/>
              </w:rPr>
              <w:fldChar w:fldCharType="separate"/>
            </w:r>
            <w:r w:rsidR="00C223CB">
              <w:rPr>
                <w:noProof/>
                <w:webHidden/>
              </w:rPr>
              <w:t>30</w:t>
            </w:r>
            <w:r>
              <w:rPr>
                <w:rStyle w:val="a4"/>
                <w:noProof/>
              </w:rPr>
              <w:fldChar w:fldCharType="end"/>
            </w:r>
          </w:hyperlink>
        </w:p>
        <w:p w14:paraId="0954F786" w14:textId="5C296CFC" w:rsidR="00DD52FC" w:rsidRDefault="00DD52FC">
          <w:pPr>
            <w:pStyle w:val="12"/>
            <w:tabs>
              <w:tab w:val="left" w:pos="660"/>
              <w:tab w:val="right" w:leader="dot" w:pos="9962"/>
            </w:tabs>
            <w:rPr>
              <w:rFonts w:eastAsiaTheme="minorEastAsia"/>
              <w:noProof/>
              <w:kern w:val="2"/>
              <w:sz w:val="22"/>
              <w:szCs w:val="22"/>
              <w:lang w:val="uk-UA" w:eastAsia="zh-CN"/>
              <w14:ligatures w14:val="standardContextual"/>
            </w:rPr>
          </w:pPr>
          <w:hyperlink w:anchor="_Toc193394811" w:history="1">
            <w:r w:rsidRPr="00140DDE">
              <w:rPr>
                <w:rStyle w:val="a4"/>
                <w:rFonts w:cstheme="minorHAnsi"/>
                <w:noProof/>
              </w:rPr>
              <w:t>10.</w:t>
            </w:r>
            <w:r>
              <w:rPr>
                <w:rFonts w:eastAsiaTheme="minorEastAsia"/>
                <w:noProof/>
                <w:kern w:val="2"/>
                <w:sz w:val="22"/>
                <w:szCs w:val="22"/>
                <w:lang w:val="uk-UA" w:eastAsia="zh-CN"/>
                <w14:ligatures w14:val="standardContextual"/>
              </w:rPr>
              <w:tab/>
            </w:r>
            <w:r w:rsidRPr="00140DDE">
              <w:rPr>
                <w:rStyle w:val="a4"/>
                <w:rFonts w:cstheme="minorHAnsi"/>
                <w:noProof/>
              </w:rPr>
              <w:t>MAINTENANCE OF THE DEVICE</w:t>
            </w:r>
            <w:r>
              <w:rPr>
                <w:noProof/>
                <w:webHidden/>
              </w:rPr>
              <w:tab/>
            </w:r>
            <w:r>
              <w:rPr>
                <w:rStyle w:val="a4"/>
                <w:noProof/>
              </w:rPr>
              <w:fldChar w:fldCharType="begin"/>
            </w:r>
            <w:r>
              <w:rPr>
                <w:noProof/>
                <w:webHidden/>
              </w:rPr>
              <w:instrText xml:space="preserve"> PAGEREF _Toc193394811 \h </w:instrText>
            </w:r>
            <w:r>
              <w:rPr>
                <w:rStyle w:val="a4"/>
                <w:noProof/>
              </w:rPr>
            </w:r>
            <w:r>
              <w:rPr>
                <w:rStyle w:val="a4"/>
                <w:noProof/>
              </w:rPr>
              <w:fldChar w:fldCharType="separate"/>
            </w:r>
            <w:r w:rsidR="00C223CB">
              <w:rPr>
                <w:noProof/>
                <w:webHidden/>
              </w:rPr>
              <w:t>30</w:t>
            </w:r>
            <w:r>
              <w:rPr>
                <w:rStyle w:val="a4"/>
                <w:noProof/>
              </w:rPr>
              <w:fldChar w:fldCharType="end"/>
            </w:r>
          </w:hyperlink>
        </w:p>
        <w:p w14:paraId="1BA890B8" w14:textId="06282FF7" w:rsidR="00DD52FC" w:rsidRDefault="00DD52FC">
          <w:pPr>
            <w:pStyle w:val="12"/>
            <w:tabs>
              <w:tab w:val="left" w:pos="660"/>
              <w:tab w:val="right" w:leader="dot" w:pos="9962"/>
            </w:tabs>
            <w:rPr>
              <w:rFonts w:eastAsiaTheme="minorEastAsia"/>
              <w:noProof/>
              <w:kern w:val="2"/>
              <w:sz w:val="22"/>
              <w:szCs w:val="22"/>
              <w:lang w:val="uk-UA" w:eastAsia="zh-CN"/>
              <w14:ligatures w14:val="standardContextual"/>
            </w:rPr>
          </w:pPr>
          <w:hyperlink w:anchor="_Toc193394812" w:history="1">
            <w:r w:rsidRPr="00140DDE">
              <w:rPr>
                <w:rStyle w:val="a4"/>
                <w:rFonts w:cstheme="minorHAnsi"/>
                <w:noProof/>
              </w:rPr>
              <w:t>10.1</w:t>
            </w:r>
            <w:r>
              <w:rPr>
                <w:rFonts w:eastAsiaTheme="minorEastAsia"/>
                <w:noProof/>
                <w:kern w:val="2"/>
                <w:sz w:val="22"/>
                <w:szCs w:val="22"/>
                <w:lang w:val="uk-UA" w:eastAsia="zh-CN"/>
                <w14:ligatures w14:val="standardContextual"/>
              </w:rPr>
              <w:tab/>
            </w:r>
            <w:r w:rsidRPr="00140DDE">
              <w:rPr>
                <w:rStyle w:val="a4"/>
                <w:rFonts w:cstheme="minorHAnsi"/>
                <w:noProof/>
              </w:rPr>
              <w:t>CLEANING</w:t>
            </w:r>
            <w:r>
              <w:rPr>
                <w:noProof/>
                <w:webHidden/>
              </w:rPr>
              <w:tab/>
            </w:r>
            <w:r>
              <w:rPr>
                <w:rStyle w:val="a4"/>
                <w:noProof/>
              </w:rPr>
              <w:fldChar w:fldCharType="begin"/>
            </w:r>
            <w:r>
              <w:rPr>
                <w:noProof/>
                <w:webHidden/>
              </w:rPr>
              <w:instrText xml:space="preserve"> PAGEREF _Toc193394812 \h </w:instrText>
            </w:r>
            <w:r>
              <w:rPr>
                <w:rStyle w:val="a4"/>
                <w:noProof/>
              </w:rPr>
            </w:r>
            <w:r>
              <w:rPr>
                <w:rStyle w:val="a4"/>
                <w:noProof/>
              </w:rPr>
              <w:fldChar w:fldCharType="separate"/>
            </w:r>
            <w:r w:rsidR="00C223CB">
              <w:rPr>
                <w:noProof/>
                <w:webHidden/>
              </w:rPr>
              <w:t>30</w:t>
            </w:r>
            <w:r>
              <w:rPr>
                <w:rStyle w:val="a4"/>
                <w:noProof/>
              </w:rPr>
              <w:fldChar w:fldCharType="end"/>
            </w:r>
          </w:hyperlink>
        </w:p>
        <w:p w14:paraId="2CC4AFCC" w14:textId="71348667" w:rsidR="00DD52FC" w:rsidRDefault="00DD52FC">
          <w:pPr>
            <w:pStyle w:val="12"/>
            <w:tabs>
              <w:tab w:val="left" w:pos="660"/>
              <w:tab w:val="right" w:leader="dot" w:pos="9962"/>
            </w:tabs>
            <w:rPr>
              <w:rFonts w:eastAsiaTheme="minorEastAsia"/>
              <w:noProof/>
              <w:kern w:val="2"/>
              <w:sz w:val="22"/>
              <w:szCs w:val="22"/>
              <w:lang w:val="uk-UA" w:eastAsia="zh-CN"/>
              <w14:ligatures w14:val="standardContextual"/>
            </w:rPr>
          </w:pPr>
          <w:hyperlink w:anchor="_Toc193394813" w:history="1">
            <w:r w:rsidRPr="00140DDE">
              <w:rPr>
                <w:rStyle w:val="a4"/>
                <w:rFonts w:cstheme="minorHAnsi"/>
                <w:noProof/>
              </w:rPr>
              <w:t>10.2</w:t>
            </w:r>
            <w:r>
              <w:rPr>
                <w:rFonts w:eastAsiaTheme="minorEastAsia"/>
                <w:noProof/>
                <w:kern w:val="2"/>
                <w:sz w:val="22"/>
                <w:szCs w:val="22"/>
                <w:lang w:val="uk-UA" w:eastAsia="zh-CN"/>
                <w14:ligatures w14:val="standardContextual"/>
              </w:rPr>
              <w:tab/>
            </w:r>
            <w:r w:rsidRPr="00140DDE">
              <w:rPr>
                <w:rStyle w:val="a4"/>
                <w:rFonts w:cstheme="minorHAnsi"/>
                <w:noProof/>
              </w:rPr>
              <w:t>MAINTENANCE AND SAFETY CHECK</w:t>
            </w:r>
            <w:r>
              <w:rPr>
                <w:noProof/>
                <w:webHidden/>
              </w:rPr>
              <w:tab/>
            </w:r>
            <w:r>
              <w:rPr>
                <w:rStyle w:val="a4"/>
                <w:noProof/>
              </w:rPr>
              <w:fldChar w:fldCharType="begin"/>
            </w:r>
            <w:r>
              <w:rPr>
                <w:noProof/>
                <w:webHidden/>
              </w:rPr>
              <w:instrText xml:space="preserve"> PAGEREF _Toc193394813 \h </w:instrText>
            </w:r>
            <w:r>
              <w:rPr>
                <w:rStyle w:val="a4"/>
                <w:noProof/>
              </w:rPr>
            </w:r>
            <w:r>
              <w:rPr>
                <w:rStyle w:val="a4"/>
                <w:noProof/>
              </w:rPr>
              <w:fldChar w:fldCharType="separate"/>
            </w:r>
            <w:r w:rsidR="00C223CB">
              <w:rPr>
                <w:noProof/>
                <w:webHidden/>
              </w:rPr>
              <w:t>30</w:t>
            </w:r>
            <w:r>
              <w:rPr>
                <w:rStyle w:val="a4"/>
                <w:noProof/>
              </w:rPr>
              <w:fldChar w:fldCharType="end"/>
            </w:r>
          </w:hyperlink>
        </w:p>
        <w:p w14:paraId="1098ED7E" w14:textId="4E078690" w:rsidR="00DD52FC" w:rsidRDefault="00DD52FC">
          <w:pPr>
            <w:pStyle w:val="12"/>
            <w:tabs>
              <w:tab w:val="left" w:pos="660"/>
              <w:tab w:val="right" w:leader="dot" w:pos="9962"/>
            </w:tabs>
            <w:rPr>
              <w:rFonts w:eastAsiaTheme="minorEastAsia"/>
              <w:noProof/>
              <w:kern w:val="2"/>
              <w:sz w:val="22"/>
              <w:szCs w:val="22"/>
              <w:lang w:val="uk-UA" w:eastAsia="zh-CN"/>
              <w14:ligatures w14:val="standardContextual"/>
            </w:rPr>
          </w:pPr>
          <w:hyperlink w:anchor="_Toc193394814" w:history="1">
            <w:r w:rsidRPr="00140DDE">
              <w:rPr>
                <w:rStyle w:val="a4"/>
                <w:rFonts w:cstheme="minorHAnsi"/>
                <w:noProof/>
              </w:rPr>
              <w:t>10.3</w:t>
            </w:r>
            <w:r>
              <w:rPr>
                <w:rFonts w:eastAsiaTheme="minorEastAsia"/>
                <w:noProof/>
                <w:kern w:val="2"/>
                <w:sz w:val="22"/>
                <w:szCs w:val="22"/>
                <w:lang w:val="uk-UA" w:eastAsia="zh-CN"/>
                <w14:ligatures w14:val="standardContextual"/>
              </w:rPr>
              <w:tab/>
            </w:r>
            <w:r w:rsidRPr="00140DDE">
              <w:rPr>
                <w:rStyle w:val="a4"/>
                <w:rFonts w:cstheme="minorHAnsi"/>
                <w:noProof/>
              </w:rPr>
              <w:t>DISPOSAL AND ENVIRONMENTAL PROTECTION</w:t>
            </w:r>
            <w:r>
              <w:rPr>
                <w:noProof/>
                <w:webHidden/>
              </w:rPr>
              <w:tab/>
            </w:r>
            <w:r>
              <w:rPr>
                <w:rStyle w:val="a4"/>
                <w:noProof/>
              </w:rPr>
              <w:fldChar w:fldCharType="begin"/>
            </w:r>
            <w:r>
              <w:rPr>
                <w:noProof/>
                <w:webHidden/>
              </w:rPr>
              <w:instrText xml:space="preserve"> PAGEREF _Toc193394814 \h </w:instrText>
            </w:r>
            <w:r>
              <w:rPr>
                <w:rStyle w:val="a4"/>
                <w:noProof/>
              </w:rPr>
            </w:r>
            <w:r>
              <w:rPr>
                <w:rStyle w:val="a4"/>
                <w:noProof/>
              </w:rPr>
              <w:fldChar w:fldCharType="separate"/>
            </w:r>
            <w:r w:rsidR="00C223CB">
              <w:rPr>
                <w:noProof/>
                <w:webHidden/>
              </w:rPr>
              <w:t>30</w:t>
            </w:r>
            <w:r>
              <w:rPr>
                <w:rStyle w:val="a4"/>
                <w:noProof/>
              </w:rPr>
              <w:fldChar w:fldCharType="end"/>
            </w:r>
          </w:hyperlink>
        </w:p>
        <w:p w14:paraId="55DBC015" w14:textId="5F9C2BE1" w:rsidR="00DD52FC" w:rsidRDefault="00DD52FC">
          <w:pPr>
            <w:pStyle w:val="12"/>
            <w:tabs>
              <w:tab w:val="left" w:pos="660"/>
              <w:tab w:val="right" w:leader="dot" w:pos="9962"/>
            </w:tabs>
            <w:rPr>
              <w:rFonts w:eastAsiaTheme="minorEastAsia"/>
              <w:noProof/>
              <w:kern w:val="2"/>
              <w:sz w:val="22"/>
              <w:szCs w:val="22"/>
              <w:lang w:val="uk-UA" w:eastAsia="zh-CN"/>
              <w14:ligatures w14:val="standardContextual"/>
            </w:rPr>
          </w:pPr>
          <w:hyperlink w:anchor="_Toc193394815" w:history="1">
            <w:r w:rsidRPr="00140DDE">
              <w:rPr>
                <w:rStyle w:val="a4"/>
                <w:rFonts w:cstheme="minorHAnsi"/>
                <w:noProof/>
              </w:rPr>
              <w:t>10.4</w:t>
            </w:r>
            <w:r>
              <w:rPr>
                <w:rFonts w:eastAsiaTheme="minorEastAsia"/>
                <w:noProof/>
                <w:kern w:val="2"/>
                <w:sz w:val="22"/>
                <w:szCs w:val="22"/>
                <w:lang w:val="uk-UA" w:eastAsia="zh-CN"/>
                <w14:ligatures w14:val="standardContextual"/>
              </w:rPr>
              <w:tab/>
            </w:r>
            <w:r w:rsidRPr="00140DDE">
              <w:rPr>
                <w:rStyle w:val="a4"/>
                <w:rFonts w:cstheme="minorHAnsi"/>
                <w:noProof/>
              </w:rPr>
              <w:t>REPAIR</w:t>
            </w:r>
            <w:r>
              <w:rPr>
                <w:noProof/>
                <w:webHidden/>
              </w:rPr>
              <w:tab/>
            </w:r>
            <w:r>
              <w:rPr>
                <w:rStyle w:val="a4"/>
                <w:noProof/>
              </w:rPr>
              <w:fldChar w:fldCharType="begin"/>
            </w:r>
            <w:r>
              <w:rPr>
                <w:noProof/>
                <w:webHidden/>
              </w:rPr>
              <w:instrText xml:space="preserve"> PAGEREF _Toc193394815 \h </w:instrText>
            </w:r>
            <w:r>
              <w:rPr>
                <w:rStyle w:val="a4"/>
                <w:noProof/>
              </w:rPr>
            </w:r>
            <w:r>
              <w:rPr>
                <w:rStyle w:val="a4"/>
                <w:noProof/>
              </w:rPr>
              <w:fldChar w:fldCharType="separate"/>
            </w:r>
            <w:r w:rsidR="00C223CB">
              <w:rPr>
                <w:noProof/>
                <w:webHidden/>
              </w:rPr>
              <w:t>31</w:t>
            </w:r>
            <w:r>
              <w:rPr>
                <w:rStyle w:val="a4"/>
                <w:noProof/>
              </w:rPr>
              <w:fldChar w:fldCharType="end"/>
            </w:r>
          </w:hyperlink>
        </w:p>
        <w:p w14:paraId="6A64C024" w14:textId="5B0F5FF9" w:rsidR="00DD52FC" w:rsidRDefault="00DD52FC">
          <w:pPr>
            <w:pStyle w:val="12"/>
            <w:tabs>
              <w:tab w:val="left" w:pos="660"/>
              <w:tab w:val="right" w:leader="dot" w:pos="9962"/>
            </w:tabs>
            <w:rPr>
              <w:rFonts w:eastAsiaTheme="minorEastAsia"/>
              <w:noProof/>
              <w:kern w:val="2"/>
              <w:sz w:val="22"/>
              <w:szCs w:val="22"/>
              <w:lang w:val="uk-UA" w:eastAsia="zh-CN"/>
              <w14:ligatures w14:val="standardContextual"/>
            </w:rPr>
          </w:pPr>
          <w:hyperlink w:anchor="_Toc193394816" w:history="1">
            <w:r w:rsidRPr="00140DDE">
              <w:rPr>
                <w:rStyle w:val="a4"/>
                <w:rFonts w:cstheme="minorHAnsi"/>
                <w:noProof/>
                <w:lang w:val="en-US"/>
              </w:rPr>
              <w:t>11.</w:t>
            </w:r>
            <w:r>
              <w:rPr>
                <w:rFonts w:eastAsiaTheme="minorEastAsia"/>
                <w:noProof/>
                <w:kern w:val="2"/>
                <w:sz w:val="22"/>
                <w:szCs w:val="22"/>
                <w:lang w:val="uk-UA" w:eastAsia="zh-CN"/>
                <w14:ligatures w14:val="standardContextual"/>
              </w:rPr>
              <w:tab/>
            </w:r>
            <w:r w:rsidRPr="00140DDE">
              <w:rPr>
                <w:rStyle w:val="a4"/>
                <w:rFonts w:cstheme="minorHAnsi"/>
                <w:noProof/>
                <w:lang w:val="en-US"/>
              </w:rPr>
              <w:t>SHELF-LIFE AND LIFETIME OF THE DEVICE</w:t>
            </w:r>
            <w:r>
              <w:rPr>
                <w:noProof/>
                <w:webHidden/>
              </w:rPr>
              <w:tab/>
            </w:r>
            <w:r>
              <w:rPr>
                <w:rStyle w:val="a4"/>
                <w:noProof/>
              </w:rPr>
              <w:fldChar w:fldCharType="begin"/>
            </w:r>
            <w:r>
              <w:rPr>
                <w:noProof/>
                <w:webHidden/>
              </w:rPr>
              <w:instrText xml:space="preserve"> PAGEREF _Toc193394816 \h </w:instrText>
            </w:r>
            <w:r>
              <w:rPr>
                <w:rStyle w:val="a4"/>
                <w:noProof/>
              </w:rPr>
            </w:r>
            <w:r>
              <w:rPr>
                <w:rStyle w:val="a4"/>
                <w:noProof/>
              </w:rPr>
              <w:fldChar w:fldCharType="separate"/>
            </w:r>
            <w:r w:rsidR="00C223CB">
              <w:rPr>
                <w:noProof/>
                <w:webHidden/>
              </w:rPr>
              <w:t>31</w:t>
            </w:r>
            <w:r>
              <w:rPr>
                <w:rStyle w:val="a4"/>
                <w:noProof/>
              </w:rPr>
              <w:fldChar w:fldCharType="end"/>
            </w:r>
          </w:hyperlink>
        </w:p>
        <w:p w14:paraId="362C0F1A" w14:textId="2B00C8E8" w:rsidR="00DD52FC" w:rsidRDefault="00DD52FC">
          <w:pPr>
            <w:pStyle w:val="12"/>
            <w:tabs>
              <w:tab w:val="left" w:pos="660"/>
              <w:tab w:val="right" w:leader="dot" w:pos="9962"/>
            </w:tabs>
            <w:rPr>
              <w:rFonts w:eastAsiaTheme="minorEastAsia"/>
              <w:noProof/>
              <w:kern w:val="2"/>
              <w:sz w:val="22"/>
              <w:szCs w:val="22"/>
              <w:lang w:val="uk-UA" w:eastAsia="zh-CN"/>
              <w14:ligatures w14:val="standardContextual"/>
            </w:rPr>
          </w:pPr>
          <w:hyperlink w:anchor="_Toc193394817" w:history="1">
            <w:r w:rsidRPr="00140DDE">
              <w:rPr>
                <w:rStyle w:val="a4"/>
                <w:rFonts w:cstheme="minorHAnsi"/>
                <w:noProof/>
              </w:rPr>
              <w:t>12.</w:t>
            </w:r>
            <w:r>
              <w:rPr>
                <w:rFonts w:eastAsiaTheme="minorEastAsia"/>
                <w:noProof/>
                <w:kern w:val="2"/>
                <w:sz w:val="22"/>
                <w:szCs w:val="22"/>
                <w:lang w:val="uk-UA" w:eastAsia="zh-CN"/>
                <w14:ligatures w14:val="standardContextual"/>
              </w:rPr>
              <w:tab/>
            </w:r>
            <w:r w:rsidRPr="00140DDE">
              <w:rPr>
                <w:rStyle w:val="a4"/>
                <w:rFonts w:cstheme="minorHAnsi"/>
                <w:noProof/>
              </w:rPr>
              <w:t>COMPLETION AND RECOMMENDED SERVICE MATERIALS</w:t>
            </w:r>
            <w:r>
              <w:rPr>
                <w:noProof/>
                <w:webHidden/>
              </w:rPr>
              <w:tab/>
            </w:r>
            <w:r>
              <w:rPr>
                <w:rStyle w:val="a4"/>
                <w:noProof/>
              </w:rPr>
              <w:fldChar w:fldCharType="begin"/>
            </w:r>
            <w:r>
              <w:rPr>
                <w:noProof/>
                <w:webHidden/>
              </w:rPr>
              <w:instrText xml:space="preserve"> PAGEREF _Toc193394817 \h </w:instrText>
            </w:r>
            <w:r>
              <w:rPr>
                <w:rStyle w:val="a4"/>
                <w:noProof/>
              </w:rPr>
            </w:r>
            <w:r>
              <w:rPr>
                <w:rStyle w:val="a4"/>
                <w:noProof/>
              </w:rPr>
              <w:fldChar w:fldCharType="separate"/>
            </w:r>
            <w:r w:rsidR="00C223CB">
              <w:rPr>
                <w:noProof/>
                <w:webHidden/>
              </w:rPr>
              <w:t>32</w:t>
            </w:r>
            <w:r>
              <w:rPr>
                <w:rStyle w:val="a4"/>
                <w:noProof/>
              </w:rPr>
              <w:fldChar w:fldCharType="end"/>
            </w:r>
          </w:hyperlink>
        </w:p>
        <w:p w14:paraId="534C331C" w14:textId="1BC6688F" w:rsidR="00DD52FC" w:rsidRDefault="00DD52FC">
          <w:pPr>
            <w:pStyle w:val="12"/>
            <w:tabs>
              <w:tab w:val="left" w:pos="660"/>
              <w:tab w:val="right" w:leader="dot" w:pos="9962"/>
            </w:tabs>
            <w:rPr>
              <w:rFonts w:eastAsiaTheme="minorEastAsia"/>
              <w:noProof/>
              <w:kern w:val="2"/>
              <w:sz w:val="22"/>
              <w:szCs w:val="22"/>
              <w:lang w:val="uk-UA" w:eastAsia="zh-CN"/>
              <w14:ligatures w14:val="standardContextual"/>
            </w:rPr>
          </w:pPr>
          <w:hyperlink w:anchor="_Toc193394818" w:history="1">
            <w:r w:rsidRPr="00140DDE">
              <w:rPr>
                <w:rStyle w:val="a4"/>
                <w:rFonts w:cstheme="minorHAnsi"/>
                <w:noProof/>
              </w:rPr>
              <w:t>12.1</w:t>
            </w:r>
            <w:r>
              <w:rPr>
                <w:rFonts w:eastAsiaTheme="minorEastAsia"/>
                <w:noProof/>
                <w:kern w:val="2"/>
                <w:sz w:val="22"/>
                <w:szCs w:val="22"/>
                <w:lang w:val="uk-UA" w:eastAsia="zh-CN"/>
                <w14:ligatures w14:val="standardContextual"/>
              </w:rPr>
              <w:tab/>
            </w:r>
            <w:r w:rsidRPr="00140DDE">
              <w:rPr>
                <w:rStyle w:val="a4"/>
                <w:rFonts w:cstheme="minorHAnsi"/>
                <w:noProof/>
              </w:rPr>
              <w:t>RECOMMENDED MATERIALS FOR SERVICE AND MAINTENANCE</w:t>
            </w:r>
            <w:r>
              <w:rPr>
                <w:noProof/>
                <w:webHidden/>
              </w:rPr>
              <w:tab/>
            </w:r>
            <w:r>
              <w:rPr>
                <w:rStyle w:val="a4"/>
                <w:noProof/>
              </w:rPr>
              <w:fldChar w:fldCharType="begin"/>
            </w:r>
            <w:r>
              <w:rPr>
                <w:noProof/>
                <w:webHidden/>
              </w:rPr>
              <w:instrText xml:space="preserve"> PAGEREF _Toc193394818 \h </w:instrText>
            </w:r>
            <w:r>
              <w:rPr>
                <w:rStyle w:val="a4"/>
                <w:noProof/>
              </w:rPr>
            </w:r>
            <w:r>
              <w:rPr>
                <w:rStyle w:val="a4"/>
                <w:noProof/>
              </w:rPr>
              <w:fldChar w:fldCharType="separate"/>
            </w:r>
            <w:r w:rsidR="00C223CB">
              <w:rPr>
                <w:noProof/>
                <w:webHidden/>
              </w:rPr>
              <w:t>33</w:t>
            </w:r>
            <w:r>
              <w:rPr>
                <w:rStyle w:val="a4"/>
                <w:noProof/>
              </w:rPr>
              <w:fldChar w:fldCharType="end"/>
            </w:r>
          </w:hyperlink>
        </w:p>
        <w:p w14:paraId="2D518AC5" w14:textId="68F30C87" w:rsidR="00DD52FC" w:rsidRDefault="00DD52FC">
          <w:pPr>
            <w:pStyle w:val="12"/>
            <w:tabs>
              <w:tab w:val="left" w:pos="660"/>
              <w:tab w:val="right" w:leader="dot" w:pos="9962"/>
            </w:tabs>
            <w:rPr>
              <w:rFonts w:eastAsiaTheme="minorEastAsia"/>
              <w:noProof/>
              <w:kern w:val="2"/>
              <w:sz w:val="22"/>
              <w:szCs w:val="22"/>
              <w:lang w:val="uk-UA" w:eastAsia="zh-CN"/>
              <w14:ligatures w14:val="standardContextual"/>
            </w:rPr>
          </w:pPr>
          <w:hyperlink w:anchor="_Toc193394819" w:history="1">
            <w:r w:rsidRPr="00140DDE">
              <w:rPr>
                <w:rStyle w:val="a4"/>
                <w:rFonts w:cstheme="minorHAnsi"/>
                <w:noProof/>
                <w:lang w:val="en-GB" w:eastAsia="ja-JP"/>
              </w:rPr>
              <w:t>13.</w:t>
            </w:r>
            <w:r>
              <w:rPr>
                <w:rFonts w:eastAsiaTheme="minorEastAsia"/>
                <w:noProof/>
                <w:kern w:val="2"/>
                <w:sz w:val="22"/>
                <w:szCs w:val="22"/>
                <w:lang w:val="uk-UA" w:eastAsia="zh-CN"/>
                <w14:ligatures w14:val="standardContextual"/>
              </w:rPr>
              <w:tab/>
            </w:r>
            <w:r w:rsidRPr="00140DDE">
              <w:rPr>
                <w:rStyle w:val="a4"/>
                <w:rFonts w:cstheme="minorHAnsi"/>
                <w:noProof/>
              </w:rPr>
              <w:t>TECHNICAL DESCRIPTIONS</w:t>
            </w:r>
            <w:r>
              <w:rPr>
                <w:noProof/>
                <w:webHidden/>
              </w:rPr>
              <w:tab/>
            </w:r>
            <w:r>
              <w:rPr>
                <w:rStyle w:val="a4"/>
                <w:noProof/>
              </w:rPr>
              <w:fldChar w:fldCharType="begin"/>
            </w:r>
            <w:r>
              <w:rPr>
                <w:noProof/>
                <w:webHidden/>
              </w:rPr>
              <w:instrText xml:space="preserve"> PAGEREF _Toc193394819 \h </w:instrText>
            </w:r>
            <w:r>
              <w:rPr>
                <w:rStyle w:val="a4"/>
                <w:noProof/>
              </w:rPr>
            </w:r>
            <w:r>
              <w:rPr>
                <w:rStyle w:val="a4"/>
                <w:noProof/>
              </w:rPr>
              <w:fldChar w:fldCharType="separate"/>
            </w:r>
            <w:r w:rsidR="00C223CB">
              <w:rPr>
                <w:noProof/>
                <w:webHidden/>
              </w:rPr>
              <w:t>33</w:t>
            </w:r>
            <w:r>
              <w:rPr>
                <w:rStyle w:val="a4"/>
                <w:noProof/>
              </w:rPr>
              <w:fldChar w:fldCharType="end"/>
            </w:r>
          </w:hyperlink>
        </w:p>
        <w:p w14:paraId="2C4579FD" w14:textId="2B065253" w:rsidR="00DD52FC" w:rsidRDefault="00DD52FC">
          <w:pPr>
            <w:pStyle w:val="12"/>
            <w:tabs>
              <w:tab w:val="left" w:pos="660"/>
              <w:tab w:val="right" w:leader="dot" w:pos="9962"/>
            </w:tabs>
            <w:rPr>
              <w:rFonts w:eastAsiaTheme="minorEastAsia"/>
              <w:noProof/>
              <w:kern w:val="2"/>
              <w:sz w:val="22"/>
              <w:szCs w:val="22"/>
              <w:lang w:val="uk-UA" w:eastAsia="zh-CN"/>
              <w14:ligatures w14:val="standardContextual"/>
            </w:rPr>
          </w:pPr>
          <w:hyperlink w:anchor="_Toc193394820" w:history="1">
            <w:r w:rsidRPr="00140DDE">
              <w:rPr>
                <w:rStyle w:val="a4"/>
                <w:rFonts w:cstheme="minorHAnsi"/>
                <w:noProof/>
              </w:rPr>
              <w:t>13.1</w:t>
            </w:r>
            <w:r>
              <w:rPr>
                <w:rFonts w:eastAsiaTheme="minorEastAsia"/>
                <w:noProof/>
                <w:kern w:val="2"/>
                <w:sz w:val="22"/>
                <w:szCs w:val="22"/>
                <w:lang w:val="uk-UA" w:eastAsia="zh-CN"/>
                <w14:ligatures w14:val="standardContextual"/>
              </w:rPr>
              <w:tab/>
            </w:r>
            <w:r w:rsidRPr="00140DDE">
              <w:rPr>
                <w:rStyle w:val="a4"/>
                <w:rFonts w:cstheme="minorHAnsi"/>
                <w:noProof/>
              </w:rPr>
              <w:t>CLASSIFICATION</w:t>
            </w:r>
            <w:r>
              <w:rPr>
                <w:noProof/>
                <w:webHidden/>
              </w:rPr>
              <w:tab/>
            </w:r>
            <w:r>
              <w:rPr>
                <w:rStyle w:val="a4"/>
                <w:noProof/>
              </w:rPr>
              <w:fldChar w:fldCharType="begin"/>
            </w:r>
            <w:r>
              <w:rPr>
                <w:noProof/>
                <w:webHidden/>
              </w:rPr>
              <w:instrText xml:space="preserve"> PAGEREF _Toc193394820 \h </w:instrText>
            </w:r>
            <w:r>
              <w:rPr>
                <w:rStyle w:val="a4"/>
                <w:noProof/>
              </w:rPr>
            </w:r>
            <w:r>
              <w:rPr>
                <w:rStyle w:val="a4"/>
                <w:noProof/>
              </w:rPr>
              <w:fldChar w:fldCharType="separate"/>
            </w:r>
            <w:r w:rsidR="00C223CB">
              <w:rPr>
                <w:noProof/>
                <w:webHidden/>
              </w:rPr>
              <w:t>33</w:t>
            </w:r>
            <w:r>
              <w:rPr>
                <w:rStyle w:val="a4"/>
                <w:noProof/>
              </w:rPr>
              <w:fldChar w:fldCharType="end"/>
            </w:r>
          </w:hyperlink>
        </w:p>
        <w:p w14:paraId="0065B143" w14:textId="53AA951A" w:rsidR="00DD52FC" w:rsidRDefault="00DD52FC">
          <w:pPr>
            <w:pStyle w:val="12"/>
            <w:tabs>
              <w:tab w:val="left" w:pos="660"/>
              <w:tab w:val="right" w:leader="dot" w:pos="9962"/>
            </w:tabs>
            <w:rPr>
              <w:rFonts w:eastAsiaTheme="minorEastAsia"/>
              <w:noProof/>
              <w:kern w:val="2"/>
              <w:sz w:val="22"/>
              <w:szCs w:val="22"/>
              <w:lang w:val="uk-UA" w:eastAsia="zh-CN"/>
              <w14:ligatures w14:val="standardContextual"/>
            </w:rPr>
          </w:pPr>
          <w:hyperlink w:anchor="_Toc193394821" w:history="1">
            <w:r w:rsidRPr="00140DDE">
              <w:rPr>
                <w:rStyle w:val="a4"/>
                <w:rFonts w:cstheme="minorHAnsi"/>
                <w:noProof/>
              </w:rPr>
              <w:t>13.2</w:t>
            </w:r>
            <w:r>
              <w:rPr>
                <w:rFonts w:eastAsiaTheme="minorEastAsia"/>
                <w:noProof/>
                <w:kern w:val="2"/>
                <w:sz w:val="22"/>
                <w:szCs w:val="22"/>
                <w:lang w:val="uk-UA" w:eastAsia="zh-CN"/>
                <w14:ligatures w14:val="standardContextual"/>
              </w:rPr>
              <w:tab/>
            </w:r>
            <w:r w:rsidRPr="00140DDE">
              <w:rPr>
                <w:rStyle w:val="a4"/>
                <w:rFonts w:cstheme="minorHAnsi"/>
                <w:noProof/>
              </w:rPr>
              <w:t>TECHNICAL DATA</w:t>
            </w:r>
            <w:r>
              <w:rPr>
                <w:noProof/>
                <w:webHidden/>
              </w:rPr>
              <w:tab/>
            </w:r>
            <w:r>
              <w:rPr>
                <w:rStyle w:val="a4"/>
                <w:noProof/>
              </w:rPr>
              <w:fldChar w:fldCharType="begin"/>
            </w:r>
            <w:r>
              <w:rPr>
                <w:noProof/>
                <w:webHidden/>
              </w:rPr>
              <w:instrText xml:space="preserve"> PAGEREF _Toc193394821 \h </w:instrText>
            </w:r>
            <w:r>
              <w:rPr>
                <w:rStyle w:val="a4"/>
                <w:noProof/>
              </w:rPr>
            </w:r>
            <w:r>
              <w:rPr>
                <w:rStyle w:val="a4"/>
                <w:noProof/>
              </w:rPr>
              <w:fldChar w:fldCharType="separate"/>
            </w:r>
            <w:r w:rsidR="00C223CB">
              <w:rPr>
                <w:noProof/>
                <w:webHidden/>
              </w:rPr>
              <w:t>34</w:t>
            </w:r>
            <w:r>
              <w:rPr>
                <w:rStyle w:val="a4"/>
                <w:noProof/>
              </w:rPr>
              <w:fldChar w:fldCharType="end"/>
            </w:r>
          </w:hyperlink>
        </w:p>
        <w:p w14:paraId="584DFC5A" w14:textId="38F59C80" w:rsidR="00DD52FC" w:rsidRDefault="00DD52FC">
          <w:pPr>
            <w:pStyle w:val="12"/>
            <w:tabs>
              <w:tab w:val="left" w:pos="660"/>
              <w:tab w:val="right" w:leader="dot" w:pos="9962"/>
            </w:tabs>
            <w:rPr>
              <w:rFonts w:eastAsiaTheme="minorEastAsia"/>
              <w:noProof/>
              <w:kern w:val="2"/>
              <w:sz w:val="22"/>
              <w:szCs w:val="22"/>
              <w:lang w:val="uk-UA" w:eastAsia="zh-CN"/>
              <w14:ligatures w14:val="standardContextual"/>
            </w:rPr>
          </w:pPr>
          <w:hyperlink w:anchor="_Toc193394822" w:history="1">
            <w:r w:rsidRPr="00140DDE">
              <w:rPr>
                <w:rStyle w:val="a4"/>
                <w:rFonts w:cstheme="minorHAnsi"/>
                <w:noProof/>
              </w:rPr>
              <w:t>13.3</w:t>
            </w:r>
            <w:r>
              <w:rPr>
                <w:rFonts w:eastAsiaTheme="minorEastAsia"/>
                <w:noProof/>
                <w:kern w:val="2"/>
                <w:sz w:val="22"/>
                <w:szCs w:val="22"/>
                <w:lang w:val="uk-UA" w:eastAsia="zh-CN"/>
                <w14:ligatures w14:val="standardContextual"/>
              </w:rPr>
              <w:tab/>
            </w:r>
            <w:r w:rsidRPr="00140DDE">
              <w:rPr>
                <w:rStyle w:val="a4"/>
                <w:rFonts w:cstheme="minorHAnsi"/>
                <w:noProof/>
              </w:rPr>
              <w:t>TRANSPORTATION AND STORAGE</w:t>
            </w:r>
            <w:r>
              <w:rPr>
                <w:noProof/>
                <w:webHidden/>
              </w:rPr>
              <w:tab/>
            </w:r>
            <w:r>
              <w:rPr>
                <w:rStyle w:val="a4"/>
                <w:noProof/>
              </w:rPr>
              <w:fldChar w:fldCharType="begin"/>
            </w:r>
            <w:r>
              <w:rPr>
                <w:noProof/>
                <w:webHidden/>
              </w:rPr>
              <w:instrText xml:space="preserve"> PAGEREF _Toc193394822 \h </w:instrText>
            </w:r>
            <w:r>
              <w:rPr>
                <w:rStyle w:val="a4"/>
                <w:noProof/>
              </w:rPr>
            </w:r>
            <w:r>
              <w:rPr>
                <w:rStyle w:val="a4"/>
                <w:noProof/>
              </w:rPr>
              <w:fldChar w:fldCharType="separate"/>
            </w:r>
            <w:r w:rsidR="00C223CB">
              <w:rPr>
                <w:noProof/>
                <w:webHidden/>
              </w:rPr>
              <w:t>36</w:t>
            </w:r>
            <w:r>
              <w:rPr>
                <w:rStyle w:val="a4"/>
                <w:noProof/>
              </w:rPr>
              <w:fldChar w:fldCharType="end"/>
            </w:r>
          </w:hyperlink>
        </w:p>
        <w:p w14:paraId="42D6FE8F" w14:textId="29716DF3" w:rsidR="00DD52FC" w:rsidRDefault="00DD52FC">
          <w:pPr>
            <w:pStyle w:val="12"/>
            <w:tabs>
              <w:tab w:val="left" w:pos="660"/>
              <w:tab w:val="right" w:leader="dot" w:pos="9962"/>
            </w:tabs>
            <w:rPr>
              <w:rFonts w:eastAsiaTheme="minorEastAsia"/>
              <w:noProof/>
              <w:kern w:val="2"/>
              <w:sz w:val="22"/>
              <w:szCs w:val="22"/>
              <w:lang w:val="uk-UA" w:eastAsia="zh-CN"/>
              <w14:ligatures w14:val="standardContextual"/>
            </w:rPr>
          </w:pPr>
          <w:hyperlink w:anchor="_Toc193394823" w:history="1">
            <w:r w:rsidRPr="00140DDE">
              <w:rPr>
                <w:rStyle w:val="a4"/>
                <w:rFonts w:cstheme="minorHAnsi"/>
                <w:noProof/>
              </w:rPr>
              <w:t>14.</w:t>
            </w:r>
            <w:r>
              <w:rPr>
                <w:rFonts w:eastAsiaTheme="minorEastAsia"/>
                <w:noProof/>
                <w:kern w:val="2"/>
                <w:sz w:val="22"/>
                <w:szCs w:val="22"/>
                <w:lang w:val="uk-UA" w:eastAsia="zh-CN"/>
                <w14:ligatures w14:val="standardContextual"/>
              </w:rPr>
              <w:tab/>
            </w:r>
            <w:r w:rsidRPr="00140DDE">
              <w:rPr>
                <w:rStyle w:val="a4"/>
                <w:rFonts w:cstheme="minorHAnsi"/>
                <w:noProof/>
              </w:rPr>
              <w:t>WARRANTY TERMS</w:t>
            </w:r>
            <w:r>
              <w:rPr>
                <w:noProof/>
                <w:webHidden/>
              </w:rPr>
              <w:tab/>
            </w:r>
            <w:r>
              <w:rPr>
                <w:rStyle w:val="a4"/>
                <w:noProof/>
              </w:rPr>
              <w:fldChar w:fldCharType="begin"/>
            </w:r>
            <w:r>
              <w:rPr>
                <w:noProof/>
                <w:webHidden/>
              </w:rPr>
              <w:instrText xml:space="preserve"> PAGEREF _Toc193394823 \h </w:instrText>
            </w:r>
            <w:r>
              <w:rPr>
                <w:rStyle w:val="a4"/>
                <w:noProof/>
              </w:rPr>
            </w:r>
            <w:r>
              <w:rPr>
                <w:rStyle w:val="a4"/>
                <w:noProof/>
              </w:rPr>
              <w:fldChar w:fldCharType="separate"/>
            </w:r>
            <w:r w:rsidR="00C223CB">
              <w:rPr>
                <w:noProof/>
                <w:webHidden/>
              </w:rPr>
              <w:t>36</w:t>
            </w:r>
            <w:r>
              <w:rPr>
                <w:rStyle w:val="a4"/>
                <w:noProof/>
              </w:rPr>
              <w:fldChar w:fldCharType="end"/>
            </w:r>
          </w:hyperlink>
        </w:p>
        <w:p w14:paraId="4CF09176" w14:textId="6440B478" w:rsidR="00DD52FC" w:rsidRDefault="00DD52FC">
          <w:pPr>
            <w:pStyle w:val="12"/>
            <w:tabs>
              <w:tab w:val="left" w:pos="660"/>
              <w:tab w:val="right" w:leader="dot" w:pos="9962"/>
            </w:tabs>
            <w:rPr>
              <w:rFonts w:eastAsiaTheme="minorEastAsia"/>
              <w:noProof/>
              <w:kern w:val="2"/>
              <w:sz w:val="22"/>
              <w:szCs w:val="22"/>
              <w:lang w:val="uk-UA" w:eastAsia="zh-CN"/>
              <w14:ligatures w14:val="standardContextual"/>
            </w:rPr>
          </w:pPr>
          <w:hyperlink w:anchor="_Toc193394824" w:history="1">
            <w:r w:rsidRPr="00140DDE">
              <w:rPr>
                <w:rStyle w:val="a4"/>
                <w:rFonts w:cstheme="minorHAnsi"/>
                <w:noProof/>
              </w:rPr>
              <w:t>15.</w:t>
            </w:r>
            <w:r>
              <w:rPr>
                <w:rFonts w:eastAsiaTheme="minorEastAsia"/>
                <w:noProof/>
                <w:kern w:val="2"/>
                <w:sz w:val="22"/>
                <w:szCs w:val="22"/>
                <w:lang w:val="uk-UA" w:eastAsia="zh-CN"/>
                <w14:ligatures w14:val="standardContextual"/>
              </w:rPr>
              <w:tab/>
            </w:r>
            <w:r w:rsidRPr="00140DDE">
              <w:rPr>
                <w:rStyle w:val="a4"/>
                <w:rFonts w:cstheme="minorHAnsi"/>
                <w:noProof/>
              </w:rPr>
              <w:t>POSSIBLE ERRORS AND MALFUNCTIONS. TROUBLESHOOTING</w:t>
            </w:r>
            <w:r>
              <w:rPr>
                <w:noProof/>
                <w:webHidden/>
              </w:rPr>
              <w:tab/>
            </w:r>
            <w:r>
              <w:rPr>
                <w:rStyle w:val="a4"/>
                <w:noProof/>
              </w:rPr>
              <w:fldChar w:fldCharType="begin"/>
            </w:r>
            <w:r>
              <w:rPr>
                <w:noProof/>
                <w:webHidden/>
              </w:rPr>
              <w:instrText xml:space="preserve"> PAGEREF _Toc193394824 \h </w:instrText>
            </w:r>
            <w:r>
              <w:rPr>
                <w:rStyle w:val="a4"/>
                <w:noProof/>
              </w:rPr>
            </w:r>
            <w:r>
              <w:rPr>
                <w:rStyle w:val="a4"/>
                <w:noProof/>
              </w:rPr>
              <w:fldChar w:fldCharType="separate"/>
            </w:r>
            <w:r w:rsidR="00C223CB">
              <w:rPr>
                <w:noProof/>
                <w:webHidden/>
              </w:rPr>
              <w:t>37</w:t>
            </w:r>
            <w:r>
              <w:rPr>
                <w:rStyle w:val="a4"/>
                <w:noProof/>
              </w:rPr>
              <w:fldChar w:fldCharType="end"/>
            </w:r>
          </w:hyperlink>
        </w:p>
        <w:p w14:paraId="440929B8" w14:textId="528E92C0" w:rsidR="00DD52FC" w:rsidRDefault="00DD52FC">
          <w:pPr>
            <w:pStyle w:val="12"/>
            <w:tabs>
              <w:tab w:val="left" w:pos="660"/>
              <w:tab w:val="right" w:leader="dot" w:pos="9962"/>
            </w:tabs>
            <w:rPr>
              <w:rFonts w:eastAsiaTheme="minorEastAsia"/>
              <w:noProof/>
              <w:kern w:val="2"/>
              <w:sz w:val="22"/>
              <w:szCs w:val="22"/>
              <w:lang w:val="uk-UA" w:eastAsia="zh-CN"/>
              <w14:ligatures w14:val="standardContextual"/>
            </w:rPr>
          </w:pPr>
          <w:hyperlink w:anchor="_Toc193394825" w:history="1">
            <w:r w:rsidRPr="00140DDE">
              <w:rPr>
                <w:rStyle w:val="a4"/>
                <w:rFonts w:cstheme="minorHAnsi"/>
                <w:noProof/>
              </w:rPr>
              <w:t>16.</w:t>
            </w:r>
            <w:r>
              <w:rPr>
                <w:rFonts w:eastAsiaTheme="minorEastAsia"/>
                <w:noProof/>
                <w:kern w:val="2"/>
                <w:sz w:val="22"/>
                <w:szCs w:val="22"/>
                <w:lang w:val="uk-UA" w:eastAsia="zh-CN"/>
                <w14:ligatures w14:val="standardContextual"/>
              </w:rPr>
              <w:tab/>
            </w:r>
            <w:r w:rsidRPr="00140DDE">
              <w:rPr>
                <w:rStyle w:val="a4"/>
                <w:rFonts w:cstheme="minorHAnsi"/>
                <w:noProof/>
              </w:rPr>
              <w:t>CHECKLIST</w:t>
            </w:r>
            <w:r>
              <w:rPr>
                <w:noProof/>
                <w:webHidden/>
              </w:rPr>
              <w:tab/>
            </w:r>
            <w:r>
              <w:rPr>
                <w:rStyle w:val="a4"/>
                <w:noProof/>
              </w:rPr>
              <w:fldChar w:fldCharType="begin"/>
            </w:r>
            <w:r>
              <w:rPr>
                <w:noProof/>
                <w:webHidden/>
              </w:rPr>
              <w:instrText xml:space="preserve"> PAGEREF _Toc193394825 \h </w:instrText>
            </w:r>
            <w:r>
              <w:rPr>
                <w:rStyle w:val="a4"/>
                <w:noProof/>
              </w:rPr>
            </w:r>
            <w:r>
              <w:rPr>
                <w:rStyle w:val="a4"/>
                <w:noProof/>
              </w:rPr>
              <w:fldChar w:fldCharType="separate"/>
            </w:r>
            <w:r w:rsidR="00C223CB">
              <w:rPr>
                <w:noProof/>
                <w:webHidden/>
              </w:rPr>
              <w:t>38</w:t>
            </w:r>
            <w:r>
              <w:rPr>
                <w:rStyle w:val="a4"/>
                <w:noProof/>
              </w:rPr>
              <w:fldChar w:fldCharType="end"/>
            </w:r>
          </w:hyperlink>
        </w:p>
        <w:p w14:paraId="2E92471F" w14:textId="2B87F5A5" w:rsidR="00DD52FC" w:rsidRDefault="00DD52FC">
          <w:pPr>
            <w:pStyle w:val="12"/>
            <w:tabs>
              <w:tab w:val="left" w:pos="660"/>
              <w:tab w:val="right" w:leader="dot" w:pos="9962"/>
            </w:tabs>
            <w:rPr>
              <w:rFonts w:eastAsiaTheme="minorEastAsia"/>
              <w:noProof/>
              <w:kern w:val="2"/>
              <w:sz w:val="22"/>
              <w:szCs w:val="22"/>
              <w:lang w:val="uk-UA" w:eastAsia="zh-CN"/>
              <w14:ligatures w14:val="standardContextual"/>
            </w:rPr>
          </w:pPr>
          <w:hyperlink w:anchor="_Toc193394826" w:history="1">
            <w:r w:rsidRPr="00140DDE">
              <w:rPr>
                <w:rStyle w:val="a4"/>
                <w:rFonts w:cstheme="minorHAnsi"/>
                <w:noProof/>
              </w:rPr>
              <w:t>17.</w:t>
            </w:r>
            <w:r>
              <w:rPr>
                <w:rFonts w:eastAsiaTheme="minorEastAsia"/>
                <w:noProof/>
                <w:kern w:val="2"/>
                <w:sz w:val="22"/>
                <w:szCs w:val="22"/>
                <w:lang w:val="uk-UA" w:eastAsia="zh-CN"/>
                <w14:ligatures w14:val="standardContextual"/>
              </w:rPr>
              <w:tab/>
            </w:r>
            <w:r w:rsidRPr="00140DDE">
              <w:rPr>
                <w:rStyle w:val="a4"/>
                <w:rFonts w:cstheme="minorHAnsi"/>
                <w:noProof/>
              </w:rPr>
              <w:t>PRODUCT ACCEPTANCE PROTOCOL</w:t>
            </w:r>
            <w:r>
              <w:rPr>
                <w:noProof/>
                <w:webHidden/>
              </w:rPr>
              <w:tab/>
            </w:r>
            <w:r>
              <w:rPr>
                <w:rStyle w:val="a4"/>
                <w:noProof/>
              </w:rPr>
              <w:fldChar w:fldCharType="begin"/>
            </w:r>
            <w:r>
              <w:rPr>
                <w:noProof/>
                <w:webHidden/>
              </w:rPr>
              <w:instrText xml:space="preserve"> PAGEREF _Toc193394826 \h </w:instrText>
            </w:r>
            <w:r>
              <w:rPr>
                <w:rStyle w:val="a4"/>
                <w:noProof/>
              </w:rPr>
            </w:r>
            <w:r>
              <w:rPr>
                <w:rStyle w:val="a4"/>
                <w:noProof/>
              </w:rPr>
              <w:fldChar w:fldCharType="separate"/>
            </w:r>
            <w:r w:rsidR="00C223CB">
              <w:rPr>
                <w:noProof/>
                <w:webHidden/>
              </w:rPr>
              <w:t>39</w:t>
            </w:r>
            <w:r>
              <w:rPr>
                <w:rStyle w:val="a4"/>
                <w:noProof/>
              </w:rPr>
              <w:fldChar w:fldCharType="end"/>
            </w:r>
          </w:hyperlink>
        </w:p>
        <w:p w14:paraId="3CBF2A7B" w14:textId="635D98AC" w:rsidR="00DD52FC" w:rsidRDefault="00DD52FC">
          <w:pPr>
            <w:pStyle w:val="12"/>
            <w:tabs>
              <w:tab w:val="left" w:pos="660"/>
              <w:tab w:val="right" w:leader="dot" w:pos="9962"/>
            </w:tabs>
            <w:rPr>
              <w:rFonts w:eastAsiaTheme="minorEastAsia"/>
              <w:noProof/>
              <w:kern w:val="2"/>
              <w:sz w:val="22"/>
              <w:szCs w:val="22"/>
              <w:lang w:val="uk-UA" w:eastAsia="zh-CN"/>
              <w14:ligatures w14:val="standardContextual"/>
            </w:rPr>
          </w:pPr>
          <w:hyperlink w:anchor="_Toc193394827" w:history="1">
            <w:r w:rsidRPr="00140DDE">
              <w:rPr>
                <w:rStyle w:val="a4"/>
                <w:rFonts w:cstheme="minorHAnsi"/>
                <w:noProof/>
              </w:rPr>
              <w:t>18.</w:t>
            </w:r>
            <w:r>
              <w:rPr>
                <w:rFonts w:eastAsiaTheme="minorEastAsia"/>
                <w:noProof/>
                <w:kern w:val="2"/>
                <w:sz w:val="22"/>
                <w:szCs w:val="22"/>
                <w:lang w:val="uk-UA" w:eastAsia="zh-CN"/>
                <w14:ligatures w14:val="standardContextual"/>
              </w:rPr>
              <w:tab/>
            </w:r>
            <w:r w:rsidRPr="00140DDE">
              <w:rPr>
                <w:rStyle w:val="a4"/>
                <w:rFonts w:cstheme="minorHAnsi"/>
                <w:noProof/>
              </w:rPr>
              <w:t>PACKING LIST</w:t>
            </w:r>
            <w:r>
              <w:rPr>
                <w:noProof/>
                <w:webHidden/>
              </w:rPr>
              <w:tab/>
            </w:r>
            <w:r>
              <w:rPr>
                <w:rStyle w:val="a4"/>
                <w:noProof/>
              </w:rPr>
              <w:fldChar w:fldCharType="begin"/>
            </w:r>
            <w:r>
              <w:rPr>
                <w:noProof/>
                <w:webHidden/>
              </w:rPr>
              <w:instrText xml:space="preserve"> PAGEREF _Toc193394827 \h </w:instrText>
            </w:r>
            <w:r>
              <w:rPr>
                <w:rStyle w:val="a4"/>
                <w:noProof/>
              </w:rPr>
            </w:r>
            <w:r>
              <w:rPr>
                <w:rStyle w:val="a4"/>
                <w:noProof/>
              </w:rPr>
              <w:fldChar w:fldCharType="separate"/>
            </w:r>
            <w:r w:rsidR="00C223CB">
              <w:rPr>
                <w:noProof/>
                <w:webHidden/>
              </w:rPr>
              <w:t>39</w:t>
            </w:r>
            <w:r>
              <w:rPr>
                <w:rStyle w:val="a4"/>
                <w:noProof/>
              </w:rPr>
              <w:fldChar w:fldCharType="end"/>
            </w:r>
          </w:hyperlink>
        </w:p>
        <w:p w14:paraId="0CCD8FB2" w14:textId="3CEE5349" w:rsidR="00DD52FC" w:rsidRDefault="00DD52FC">
          <w:pPr>
            <w:pStyle w:val="12"/>
            <w:tabs>
              <w:tab w:val="left" w:pos="660"/>
              <w:tab w:val="right" w:leader="dot" w:pos="9962"/>
            </w:tabs>
            <w:rPr>
              <w:rFonts w:eastAsiaTheme="minorEastAsia"/>
              <w:noProof/>
              <w:kern w:val="2"/>
              <w:sz w:val="22"/>
              <w:szCs w:val="22"/>
              <w:lang w:val="uk-UA" w:eastAsia="zh-CN"/>
              <w14:ligatures w14:val="standardContextual"/>
            </w:rPr>
          </w:pPr>
          <w:hyperlink w:anchor="_Toc193394828" w:history="1">
            <w:r w:rsidRPr="00140DDE">
              <w:rPr>
                <w:rStyle w:val="a4"/>
                <w:rFonts w:cstheme="minorHAnsi"/>
                <w:noProof/>
              </w:rPr>
              <w:t>19.</w:t>
            </w:r>
            <w:r>
              <w:rPr>
                <w:rFonts w:eastAsiaTheme="minorEastAsia"/>
                <w:noProof/>
                <w:kern w:val="2"/>
                <w:sz w:val="22"/>
                <w:szCs w:val="22"/>
                <w:lang w:val="uk-UA" w:eastAsia="zh-CN"/>
                <w14:ligatures w14:val="standardContextual"/>
              </w:rPr>
              <w:tab/>
            </w:r>
            <w:r w:rsidRPr="00140DDE">
              <w:rPr>
                <w:rStyle w:val="a4"/>
                <w:rFonts w:cstheme="minorHAnsi"/>
                <w:noProof/>
              </w:rPr>
              <w:t>WARRANTY CERTIFICATE</w:t>
            </w:r>
            <w:r>
              <w:rPr>
                <w:noProof/>
                <w:webHidden/>
              </w:rPr>
              <w:tab/>
            </w:r>
            <w:r>
              <w:rPr>
                <w:rStyle w:val="a4"/>
                <w:noProof/>
              </w:rPr>
              <w:fldChar w:fldCharType="begin"/>
            </w:r>
            <w:r>
              <w:rPr>
                <w:noProof/>
                <w:webHidden/>
              </w:rPr>
              <w:instrText xml:space="preserve"> PAGEREF _Toc193394828 \h </w:instrText>
            </w:r>
            <w:r>
              <w:rPr>
                <w:rStyle w:val="a4"/>
                <w:noProof/>
              </w:rPr>
            </w:r>
            <w:r>
              <w:rPr>
                <w:rStyle w:val="a4"/>
                <w:noProof/>
              </w:rPr>
              <w:fldChar w:fldCharType="separate"/>
            </w:r>
            <w:r w:rsidR="00C223CB">
              <w:rPr>
                <w:noProof/>
                <w:webHidden/>
              </w:rPr>
              <w:t>40</w:t>
            </w:r>
            <w:r>
              <w:rPr>
                <w:rStyle w:val="a4"/>
                <w:noProof/>
              </w:rPr>
              <w:fldChar w:fldCharType="end"/>
            </w:r>
          </w:hyperlink>
        </w:p>
        <w:p w14:paraId="450E5F6E" w14:textId="31FEA9A6" w:rsidR="00DD52FC" w:rsidRDefault="00DD52FC">
          <w:pPr>
            <w:pStyle w:val="12"/>
            <w:tabs>
              <w:tab w:val="left" w:pos="660"/>
              <w:tab w:val="right" w:leader="dot" w:pos="9962"/>
            </w:tabs>
            <w:rPr>
              <w:rFonts w:eastAsiaTheme="minorEastAsia"/>
              <w:noProof/>
              <w:kern w:val="2"/>
              <w:sz w:val="22"/>
              <w:szCs w:val="22"/>
              <w:lang w:val="uk-UA" w:eastAsia="zh-CN"/>
              <w14:ligatures w14:val="standardContextual"/>
            </w:rPr>
          </w:pPr>
          <w:hyperlink w:anchor="_Toc193394829" w:history="1">
            <w:r w:rsidRPr="00140DDE">
              <w:rPr>
                <w:rStyle w:val="a4"/>
                <w:rFonts w:cstheme="minorHAnsi"/>
                <w:noProof/>
              </w:rPr>
              <w:t>20.</w:t>
            </w:r>
            <w:r>
              <w:rPr>
                <w:rFonts w:eastAsiaTheme="minorEastAsia"/>
                <w:noProof/>
                <w:kern w:val="2"/>
                <w:sz w:val="22"/>
                <w:szCs w:val="22"/>
                <w:lang w:val="uk-UA" w:eastAsia="zh-CN"/>
                <w14:ligatures w14:val="standardContextual"/>
              </w:rPr>
              <w:tab/>
            </w:r>
            <w:r w:rsidRPr="00140DDE">
              <w:rPr>
                <w:rStyle w:val="a4"/>
                <w:rFonts w:cstheme="minorHAnsi"/>
                <w:noProof/>
              </w:rPr>
              <w:t>LABELLING</w:t>
            </w:r>
            <w:r>
              <w:rPr>
                <w:noProof/>
                <w:webHidden/>
              </w:rPr>
              <w:tab/>
            </w:r>
            <w:r>
              <w:rPr>
                <w:rStyle w:val="a4"/>
                <w:noProof/>
              </w:rPr>
              <w:fldChar w:fldCharType="begin"/>
            </w:r>
            <w:r>
              <w:rPr>
                <w:noProof/>
                <w:webHidden/>
              </w:rPr>
              <w:instrText xml:space="preserve"> PAGEREF _Toc193394829 \h </w:instrText>
            </w:r>
            <w:r>
              <w:rPr>
                <w:rStyle w:val="a4"/>
                <w:noProof/>
              </w:rPr>
            </w:r>
            <w:r>
              <w:rPr>
                <w:rStyle w:val="a4"/>
                <w:noProof/>
              </w:rPr>
              <w:fldChar w:fldCharType="separate"/>
            </w:r>
            <w:r w:rsidR="00C223CB">
              <w:rPr>
                <w:noProof/>
                <w:webHidden/>
              </w:rPr>
              <w:t>41</w:t>
            </w:r>
            <w:r>
              <w:rPr>
                <w:rStyle w:val="a4"/>
                <w:noProof/>
              </w:rPr>
              <w:fldChar w:fldCharType="end"/>
            </w:r>
          </w:hyperlink>
        </w:p>
        <w:p w14:paraId="536FC88A" w14:textId="67F30FF6" w:rsidR="00DD52FC" w:rsidRDefault="00DD52FC">
          <w:pPr>
            <w:pStyle w:val="12"/>
            <w:tabs>
              <w:tab w:val="left" w:pos="660"/>
              <w:tab w:val="right" w:leader="dot" w:pos="9962"/>
            </w:tabs>
            <w:rPr>
              <w:rFonts w:eastAsiaTheme="minorEastAsia"/>
              <w:noProof/>
              <w:kern w:val="2"/>
              <w:sz w:val="22"/>
              <w:szCs w:val="22"/>
              <w:lang w:val="uk-UA" w:eastAsia="zh-CN"/>
              <w14:ligatures w14:val="standardContextual"/>
            </w:rPr>
          </w:pPr>
          <w:hyperlink w:anchor="_Toc193394830" w:history="1">
            <w:r w:rsidRPr="00140DDE">
              <w:rPr>
                <w:rStyle w:val="a4"/>
                <w:noProof/>
                <w:lang w:val="en-GB"/>
              </w:rPr>
              <w:t>21.</w:t>
            </w:r>
            <w:r>
              <w:rPr>
                <w:rFonts w:eastAsiaTheme="minorEastAsia"/>
                <w:noProof/>
                <w:kern w:val="2"/>
                <w:sz w:val="22"/>
                <w:szCs w:val="22"/>
                <w:lang w:val="uk-UA" w:eastAsia="zh-CN"/>
                <w14:ligatures w14:val="standardContextual"/>
              </w:rPr>
              <w:tab/>
            </w:r>
            <w:r w:rsidRPr="00140DDE">
              <w:rPr>
                <w:rStyle w:val="a4"/>
                <w:noProof/>
                <w:lang w:val="en-GB"/>
              </w:rPr>
              <w:t>DECOMMISSIONING AND DISPOSAL OF SOFTWARE</w:t>
            </w:r>
            <w:r>
              <w:rPr>
                <w:noProof/>
                <w:webHidden/>
              </w:rPr>
              <w:tab/>
            </w:r>
            <w:r>
              <w:rPr>
                <w:rStyle w:val="a4"/>
                <w:noProof/>
              </w:rPr>
              <w:fldChar w:fldCharType="begin"/>
            </w:r>
            <w:r>
              <w:rPr>
                <w:noProof/>
                <w:webHidden/>
              </w:rPr>
              <w:instrText xml:space="preserve"> PAGEREF _Toc193394830 \h </w:instrText>
            </w:r>
            <w:r>
              <w:rPr>
                <w:rStyle w:val="a4"/>
                <w:noProof/>
              </w:rPr>
            </w:r>
            <w:r>
              <w:rPr>
                <w:rStyle w:val="a4"/>
                <w:noProof/>
              </w:rPr>
              <w:fldChar w:fldCharType="separate"/>
            </w:r>
            <w:r w:rsidR="00C223CB">
              <w:rPr>
                <w:noProof/>
                <w:webHidden/>
              </w:rPr>
              <w:t>41</w:t>
            </w:r>
            <w:r>
              <w:rPr>
                <w:rStyle w:val="a4"/>
                <w:noProof/>
              </w:rPr>
              <w:fldChar w:fldCharType="end"/>
            </w:r>
          </w:hyperlink>
        </w:p>
        <w:p w14:paraId="026D3E36" w14:textId="2270D44D" w:rsidR="00DD52FC" w:rsidRDefault="00DD52FC">
          <w:pPr>
            <w:pStyle w:val="12"/>
            <w:tabs>
              <w:tab w:val="left" w:pos="660"/>
              <w:tab w:val="right" w:leader="dot" w:pos="9962"/>
            </w:tabs>
            <w:rPr>
              <w:rFonts w:eastAsiaTheme="minorEastAsia"/>
              <w:noProof/>
              <w:kern w:val="2"/>
              <w:sz w:val="22"/>
              <w:szCs w:val="22"/>
              <w:lang w:val="uk-UA" w:eastAsia="zh-CN"/>
              <w14:ligatures w14:val="standardContextual"/>
            </w:rPr>
          </w:pPr>
          <w:hyperlink w:anchor="_Toc193394831" w:history="1">
            <w:r w:rsidRPr="00140DDE">
              <w:rPr>
                <w:rStyle w:val="a4"/>
                <w:noProof/>
                <w:lang w:val="en-GB"/>
              </w:rPr>
              <w:t>22.</w:t>
            </w:r>
            <w:r>
              <w:rPr>
                <w:rFonts w:eastAsiaTheme="minorEastAsia"/>
                <w:noProof/>
                <w:kern w:val="2"/>
                <w:sz w:val="22"/>
                <w:szCs w:val="22"/>
                <w:lang w:val="uk-UA" w:eastAsia="zh-CN"/>
                <w14:ligatures w14:val="standardContextual"/>
              </w:rPr>
              <w:tab/>
            </w:r>
            <w:r w:rsidRPr="00140DDE">
              <w:rPr>
                <w:rStyle w:val="a4"/>
                <w:noProof/>
                <w:lang w:val="en-GB"/>
              </w:rPr>
              <w:t>NOTICE TO THE USER AND/OR PATIENT</w:t>
            </w:r>
            <w:r>
              <w:rPr>
                <w:noProof/>
                <w:webHidden/>
              </w:rPr>
              <w:tab/>
            </w:r>
            <w:r>
              <w:rPr>
                <w:rStyle w:val="a4"/>
                <w:noProof/>
              </w:rPr>
              <w:fldChar w:fldCharType="begin"/>
            </w:r>
            <w:r>
              <w:rPr>
                <w:noProof/>
                <w:webHidden/>
              </w:rPr>
              <w:instrText xml:space="preserve"> PAGEREF _Toc193394831 \h </w:instrText>
            </w:r>
            <w:r>
              <w:rPr>
                <w:rStyle w:val="a4"/>
                <w:noProof/>
              </w:rPr>
            </w:r>
            <w:r>
              <w:rPr>
                <w:rStyle w:val="a4"/>
                <w:noProof/>
              </w:rPr>
              <w:fldChar w:fldCharType="separate"/>
            </w:r>
            <w:r w:rsidR="00C223CB">
              <w:rPr>
                <w:noProof/>
                <w:webHidden/>
              </w:rPr>
              <w:t>41</w:t>
            </w:r>
            <w:r>
              <w:rPr>
                <w:rStyle w:val="a4"/>
                <w:noProof/>
              </w:rPr>
              <w:fldChar w:fldCharType="end"/>
            </w:r>
          </w:hyperlink>
        </w:p>
        <w:p w14:paraId="33F85C8F" w14:textId="128A029F" w:rsidR="00DD52FC" w:rsidRDefault="00DD52FC">
          <w:pPr>
            <w:pStyle w:val="12"/>
            <w:tabs>
              <w:tab w:val="left" w:pos="660"/>
              <w:tab w:val="right" w:leader="dot" w:pos="9962"/>
            </w:tabs>
            <w:rPr>
              <w:rFonts w:eastAsiaTheme="minorEastAsia"/>
              <w:noProof/>
              <w:kern w:val="2"/>
              <w:sz w:val="22"/>
              <w:szCs w:val="22"/>
              <w:lang w:val="uk-UA" w:eastAsia="zh-CN"/>
              <w14:ligatures w14:val="standardContextual"/>
            </w:rPr>
          </w:pPr>
          <w:hyperlink w:anchor="_Toc193394832" w:history="1">
            <w:r w:rsidRPr="00140DDE">
              <w:rPr>
                <w:rStyle w:val="a4"/>
                <w:rFonts w:cstheme="minorHAnsi"/>
                <w:noProof/>
              </w:rPr>
              <w:t>23.</w:t>
            </w:r>
            <w:r>
              <w:rPr>
                <w:rFonts w:eastAsiaTheme="minorEastAsia"/>
                <w:noProof/>
                <w:kern w:val="2"/>
                <w:sz w:val="22"/>
                <w:szCs w:val="22"/>
                <w:lang w:val="uk-UA" w:eastAsia="zh-CN"/>
                <w14:ligatures w14:val="standardContextual"/>
              </w:rPr>
              <w:tab/>
            </w:r>
            <w:r w:rsidRPr="00140DDE">
              <w:rPr>
                <w:rStyle w:val="a4"/>
                <w:rFonts w:cstheme="minorHAnsi"/>
                <w:noProof/>
              </w:rPr>
              <w:t>DOCUMENT HISTORY AND VERSION CONTROL</w:t>
            </w:r>
            <w:r>
              <w:rPr>
                <w:noProof/>
                <w:webHidden/>
              </w:rPr>
              <w:tab/>
            </w:r>
            <w:r>
              <w:rPr>
                <w:rStyle w:val="a4"/>
                <w:noProof/>
              </w:rPr>
              <w:fldChar w:fldCharType="begin"/>
            </w:r>
            <w:r>
              <w:rPr>
                <w:noProof/>
                <w:webHidden/>
              </w:rPr>
              <w:instrText xml:space="preserve"> PAGEREF _Toc193394832 \h </w:instrText>
            </w:r>
            <w:r>
              <w:rPr>
                <w:rStyle w:val="a4"/>
                <w:noProof/>
              </w:rPr>
            </w:r>
            <w:r>
              <w:rPr>
                <w:rStyle w:val="a4"/>
                <w:noProof/>
              </w:rPr>
              <w:fldChar w:fldCharType="separate"/>
            </w:r>
            <w:r w:rsidR="00C223CB">
              <w:rPr>
                <w:noProof/>
                <w:webHidden/>
              </w:rPr>
              <w:t>42</w:t>
            </w:r>
            <w:r>
              <w:rPr>
                <w:rStyle w:val="a4"/>
                <w:noProof/>
              </w:rPr>
              <w:fldChar w:fldCharType="end"/>
            </w:r>
          </w:hyperlink>
        </w:p>
        <w:p w14:paraId="08B7D611" w14:textId="5A03A39B" w:rsidR="00E676BE" w:rsidRPr="00E75FA8" w:rsidRDefault="00E676BE">
          <w:pPr>
            <w:rPr>
              <w:rFonts w:cstheme="minorHAnsi"/>
            </w:rPr>
          </w:pPr>
          <w:r w:rsidRPr="00E75FA8">
            <w:rPr>
              <w:rFonts w:cstheme="minorHAnsi"/>
              <w:b/>
              <w:bCs/>
            </w:rPr>
            <w:fldChar w:fldCharType="end"/>
          </w:r>
        </w:p>
      </w:sdtContent>
    </w:sdt>
    <w:p w14:paraId="76A04B84" w14:textId="77777777" w:rsidR="00C4513F" w:rsidRPr="00E75FA8" w:rsidRDefault="00C4513F" w:rsidP="003C67E8">
      <w:pPr>
        <w:jc w:val="center"/>
        <w:rPr>
          <w:rFonts w:cstheme="minorHAnsi"/>
          <w:lang w:val="en-GB"/>
        </w:rPr>
      </w:pPr>
    </w:p>
    <w:p w14:paraId="7E7E0BDF" w14:textId="77777777" w:rsidR="00C10425" w:rsidRPr="00E75FA8" w:rsidRDefault="00C10425" w:rsidP="003C67E8">
      <w:pPr>
        <w:jc w:val="center"/>
        <w:rPr>
          <w:rFonts w:cstheme="minorHAnsi"/>
          <w:lang w:val="en-GB"/>
        </w:rPr>
      </w:pPr>
    </w:p>
    <w:p w14:paraId="449A7335" w14:textId="77777777" w:rsidR="00CD4E1D" w:rsidRPr="00E75FA8" w:rsidRDefault="00CD4E1D" w:rsidP="003C67E8">
      <w:pPr>
        <w:jc w:val="center"/>
        <w:rPr>
          <w:rFonts w:cstheme="minorHAnsi"/>
          <w:lang w:val="en-GB"/>
        </w:rPr>
      </w:pPr>
    </w:p>
    <w:p w14:paraId="74428235" w14:textId="77777777" w:rsidR="00846FD5" w:rsidRPr="00E75FA8" w:rsidRDefault="00846FD5">
      <w:pPr>
        <w:rPr>
          <w:rFonts w:cstheme="minorHAnsi"/>
          <w:lang w:val="en-GB"/>
        </w:rPr>
      </w:pPr>
      <w:r w:rsidRPr="00E75FA8">
        <w:rPr>
          <w:rFonts w:cstheme="minorHAnsi"/>
          <w:lang w:val="en-GB"/>
        </w:rPr>
        <w:br w:type="page"/>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35"/>
        <w:gridCol w:w="2409"/>
        <w:gridCol w:w="3124"/>
      </w:tblGrid>
      <w:tr w:rsidR="00C4513F" w:rsidRPr="00E75FA8" w14:paraId="698D490B" w14:textId="77777777" w:rsidTr="00B73873">
        <w:tc>
          <w:tcPr>
            <w:tcW w:w="9923" w:type="dxa"/>
            <w:gridSpan w:val="4"/>
            <w:shd w:val="clear" w:color="auto" w:fill="auto"/>
          </w:tcPr>
          <w:p w14:paraId="368A0FCF" w14:textId="77777777" w:rsidR="00C4513F" w:rsidRPr="00E75FA8" w:rsidRDefault="00DC3C9D" w:rsidP="00B73873">
            <w:pPr>
              <w:pStyle w:val="1"/>
              <w:numPr>
                <w:ilvl w:val="0"/>
                <w:numId w:val="0"/>
              </w:numPr>
              <w:spacing w:before="0"/>
              <w:ind w:left="720" w:hanging="360"/>
              <w:rPr>
                <w:rFonts w:asciiTheme="minorHAnsi" w:hAnsiTheme="minorHAnsi" w:cstheme="minorHAnsi"/>
                <w:lang w:val="en-GB"/>
              </w:rPr>
            </w:pPr>
            <w:bookmarkStart w:id="1" w:name="_Toc193394787"/>
            <w:r w:rsidRPr="00E75FA8">
              <w:rPr>
                <w:rFonts w:asciiTheme="minorHAnsi" w:hAnsiTheme="minorHAnsi" w:cstheme="minorHAnsi"/>
                <w:lang w:val="en-GB"/>
              </w:rPr>
              <w:lastRenderedPageBreak/>
              <w:t>SYMBOLS AND SIGNS</w:t>
            </w:r>
            <w:bookmarkEnd w:id="1"/>
          </w:p>
        </w:tc>
      </w:tr>
      <w:tr w:rsidR="00C10425" w:rsidRPr="00E75FA8" w14:paraId="41CFB5D9" w14:textId="77777777" w:rsidTr="00093523">
        <w:tc>
          <w:tcPr>
            <w:tcW w:w="9923" w:type="dxa"/>
            <w:gridSpan w:val="4"/>
            <w:shd w:val="clear" w:color="auto" w:fill="auto"/>
          </w:tcPr>
          <w:p w14:paraId="6C382AD2" w14:textId="77777777" w:rsidR="00C10425" w:rsidRPr="00E75FA8" w:rsidRDefault="00C10425" w:rsidP="00C4513F">
            <w:pPr>
              <w:rPr>
                <w:rFonts w:cstheme="minorHAnsi"/>
                <w:b/>
                <w:caps/>
                <w:color w:val="FFFFFF" w:themeColor="background1"/>
                <w:sz w:val="10"/>
                <w:szCs w:val="10"/>
                <w:lang w:val="en-GB"/>
              </w:rPr>
            </w:pPr>
          </w:p>
        </w:tc>
      </w:tr>
      <w:tr w:rsidR="00DC3C9D" w:rsidRPr="00E75FA8" w14:paraId="1520C6D3" w14:textId="77777777" w:rsidTr="001372A3">
        <w:trPr>
          <w:trHeight w:val="1304"/>
        </w:trPr>
        <w:tc>
          <w:tcPr>
            <w:tcW w:w="1555" w:type="dxa"/>
            <w:vAlign w:val="center"/>
          </w:tcPr>
          <w:p w14:paraId="58800D8A" w14:textId="77777777" w:rsidR="00DC3C9D" w:rsidRPr="00E75FA8" w:rsidRDefault="00DC3C9D" w:rsidP="00DC3C9D">
            <w:pPr>
              <w:jc w:val="center"/>
              <w:rPr>
                <w:rFonts w:cstheme="minorHAnsi"/>
                <w:sz w:val="24"/>
                <w:szCs w:val="24"/>
                <w:lang w:val="en-GB"/>
              </w:rPr>
            </w:pPr>
            <w:r w:rsidRPr="00E75FA8">
              <w:rPr>
                <w:rFonts w:cstheme="minorHAnsi"/>
                <w:noProof/>
                <w:lang w:val="en-GB" w:eastAsia="ru-RU"/>
              </w:rPr>
              <w:drawing>
                <wp:inline distT="0" distB="0" distL="0" distR="0" wp14:anchorId="345BE520" wp14:editId="6763D7F5">
                  <wp:extent cx="476250" cy="419450"/>
                  <wp:effectExtent l="0" t="0" r="0" b="0"/>
                  <wp:docPr id="3166" name="Рисунок 3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2 - Общий знак предупреждения.gif"/>
                          <pic:cNvPicPr/>
                        </pic:nvPicPr>
                        <pic:blipFill>
                          <a:blip r:embed="rId13">
                            <a:extLst>
                              <a:ext uri="{28A0092B-C50C-407E-A947-70E740481C1C}">
                                <a14:useLocalDpi xmlns:a14="http://schemas.microsoft.com/office/drawing/2010/main" val="0"/>
                              </a:ext>
                            </a:extLst>
                          </a:blip>
                          <a:stretch>
                            <a:fillRect/>
                          </a:stretch>
                        </pic:blipFill>
                        <pic:spPr>
                          <a:xfrm>
                            <a:off x="0" y="0"/>
                            <a:ext cx="480938" cy="423578"/>
                          </a:xfrm>
                          <a:prstGeom prst="rect">
                            <a:avLst/>
                          </a:prstGeom>
                        </pic:spPr>
                      </pic:pic>
                    </a:graphicData>
                  </a:graphic>
                </wp:inline>
              </w:drawing>
            </w:r>
          </w:p>
        </w:tc>
        <w:tc>
          <w:tcPr>
            <w:tcW w:w="2835" w:type="dxa"/>
            <w:vAlign w:val="center"/>
          </w:tcPr>
          <w:p w14:paraId="43943A74" w14:textId="77777777" w:rsidR="00DC3C9D" w:rsidRPr="00E75FA8" w:rsidRDefault="00DC3C9D" w:rsidP="00DC3C9D">
            <w:pPr>
              <w:jc w:val="center"/>
              <w:rPr>
                <w:rFonts w:cstheme="minorHAnsi"/>
                <w:lang w:val="en-GB"/>
              </w:rPr>
            </w:pPr>
            <w:r w:rsidRPr="00E75FA8">
              <w:rPr>
                <w:rFonts w:cstheme="minorHAnsi"/>
                <w:lang w:val="en-GB"/>
              </w:rPr>
              <w:t>Warning</w:t>
            </w:r>
          </w:p>
        </w:tc>
        <w:tc>
          <w:tcPr>
            <w:tcW w:w="2409" w:type="dxa"/>
            <w:vAlign w:val="center"/>
          </w:tcPr>
          <w:p w14:paraId="28934D62" w14:textId="77777777" w:rsidR="00DC3C9D" w:rsidRPr="00E75FA8" w:rsidRDefault="00DC3C9D" w:rsidP="00DC3C9D">
            <w:pPr>
              <w:jc w:val="center"/>
              <w:rPr>
                <w:rFonts w:cstheme="minorHAnsi"/>
                <w:sz w:val="24"/>
                <w:szCs w:val="24"/>
                <w:lang w:val="en-GB"/>
              </w:rPr>
            </w:pPr>
            <w:r w:rsidRPr="00E75FA8">
              <w:rPr>
                <w:rFonts w:cstheme="minorHAnsi"/>
                <w:noProof/>
                <w:lang w:val="en-GB" w:eastAsia="ru-RU"/>
              </w:rPr>
              <w:drawing>
                <wp:inline distT="0" distB="0" distL="0" distR="0" wp14:anchorId="5D37D0AB" wp14:editId="7C60C71D">
                  <wp:extent cx="514350" cy="509916"/>
                  <wp:effectExtent l="0" t="0" r="0" b="4445"/>
                  <wp:docPr id="3167" name="Рисунок 3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4 - Общий знак запрета.gif"/>
                          <pic:cNvPicPr/>
                        </pic:nvPicPr>
                        <pic:blipFill>
                          <a:blip r:embed="rId14">
                            <a:extLst>
                              <a:ext uri="{28A0092B-C50C-407E-A947-70E740481C1C}">
                                <a14:useLocalDpi xmlns:a14="http://schemas.microsoft.com/office/drawing/2010/main" val="0"/>
                              </a:ext>
                            </a:extLst>
                          </a:blip>
                          <a:stretch>
                            <a:fillRect/>
                          </a:stretch>
                        </pic:blipFill>
                        <pic:spPr>
                          <a:xfrm>
                            <a:off x="0" y="0"/>
                            <a:ext cx="517213" cy="512754"/>
                          </a:xfrm>
                          <a:prstGeom prst="rect">
                            <a:avLst/>
                          </a:prstGeom>
                        </pic:spPr>
                      </pic:pic>
                    </a:graphicData>
                  </a:graphic>
                </wp:inline>
              </w:drawing>
            </w:r>
          </w:p>
        </w:tc>
        <w:tc>
          <w:tcPr>
            <w:tcW w:w="3124" w:type="dxa"/>
            <w:vAlign w:val="center"/>
          </w:tcPr>
          <w:p w14:paraId="360C68E4" w14:textId="77777777" w:rsidR="00DC3C9D" w:rsidRPr="00E75FA8" w:rsidRDefault="00DC3C9D" w:rsidP="00DC3C9D">
            <w:pPr>
              <w:jc w:val="center"/>
              <w:rPr>
                <w:rFonts w:cstheme="minorHAnsi"/>
                <w:lang w:val="en-GB"/>
              </w:rPr>
            </w:pPr>
            <w:r w:rsidRPr="00E75FA8">
              <w:rPr>
                <w:rFonts w:cstheme="minorHAnsi"/>
                <w:lang w:val="en-GB"/>
              </w:rPr>
              <w:t>Prohibition</w:t>
            </w:r>
          </w:p>
        </w:tc>
      </w:tr>
      <w:tr w:rsidR="00DC3C9D" w:rsidRPr="003A22CC" w14:paraId="7B18A09C" w14:textId="77777777" w:rsidTr="001372A3">
        <w:trPr>
          <w:trHeight w:val="1304"/>
        </w:trPr>
        <w:tc>
          <w:tcPr>
            <w:tcW w:w="1555" w:type="dxa"/>
            <w:vAlign w:val="center"/>
          </w:tcPr>
          <w:p w14:paraId="257857E2" w14:textId="77777777" w:rsidR="00DC3C9D" w:rsidRPr="00E75FA8" w:rsidRDefault="00DC3C9D" w:rsidP="00DC3C9D">
            <w:pPr>
              <w:jc w:val="center"/>
              <w:rPr>
                <w:rFonts w:cstheme="minorHAnsi"/>
                <w:noProof/>
                <w:sz w:val="24"/>
                <w:szCs w:val="24"/>
                <w:lang w:val="en-GB" w:eastAsia="ru-RU"/>
              </w:rPr>
            </w:pPr>
            <w:r w:rsidRPr="00E75FA8">
              <w:rPr>
                <w:rFonts w:cstheme="minorHAnsi"/>
                <w:noProof/>
                <w:lang w:val="en-GB" w:eastAsia="ru-RU"/>
              </w:rPr>
              <w:drawing>
                <wp:inline distT="0" distB="0" distL="0" distR="0" wp14:anchorId="47E7E179" wp14:editId="27C3A011">
                  <wp:extent cx="466725" cy="458747"/>
                  <wp:effectExtent l="0" t="0" r="0" b="0"/>
                  <wp:docPr id="2021" name="Рисунок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9 - Общий знак обязательных действий.g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70644" cy="462599"/>
                          </a:xfrm>
                          <a:prstGeom prst="rect">
                            <a:avLst/>
                          </a:prstGeom>
                        </pic:spPr>
                      </pic:pic>
                    </a:graphicData>
                  </a:graphic>
                </wp:inline>
              </w:drawing>
            </w:r>
          </w:p>
        </w:tc>
        <w:tc>
          <w:tcPr>
            <w:tcW w:w="2835" w:type="dxa"/>
            <w:vAlign w:val="center"/>
          </w:tcPr>
          <w:p w14:paraId="14D03AAB" w14:textId="77777777" w:rsidR="00DC3C9D" w:rsidRPr="00E75FA8" w:rsidRDefault="00DC3C9D" w:rsidP="00DC3C9D">
            <w:pPr>
              <w:jc w:val="center"/>
              <w:rPr>
                <w:rFonts w:cstheme="minorHAnsi"/>
                <w:lang w:val="en-GB"/>
              </w:rPr>
            </w:pPr>
            <w:r w:rsidRPr="00E75FA8">
              <w:rPr>
                <w:rFonts w:cstheme="minorHAnsi"/>
                <w:lang w:val="en-GB"/>
              </w:rPr>
              <w:t>Obligatory action</w:t>
            </w:r>
          </w:p>
        </w:tc>
        <w:tc>
          <w:tcPr>
            <w:tcW w:w="2409" w:type="dxa"/>
            <w:vAlign w:val="center"/>
          </w:tcPr>
          <w:p w14:paraId="13676321" w14:textId="77777777" w:rsidR="00DC3C9D" w:rsidRPr="00E75FA8" w:rsidRDefault="00DC3C9D" w:rsidP="00DC3C9D">
            <w:pPr>
              <w:jc w:val="center"/>
              <w:rPr>
                <w:rFonts w:cstheme="minorHAnsi"/>
                <w:noProof/>
                <w:sz w:val="24"/>
                <w:szCs w:val="24"/>
                <w:lang w:val="en-GB" w:eastAsia="ru-RU"/>
              </w:rPr>
            </w:pPr>
            <w:r w:rsidRPr="00E75FA8">
              <w:rPr>
                <w:rFonts w:cstheme="minorHAnsi"/>
                <w:noProof/>
                <w:lang w:val="en-GB" w:eastAsia="ru-RU"/>
              </w:rPr>
              <w:drawing>
                <wp:inline distT="0" distB="0" distL="0" distR="0" wp14:anchorId="13C71CB1" wp14:editId="16E081D2">
                  <wp:extent cx="485775" cy="477471"/>
                  <wp:effectExtent l="0" t="0" r="0" b="0"/>
                  <wp:docPr id="2022" name="Рисунок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8 - Шаблон для создания знака обязательных действий.gif"/>
                          <pic:cNvPicPr/>
                        </pic:nvPicPr>
                        <pic:blipFill>
                          <a:blip r:embed="rId16">
                            <a:extLst>
                              <a:ext uri="{28A0092B-C50C-407E-A947-70E740481C1C}">
                                <a14:useLocalDpi xmlns:a14="http://schemas.microsoft.com/office/drawing/2010/main" val="0"/>
                              </a:ext>
                            </a:extLst>
                          </a:blip>
                          <a:stretch>
                            <a:fillRect/>
                          </a:stretch>
                        </pic:blipFill>
                        <pic:spPr>
                          <a:xfrm>
                            <a:off x="0" y="0"/>
                            <a:ext cx="490032" cy="481655"/>
                          </a:xfrm>
                          <a:prstGeom prst="rect">
                            <a:avLst/>
                          </a:prstGeom>
                        </pic:spPr>
                      </pic:pic>
                    </a:graphicData>
                  </a:graphic>
                </wp:inline>
              </w:drawing>
            </w:r>
          </w:p>
        </w:tc>
        <w:tc>
          <w:tcPr>
            <w:tcW w:w="3124" w:type="dxa"/>
            <w:vAlign w:val="center"/>
          </w:tcPr>
          <w:p w14:paraId="00529487" w14:textId="77777777" w:rsidR="00DC3C9D" w:rsidRPr="00E75FA8" w:rsidRDefault="00DC3C9D" w:rsidP="00DC3C9D">
            <w:pPr>
              <w:jc w:val="center"/>
              <w:rPr>
                <w:rFonts w:cstheme="minorHAnsi"/>
                <w:lang w:val="en-GB"/>
              </w:rPr>
            </w:pPr>
            <w:r w:rsidRPr="00E75FA8">
              <w:rPr>
                <w:rFonts w:cstheme="minorHAnsi"/>
                <w:lang w:val="en-GB"/>
              </w:rPr>
              <w:t>Sample sign for obligatory actions</w:t>
            </w:r>
          </w:p>
        </w:tc>
      </w:tr>
      <w:tr w:rsidR="00DC3C9D" w:rsidRPr="003A22CC" w14:paraId="650F5084" w14:textId="77777777" w:rsidTr="001372A3">
        <w:trPr>
          <w:trHeight w:val="1304"/>
        </w:trPr>
        <w:tc>
          <w:tcPr>
            <w:tcW w:w="1555" w:type="dxa"/>
            <w:vAlign w:val="center"/>
          </w:tcPr>
          <w:p w14:paraId="7AD668E5" w14:textId="77777777" w:rsidR="00DC3C9D" w:rsidRPr="00E75FA8" w:rsidRDefault="00DC3C9D" w:rsidP="00DC3C9D">
            <w:pPr>
              <w:jc w:val="center"/>
              <w:rPr>
                <w:rFonts w:cstheme="minorHAnsi"/>
                <w:noProof/>
                <w:sz w:val="24"/>
                <w:szCs w:val="24"/>
                <w:lang w:val="en-GB" w:eastAsia="ru-RU"/>
              </w:rPr>
            </w:pPr>
            <w:r w:rsidRPr="00E75FA8">
              <w:rPr>
                <w:rFonts w:cstheme="minorHAnsi"/>
                <w:noProof/>
                <w:lang w:val="en-GB" w:eastAsia="ru-RU"/>
              </w:rPr>
              <w:drawing>
                <wp:inline distT="0" distB="0" distL="0" distR="0" wp14:anchorId="3463062B" wp14:editId="3DE1205E">
                  <wp:extent cx="552450" cy="538285"/>
                  <wp:effectExtent l="0" t="0" r="0" b="0"/>
                  <wp:docPr id="2023" name="Рисунок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10 - Обратиться к инструкции по эксплуатации.gif"/>
                          <pic:cNvPicPr/>
                        </pic:nvPicPr>
                        <pic:blipFill>
                          <a:blip r:embed="rId17">
                            <a:extLst>
                              <a:ext uri="{28A0092B-C50C-407E-A947-70E740481C1C}">
                                <a14:useLocalDpi xmlns:a14="http://schemas.microsoft.com/office/drawing/2010/main" val="0"/>
                              </a:ext>
                            </a:extLst>
                          </a:blip>
                          <a:stretch>
                            <a:fillRect/>
                          </a:stretch>
                        </pic:blipFill>
                        <pic:spPr>
                          <a:xfrm>
                            <a:off x="0" y="0"/>
                            <a:ext cx="556922" cy="542643"/>
                          </a:xfrm>
                          <a:prstGeom prst="rect">
                            <a:avLst/>
                          </a:prstGeom>
                        </pic:spPr>
                      </pic:pic>
                    </a:graphicData>
                  </a:graphic>
                </wp:inline>
              </w:drawing>
            </w:r>
          </w:p>
        </w:tc>
        <w:tc>
          <w:tcPr>
            <w:tcW w:w="2835" w:type="dxa"/>
            <w:vAlign w:val="center"/>
          </w:tcPr>
          <w:p w14:paraId="0E831AE5" w14:textId="77777777" w:rsidR="00DC3C9D" w:rsidRPr="00E75FA8" w:rsidRDefault="00DC3C9D" w:rsidP="00DC3C9D">
            <w:pPr>
              <w:jc w:val="center"/>
              <w:rPr>
                <w:rFonts w:cstheme="minorHAnsi"/>
                <w:lang w:val="en-GB"/>
              </w:rPr>
            </w:pPr>
            <w:r w:rsidRPr="00E75FA8">
              <w:rPr>
                <w:rFonts w:cstheme="minorHAnsi"/>
                <w:lang w:val="en-GB"/>
              </w:rPr>
              <w:t>Be sure to read the instruction</w:t>
            </w:r>
          </w:p>
        </w:tc>
        <w:tc>
          <w:tcPr>
            <w:tcW w:w="2409" w:type="dxa"/>
            <w:vAlign w:val="center"/>
          </w:tcPr>
          <w:p w14:paraId="56AB86DA" w14:textId="77777777" w:rsidR="00DC3C9D" w:rsidRPr="00E75FA8" w:rsidRDefault="00DC3C9D" w:rsidP="00DC3C9D">
            <w:pPr>
              <w:jc w:val="center"/>
              <w:rPr>
                <w:rFonts w:cstheme="minorHAnsi"/>
                <w:b/>
                <w:noProof/>
                <w:sz w:val="32"/>
                <w:szCs w:val="32"/>
                <w:lang w:val="en-GB" w:eastAsia="ru-RU"/>
              </w:rPr>
            </w:pPr>
            <w:r w:rsidRPr="00E75FA8">
              <w:rPr>
                <w:rFonts w:cstheme="minorHAnsi"/>
                <w:b/>
                <w:noProof/>
                <w:sz w:val="32"/>
                <w:szCs w:val="32"/>
                <w:lang w:val="en-GB" w:eastAsia="ru-RU"/>
              </w:rPr>
              <w:t>IP2</w:t>
            </w:r>
            <w:r w:rsidR="00B36D90" w:rsidRPr="00E75FA8">
              <w:rPr>
                <w:rFonts w:cstheme="minorHAnsi"/>
                <w:b/>
                <w:noProof/>
                <w:sz w:val="32"/>
                <w:szCs w:val="32"/>
                <w:lang w:val="en-GB" w:eastAsia="ru-RU"/>
              </w:rPr>
              <w:t>0</w:t>
            </w:r>
          </w:p>
        </w:tc>
        <w:tc>
          <w:tcPr>
            <w:tcW w:w="3124" w:type="dxa"/>
            <w:vAlign w:val="center"/>
          </w:tcPr>
          <w:p w14:paraId="0D6133DD" w14:textId="77777777" w:rsidR="00DC3C9D" w:rsidRPr="00E75FA8" w:rsidRDefault="00DC3C9D" w:rsidP="00DC3C9D">
            <w:pPr>
              <w:jc w:val="center"/>
              <w:rPr>
                <w:rFonts w:cstheme="minorHAnsi"/>
                <w:lang w:val="en-GB"/>
              </w:rPr>
            </w:pPr>
            <w:r w:rsidRPr="00E75FA8">
              <w:rPr>
                <w:rFonts w:cstheme="minorHAnsi"/>
                <w:lang w:val="en-GB"/>
              </w:rPr>
              <w:t>Degree of protection of the device against penetration of solid objects</w:t>
            </w:r>
          </w:p>
        </w:tc>
      </w:tr>
      <w:tr w:rsidR="00DC3C9D" w:rsidRPr="003A22CC" w14:paraId="6D5995D2" w14:textId="77777777" w:rsidTr="001372A3">
        <w:trPr>
          <w:trHeight w:val="1304"/>
        </w:trPr>
        <w:tc>
          <w:tcPr>
            <w:tcW w:w="1555" w:type="dxa"/>
            <w:vAlign w:val="center"/>
          </w:tcPr>
          <w:p w14:paraId="1790D0BE" w14:textId="77777777" w:rsidR="00DC3C9D" w:rsidRPr="00E75FA8" w:rsidRDefault="00DC3C9D" w:rsidP="00DC3C9D">
            <w:pPr>
              <w:jc w:val="center"/>
              <w:rPr>
                <w:rFonts w:cstheme="minorHAnsi"/>
                <w:noProof/>
                <w:sz w:val="24"/>
                <w:szCs w:val="24"/>
                <w:lang w:val="en-GB" w:eastAsia="ru-RU"/>
              </w:rPr>
            </w:pPr>
            <w:r w:rsidRPr="00E75FA8">
              <w:rPr>
                <w:rFonts w:cstheme="minorHAnsi"/>
                <w:noProof/>
                <w:lang w:val="en-GB" w:eastAsia="ru-RU"/>
              </w:rPr>
              <w:drawing>
                <wp:inline distT="0" distB="0" distL="0" distR="0" wp14:anchorId="01460586" wp14:editId="00A39024">
                  <wp:extent cx="566420" cy="561223"/>
                  <wp:effectExtent l="0" t="0" r="5080" b="0"/>
                  <wp:docPr id="2025" name="Рисунок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1-6 - защитное заземление.gif"/>
                          <pic:cNvPicPr/>
                        </pic:nvPicPr>
                        <pic:blipFill>
                          <a:blip r:embed="rId18">
                            <a:extLst>
                              <a:ext uri="{28A0092B-C50C-407E-A947-70E740481C1C}">
                                <a14:useLocalDpi xmlns:a14="http://schemas.microsoft.com/office/drawing/2010/main" val="0"/>
                              </a:ext>
                            </a:extLst>
                          </a:blip>
                          <a:stretch>
                            <a:fillRect/>
                          </a:stretch>
                        </pic:blipFill>
                        <pic:spPr>
                          <a:xfrm>
                            <a:off x="0" y="0"/>
                            <a:ext cx="571272" cy="566030"/>
                          </a:xfrm>
                          <a:prstGeom prst="rect">
                            <a:avLst/>
                          </a:prstGeom>
                        </pic:spPr>
                      </pic:pic>
                    </a:graphicData>
                  </a:graphic>
                </wp:inline>
              </w:drawing>
            </w:r>
          </w:p>
        </w:tc>
        <w:tc>
          <w:tcPr>
            <w:tcW w:w="2835" w:type="dxa"/>
            <w:vAlign w:val="center"/>
          </w:tcPr>
          <w:p w14:paraId="29A4B502" w14:textId="77777777" w:rsidR="00DC3C9D" w:rsidRPr="00E75FA8" w:rsidRDefault="00DC3C9D" w:rsidP="00DC3C9D">
            <w:pPr>
              <w:jc w:val="center"/>
              <w:rPr>
                <w:rFonts w:cstheme="minorHAnsi"/>
                <w:lang w:val="en-GB"/>
              </w:rPr>
            </w:pPr>
            <w:r w:rsidRPr="00E75FA8">
              <w:rPr>
                <w:rFonts w:cstheme="minorHAnsi"/>
                <w:lang w:val="en-GB"/>
              </w:rPr>
              <w:t>Protective ground</w:t>
            </w:r>
          </w:p>
        </w:tc>
        <w:tc>
          <w:tcPr>
            <w:tcW w:w="2409" w:type="dxa"/>
            <w:vAlign w:val="center"/>
          </w:tcPr>
          <w:p w14:paraId="2EC0D91B" w14:textId="77777777" w:rsidR="00DC3C9D" w:rsidRPr="00E75FA8" w:rsidRDefault="00DC3C9D" w:rsidP="00DC3C9D">
            <w:pPr>
              <w:jc w:val="center"/>
              <w:rPr>
                <w:rFonts w:cstheme="minorHAnsi"/>
                <w:noProof/>
                <w:sz w:val="24"/>
                <w:szCs w:val="24"/>
                <w:lang w:val="en-GB" w:eastAsia="ru-RU"/>
              </w:rPr>
            </w:pPr>
            <w:r w:rsidRPr="00E75FA8">
              <w:rPr>
                <w:rFonts w:cstheme="minorHAnsi"/>
                <w:noProof/>
                <w:lang w:val="en-GB" w:eastAsia="ru-RU"/>
              </w:rPr>
              <w:drawing>
                <wp:inline distT="0" distB="0" distL="0" distR="0" wp14:anchorId="3F6D8FAE" wp14:editId="1DDD6E53">
                  <wp:extent cx="457200" cy="453006"/>
                  <wp:effectExtent l="0" t="0" r="0" b="4445"/>
                  <wp:docPr id="2026" name="Рисунок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1-20 - Рабочая часть типа BF.gif"/>
                          <pic:cNvPicPr/>
                        </pic:nvPicPr>
                        <pic:blipFill>
                          <a:blip r:embed="rId19">
                            <a:extLst>
                              <a:ext uri="{28A0092B-C50C-407E-A947-70E740481C1C}">
                                <a14:useLocalDpi xmlns:a14="http://schemas.microsoft.com/office/drawing/2010/main" val="0"/>
                              </a:ext>
                            </a:extLst>
                          </a:blip>
                          <a:stretch>
                            <a:fillRect/>
                          </a:stretch>
                        </pic:blipFill>
                        <pic:spPr>
                          <a:xfrm>
                            <a:off x="0" y="0"/>
                            <a:ext cx="460240" cy="456018"/>
                          </a:xfrm>
                          <a:prstGeom prst="rect">
                            <a:avLst/>
                          </a:prstGeom>
                        </pic:spPr>
                      </pic:pic>
                    </a:graphicData>
                  </a:graphic>
                </wp:inline>
              </w:drawing>
            </w:r>
          </w:p>
        </w:tc>
        <w:tc>
          <w:tcPr>
            <w:tcW w:w="3124" w:type="dxa"/>
            <w:vAlign w:val="center"/>
          </w:tcPr>
          <w:p w14:paraId="3755B04F" w14:textId="77777777" w:rsidR="00DC3C9D" w:rsidRPr="00E75FA8" w:rsidRDefault="00DC3C9D" w:rsidP="00DC3C9D">
            <w:pPr>
              <w:jc w:val="center"/>
              <w:rPr>
                <w:rFonts w:cstheme="minorHAnsi"/>
                <w:lang w:val="en-GB"/>
              </w:rPr>
            </w:pPr>
            <w:r w:rsidRPr="00E75FA8">
              <w:rPr>
                <w:rFonts w:cstheme="minorHAnsi"/>
                <w:lang w:val="en-GB"/>
              </w:rPr>
              <w:t>Working part of type BF</w:t>
            </w:r>
          </w:p>
        </w:tc>
      </w:tr>
      <w:tr w:rsidR="00DC3C9D" w:rsidRPr="003A22CC" w14:paraId="2533DD6C" w14:textId="77777777" w:rsidTr="001372A3">
        <w:trPr>
          <w:trHeight w:val="1304"/>
        </w:trPr>
        <w:tc>
          <w:tcPr>
            <w:tcW w:w="1555" w:type="dxa"/>
            <w:vAlign w:val="center"/>
          </w:tcPr>
          <w:p w14:paraId="20D5924D" w14:textId="77777777" w:rsidR="00DC3C9D" w:rsidRPr="00E75FA8" w:rsidRDefault="00DC3C9D" w:rsidP="00DC3C9D">
            <w:pPr>
              <w:jc w:val="center"/>
              <w:rPr>
                <w:rFonts w:cstheme="minorHAnsi"/>
                <w:noProof/>
                <w:sz w:val="24"/>
                <w:szCs w:val="24"/>
                <w:lang w:val="en-GB" w:eastAsia="ru-RU"/>
              </w:rPr>
            </w:pPr>
            <w:r w:rsidRPr="00E75FA8">
              <w:rPr>
                <w:rFonts w:cstheme="minorHAnsi"/>
                <w:noProof/>
                <w:lang w:val="en-GB" w:eastAsia="ru-RU"/>
              </w:rPr>
              <w:drawing>
                <wp:inline distT="0" distB="0" distL="0" distR="0" wp14:anchorId="1FEDA4EA" wp14:editId="4EE3924E">
                  <wp:extent cx="405384" cy="289560"/>
                  <wp:effectExtent l="0" t="0" r="0" b="0"/>
                  <wp:docPr id="2027" name="Рисунок 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05384" cy="289560"/>
                          </a:xfrm>
                          <a:prstGeom prst="rect">
                            <a:avLst/>
                          </a:prstGeom>
                        </pic:spPr>
                      </pic:pic>
                    </a:graphicData>
                  </a:graphic>
                </wp:inline>
              </w:drawing>
            </w:r>
          </w:p>
        </w:tc>
        <w:tc>
          <w:tcPr>
            <w:tcW w:w="2835" w:type="dxa"/>
            <w:vAlign w:val="center"/>
          </w:tcPr>
          <w:p w14:paraId="3C5A54F0" w14:textId="77777777" w:rsidR="00DC3C9D" w:rsidRPr="00E75FA8" w:rsidRDefault="00DC3C9D" w:rsidP="00DC3C9D">
            <w:pPr>
              <w:jc w:val="center"/>
              <w:rPr>
                <w:rFonts w:cstheme="minorHAnsi"/>
                <w:lang w:val="en-GB"/>
              </w:rPr>
            </w:pPr>
            <w:r w:rsidRPr="00E75FA8">
              <w:rPr>
                <w:rFonts w:cstheme="minorHAnsi"/>
                <w:lang w:val="en-GB"/>
              </w:rPr>
              <w:t>To turn the power on</w:t>
            </w:r>
          </w:p>
        </w:tc>
        <w:tc>
          <w:tcPr>
            <w:tcW w:w="2409" w:type="dxa"/>
            <w:vAlign w:val="center"/>
          </w:tcPr>
          <w:p w14:paraId="7079412B" w14:textId="77777777" w:rsidR="00DC3C9D" w:rsidRPr="00E75FA8" w:rsidRDefault="00DC3C9D" w:rsidP="00DC3C9D">
            <w:pPr>
              <w:jc w:val="center"/>
              <w:rPr>
                <w:rFonts w:cstheme="minorHAnsi"/>
                <w:noProof/>
                <w:sz w:val="24"/>
                <w:szCs w:val="24"/>
                <w:lang w:val="en-GB" w:eastAsia="ru-RU"/>
              </w:rPr>
            </w:pPr>
            <w:r w:rsidRPr="00E75FA8">
              <w:rPr>
                <w:rFonts w:cstheme="minorHAnsi"/>
                <w:noProof/>
                <w:lang w:val="en-GB" w:eastAsia="ru-RU"/>
              </w:rPr>
              <w:drawing>
                <wp:inline distT="0" distB="0" distL="0" distR="0" wp14:anchorId="74A2830A" wp14:editId="31FC5F73">
                  <wp:extent cx="1259840" cy="264205"/>
                  <wp:effectExtent l="0" t="0" r="0" b="2540"/>
                  <wp:docPr id="2028" name="Рисунок 2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240VAC.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273718" cy="267115"/>
                          </a:xfrm>
                          <a:prstGeom prst="rect">
                            <a:avLst/>
                          </a:prstGeom>
                        </pic:spPr>
                      </pic:pic>
                    </a:graphicData>
                  </a:graphic>
                </wp:inline>
              </w:drawing>
            </w:r>
          </w:p>
        </w:tc>
        <w:tc>
          <w:tcPr>
            <w:tcW w:w="3124" w:type="dxa"/>
            <w:vAlign w:val="center"/>
          </w:tcPr>
          <w:p w14:paraId="76C6017C" w14:textId="77777777" w:rsidR="00DC3C9D" w:rsidRPr="00E75FA8" w:rsidRDefault="00DC3C9D" w:rsidP="00DC3C9D">
            <w:pPr>
              <w:jc w:val="center"/>
              <w:rPr>
                <w:rFonts w:cstheme="minorHAnsi"/>
                <w:lang w:val="en-GB"/>
              </w:rPr>
            </w:pPr>
            <w:r w:rsidRPr="00E75FA8">
              <w:rPr>
                <w:rFonts w:cstheme="minorHAnsi"/>
                <w:lang w:val="en-GB"/>
              </w:rPr>
              <w:t>Supply voltage of the device</w:t>
            </w:r>
          </w:p>
        </w:tc>
      </w:tr>
      <w:tr w:rsidR="00DC3C9D" w:rsidRPr="00E75FA8" w14:paraId="436E69A2" w14:textId="77777777" w:rsidTr="001372A3">
        <w:trPr>
          <w:trHeight w:val="1304"/>
        </w:trPr>
        <w:tc>
          <w:tcPr>
            <w:tcW w:w="1555" w:type="dxa"/>
            <w:vAlign w:val="center"/>
          </w:tcPr>
          <w:p w14:paraId="51C236F3" w14:textId="77777777" w:rsidR="00DC3C9D" w:rsidRPr="00E75FA8" w:rsidRDefault="00DC3C9D" w:rsidP="00DC3C9D">
            <w:pPr>
              <w:jc w:val="center"/>
              <w:rPr>
                <w:rFonts w:cstheme="minorHAnsi"/>
                <w:noProof/>
                <w:sz w:val="24"/>
                <w:szCs w:val="24"/>
                <w:lang w:val="en-GB" w:eastAsia="ru-RU"/>
              </w:rPr>
            </w:pPr>
            <w:r w:rsidRPr="00E75FA8">
              <w:rPr>
                <w:rFonts w:cstheme="minorHAnsi"/>
                <w:noProof/>
                <w:lang w:val="en-GB" w:eastAsia="ru-RU"/>
              </w:rPr>
              <w:drawing>
                <wp:inline distT="0" distB="0" distL="0" distR="0" wp14:anchorId="619AE17D" wp14:editId="75A826C0">
                  <wp:extent cx="451104" cy="289560"/>
                  <wp:effectExtent l="0" t="0" r="6350" b="0"/>
                  <wp:docPr id="2029" name="Рисунок 2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51104" cy="289560"/>
                          </a:xfrm>
                          <a:prstGeom prst="rect">
                            <a:avLst/>
                          </a:prstGeom>
                        </pic:spPr>
                      </pic:pic>
                    </a:graphicData>
                  </a:graphic>
                </wp:inline>
              </w:drawing>
            </w:r>
          </w:p>
        </w:tc>
        <w:tc>
          <w:tcPr>
            <w:tcW w:w="2835" w:type="dxa"/>
            <w:vAlign w:val="center"/>
          </w:tcPr>
          <w:p w14:paraId="22C2E364" w14:textId="77777777" w:rsidR="00DC3C9D" w:rsidRPr="00E75FA8" w:rsidRDefault="00DC3C9D" w:rsidP="00DC3C9D">
            <w:pPr>
              <w:jc w:val="center"/>
              <w:rPr>
                <w:rFonts w:cstheme="minorHAnsi"/>
                <w:lang w:val="en-GB"/>
              </w:rPr>
            </w:pPr>
            <w:r w:rsidRPr="00E75FA8">
              <w:rPr>
                <w:rFonts w:cstheme="minorHAnsi"/>
                <w:lang w:val="en-GB"/>
              </w:rPr>
              <w:t>To turn the power off</w:t>
            </w:r>
          </w:p>
        </w:tc>
        <w:tc>
          <w:tcPr>
            <w:tcW w:w="2409" w:type="dxa"/>
            <w:vAlign w:val="center"/>
          </w:tcPr>
          <w:p w14:paraId="299A4860" w14:textId="77777777" w:rsidR="00DC3C9D" w:rsidRPr="00E75FA8" w:rsidRDefault="00DC3C9D" w:rsidP="00DC3C9D">
            <w:pPr>
              <w:jc w:val="center"/>
              <w:rPr>
                <w:rFonts w:cstheme="minorHAnsi"/>
                <w:noProof/>
                <w:sz w:val="24"/>
                <w:szCs w:val="24"/>
                <w:lang w:val="en-GB" w:eastAsia="ru-RU"/>
              </w:rPr>
            </w:pPr>
            <w:r w:rsidRPr="00E75FA8">
              <w:rPr>
                <w:rFonts w:cstheme="minorHAnsi"/>
                <w:noProof/>
                <w:lang w:val="en-GB" w:eastAsia="ru-RU"/>
              </w:rPr>
              <w:drawing>
                <wp:inline distT="0" distB="0" distL="0" distR="0" wp14:anchorId="005F47AD" wp14:editId="5D7FA252">
                  <wp:extent cx="952500" cy="235592"/>
                  <wp:effectExtent l="0" t="0" r="0" b="0"/>
                  <wp:docPr id="2030" name="Рисунок 2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едохранитель.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964318" cy="238515"/>
                          </a:xfrm>
                          <a:prstGeom prst="rect">
                            <a:avLst/>
                          </a:prstGeom>
                        </pic:spPr>
                      </pic:pic>
                    </a:graphicData>
                  </a:graphic>
                </wp:inline>
              </w:drawing>
            </w:r>
          </w:p>
        </w:tc>
        <w:tc>
          <w:tcPr>
            <w:tcW w:w="3124" w:type="dxa"/>
            <w:vAlign w:val="center"/>
          </w:tcPr>
          <w:p w14:paraId="1ED74492" w14:textId="77777777" w:rsidR="00DC3C9D" w:rsidRPr="00E75FA8" w:rsidRDefault="00DC3C9D" w:rsidP="00DC3C9D">
            <w:pPr>
              <w:jc w:val="center"/>
              <w:rPr>
                <w:rFonts w:cstheme="minorHAnsi"/>
                <w:lang w:val="en-GB"/>
              </w:rPr>
            </w:pPr>
            <w:r w:rsidRPr="00E75FA8">
              <w:rPr>
                <w:rFonts w:cstheme="minorHAnsi"/>
                <w:lang w:val="en-GB"/>
              </w:rPr>
              <w:t>A fuse</w:t>
            </w:r>
          </w:p>
        </w:tc>
      </w:tr>
      <w:tr w:rsidR="00DC3C9D" w:rsidRPr="00E75FA8" w14:paraId="0443F5E6" w14:textId="77777777" w:rsidTr="001372A3">
        <w:trPr>
          <w:trHeight w:val="1304"/>
        </w:trPr>
        <w:tc>
          <w:tcPr>
            <w:tcW w:w="1555" w:type="dxa"/>
            <w:vAlign w:val="center"/>
          </w:tcPr>
          <w:p w14:paraId="7DD74876" w14:textId="77777777" w:rsidR="00DC3C9D" w:rsidRPr="00E75FA8" w:rsidRDefault="00DC3C9D" w:rsidP="00DC3C9D">
            <w:pPr>
              <w:jc w:val="center"/>
              <w:rPr>
                <w:rFonts w:cstheme="minorHAnsi"/>
                <w:noProof/>
                <w:sz w:val="24"/>
                <w:szCs w:val="24"/>
                <w:lang w:val="en-GB" w:eastAsia="ru-RU"/>
              </w:rPr>
            </w:pPr>
            <w:r w:rsidRPr="00E75FA8">
              <w:rPr>
                <w:rFonts w:cstheme="minorHAnsi"/>
                <w:noProof/>
                <w:lang w:val="en-GB" w:eastAsia="ru-RU"/>
              </w:rPr>
              <w:drawing>
                <wp:inline distT="0" distB="0" distL="0" distR="0" wp14:anchorId="4D0D187E" wp14:editId="04830A72">
                  <wp:extent cx="374904" cy="262128"/>
                  <wp:effectExtent l="0" t="0" r="6350" b="5080"/>
                  <wp:docPr id="2035" name="Рисунок 2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оизводитель.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74904" cy="262128"/>
                          </a:xfrm>
                          <a:prstGeom prst="rect">
                            <a:avLst/>
                          </a:prstGeom>
                        </pic:spPr>
                      </pic:pic>
                    </a:graphicData>
                  </a:graphic>
                </wp:inline>
              </w:drawing>
            </w:r>
          </w:p>
        </w:tc>
        <w:tc>
          <w:tcPr>
            <w:tcW w:w="2835" w:type="dxa"/>
            <w:vAlign w:val="center"/>
          </w:tcPr>
          <w:p w14:paraId="4703C430" w14:textId="77777777" w:rsidR="00DC3C9D" w:rsidRPr="00E75FA8" w:rsidRDefault="00DC3C9D" w:rsidP="00DC3C9D">
            <w:pPr>
              <w:jc w:val="center"/>
              <w:rPr>
                <w:rFonts w:cstheme="minorHAnsi"/>
                <w:lang w:val="en-GB"/>
              </w:rPr>
            </w:pPr>
            <w:r w:rsidRPr="00E75FA8">
              <w:rPr>
                <w:rFonts w:cstheme="minorHAnsi"/>
                <w:lang w:val="en-GB"/>
              </w:rPr>
              <w:t>Manufacturer</w:t>
            </w:r>
          </w:p>
        </w:tc>
        <w:tc>
          <w:tcPr>
            <w:tcW w:w="2409" w:type="dxa"/>
            <w:vAlign w:val="center"/>
          </w:tcPr>
          <w:p w14:paraId="768A3FDF" w14:textId="77777777" w:rsidR="00DC3C9D" w:rsidRPr="00E75FA8" w:rsidRDefault="00DC3C9D" w:rsidP="00DC3C9D">
            <w:pPr>
              <w:jc w:val="center"/>
              <w:rPr>
                <w:rFonts w:cstheme="minorHAnsi"/>
                <w:noProof/>
                <w:sz w:val="24"/>
                <w:szCs w:val="24"/>
                <w:lang w:val="en-GB" w:eastAsia="ru-RU"/>
              </w:rPr>
            </w:pPr>
            <w:r w:rsidRPr="00E75FA8">
              <w:rPr>
                <w:rFonts w:cstheme="minorHAnsi"/>
                <w:noProof/>
                <w:lang w:val="en-GB" w:eastAsia="ru-RU"/>
              </w:rPr>
              <w:drawing>
                <wp:inline distT="0" distB="0" distL="0" distR="0" wp14:anchorId="3D8CBE49" wp14:editId="32F17F29">
                  <wp:extent cx="405384" cy="289560"/>
                  <wp:effectExtent l="0" t="0" r="0" b="0"/>
                  <wp:docPr id="2036" name="Рисунок 2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 ввода значения.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05384" cy="289560"/>
                          </a:xfrm>
                          <a:prstGeom prst="rect">
                            <a:avLst/>
                          </a:prstGeom>
                        </pic:spPr>
                      </pic:pic>
                    </a:graphicData>
                  </a:graphic>
                </wp:inline>
              </w:drawing>
            </w:r>
          </w:p>
        </w:tc>
        <w:tc>
          <w:tcPr>
            <w:tcW w:w="3124" w:type="dxa"/>
            <w:vAlign w:val="center"/>
          </w:tcPr>
          <w:p w14:paraId="30C1576E" w14:textId="77777777" w:rsidR="00DC3C9D" w:rsidRPr="00E75FA8" w:rsidRDefault="00DC3C9D" w:rsidP="00DC3C9D">
            <w:pPr>
              <w:jc w:val="center"/>
              <w:rPr>
                <w:rFonts w:cstheme="minorHAnsi"/>
                <w:lang w:val="en-GB"/>
              </w:rPr>
            </w:pPr>
            <w:r w:rsidRPr="00E75FA8">
              <w:rPr>
                <w:rFonts w:cstheme="minorHAnsi"/>
                <w:lang w:val="en-GB"/>
              </w:rPr>
              <w:t>Enter a value</w:t>
            </w:r>
          </w:p>
        </w:tc>
      </w:tr>
      <w:tr w:rsidR="00DC3C9D" w:rsidRPr="003A22CC" w14:paraId="28983481" w14:textId="77777777" w:rsidTr="001372A3">
        <w:trPr>
          <w:trHeight w:val="1304"/>
        </w:trPr>
        <w:tc>
          <w:tcPr>
            <w:tcW w:w="1555" w:type="dxa"/>
            <w:vAlign w:val="center"/>
          </w:tcPr>
          <w:p w14:paraId="3E3D315A" w14:textId="77777777" w:rsidR="00DC3C9D" w:rsidRPr="00E75FA8" w:rsidRDefault="00DC3C9D" w:rsidP="00DC3C9D">
            <w:pPr>
              <w:jc w:val="center"/>
              <w:rPr>
                <w:rFonts w:cstheme="minorHAnsi"/>
                <w:noProof/>
                <w:sz w:val="24"/>
                <w:szCs w:val="24"/>
                <w:lang w:val="en-GB" w:eastAsia="ru-RU"/>
              </w:rPr>
            </w:pPr>
            <w:r w:rsidRPr="00E75FA8">
              <w:rPr>
                <w:rFonts w:cstheme="minorHAnsi"/>
                <w:noProof/>
                <w:lang w:val="en-GB" w:eastAsia="ru-RU"/>
              </w:rPr>
              <w:drawing>
                <wp:inline distT="0" distB="0" distL="0" distR="0" wp14:anchorId="776597E5" wp14:editId="5071A5C6">
                  <wp:extent cx="405384" cy="289560"/>
                  <wp:effectExtent l="0" t="0" r="0" b="0"/>
                  <wp:docPr id="2037" name="Рисунок 2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ата производства.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05384" cy="289560"/>
                          </a:xfrm>
                          <a:prstGeom prst="rect">
                            <a:avLst/>
                          </a:prstGeom>
                        </pic:spPr>
                      </pic:pic>
                    </a:graphicData>
                  </a:graphic>
                </wp:inline>
              </w:drawing>
            </w:r>
          </w:p>
        </w:tc>
        <w:tc>
          <w:tcPr>
            <w:tcW w:w="2835" w:type="dxa"/>
            <w:vAlign w:val="center"/>
          </w:tcPr>
          <w:p w14:paraId="4C9B1765" w14:textId="77777777" w:rsidR="00DC3C9D" w:rsidRPr="00E75FA8" w:rsidRDefault="00DC3C9D" w:rsidP="00DC3C9D">
            <w:pPr>
              <w:jc w:val="center"/>
              <w:rPr>
                <w:rFonts w:cstheme="minorHAnsi"/>
                <w:lang w:val="en-GB"/>
              </w:rPr>
            </w:pPr>
            <w:r w:rsidRPr="00E75FA8">
              <w:rPr>
                <w:rFonts w:cstheme="minorHAnsi"/>
                <w:lang w:val="en-GB"/>
              </w:rPr>
              <w:t>Date of manufacture</w:t>
            </w:r>
          </w:p>
        </w:tc>
        <w:tc>
          <w:tcPr>
            <w:tcW w:w="2409" w:type="dxa"/>
            <w:vAlign w:val="center"/>
          </w:tcPr>
          <w:p w14:paraId="74DD6564" w14:textId="77777777" w:rsidR="00DC3C9D" w:rsidRPr="00E75FA8" w:rsidRDefault="00DC3C9D" w:rsidP="00DC3C9D">
            <w:pPr>
              <w:jc w:val="center"/>
              <w:rPr>
                <w:rFonts w:cstheme="minorHAnsi"/>
                <w:noProof/>
                <w:sz w:val="24"/>
                <w:szCs w:val="24"/>
                <w:lang w:val="en-GB" w:eastAsia="ru-RU"/>
              </w:rPr>
            </w:pPr>
            <w:r w:rsidRPr="00E75FA8">
              <w:rPr>
                <w:rFonts w:cstheme="minorHAnsi"/>
                <w:noProof/>
                <w:lang w:val="en-GB" w:eastAsia="ru-RU"/>
              </w:rPr>
              <w:drawing>
                <wp:inline distT="0" distB="0" distL="0" distR="0" wp14:anchorId="67662979" wp14:editId="0E8E8A6C">
                  <wp:extent cx="452755" cy="299085"/>
                  <wp:effectExtent l="0" t="0" r="4445" b="5715"/>
                  <wp:docPr id="2038" name="Рисунок 2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ерийный номер.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54310" cy="300112"/>
                          </a:xfrm>
                          <a:prstGeom prst="rect">
                            <a:avLst/>
                          </a:prstGeom>
                        </pic:spPr>
                      </pic:pic>
                    </a:graphicData>
                  </a:graphic>
                </wp:inline>
              </w:drawing>
            </w:r>
          </w:p>
        </w:tc>
        <w:tc>
          <w:tcPr>
            <w:tcW w:w="3124" w:type="dxa"/>
            <w:vAlign w:val="center"/>
          </w:tcPr>
          <w:p w14:paraId="6C879627" w14:textId="77777777" w:rsidR="00DC3C9D" w:rsidRPr="00E75FA8" w:rsidRDefault="00DC3C9D" w:rsidP="00DC3C9D">
            <w:pPr>
              <w:jc w:val="center"/>
              <w:rPr>
                <w:rFonts w:cstheme="minorHAnsi"/>
                <w:lang w:val="en-GB"/>
              </w:rPr>
            </w:pPr>
            <w:r w:rsidRPr="00E75FA8">
              <w:rPr>
                <w:rFonts w:cstheme="minorHAnsi"/>
                <w:lang w:val="en-GB"/>
              </w:rPr>
              <w:t>Serial number of the device</w:t>
            </w:r>
          </w:p>
        </w:tc>
      </w:tr>
      <w:tr w:rsidR="00DC3C9D" w:rsidRPr="00E75FA8" w14:paraId="7A974504" w14:textId="77777777" w:rsidTr="001372A3">
        <w:trPr>
          <w:trHeight w:val="1304"/>
        </w:trPr>
        <w:tc>
          <w:tcPr>
            <w:tcW w:w="1555" w:type="dxa"/>
            <w:vAlign w:val="center"/>
          </w:tcPr>
          <w:p w14:paraId="722306B6" w14:textId="77777777" w:rsidR="00DC3C9D" w:rsidRPr="00E75FA8" w:rsidRDefault="00DC3C9D" w:rsidP="00DC3C9D">
            <w:pPr>
              <w:jc w:val="center"/>
              <w:rPr>
                <w:rFonts w:cstheme="minorHAnsi"/>
                <w:noProof/>
                <w:sz w:val="24"/>
                <w:szCs w:val="24"/>
                <w:lang w:val="en-GB" w:eastAsia="ru-RU"/>
              </w:rPr>
            </w:pPr>
            <w:r w:rsidRPr="00E75FA8">
              <w:rPr>
                <w:rFonts w:cstheme="minorHAnsi"/>
                <w:noProof/>
                <w:lang w:val="en-GB" w:eastAsia="ru-RU"/>
              </w:rPr>
              <w:drawing>
                <wp:inline distT="0" distB="0" distL="0" distR="0" wp14:anchorId="41A55E38" wp14:editId="0D61023E">
                  <wp:extent cx="409651" cy="581963"/>
                  <wp:effectExtent l="0" t="0" r="0" b="8890"/>
                  <wp:docPr id="44" name="Рисунок 44" descr="C:\Users\pulav\AppData\Local\Microsoft\Windows\INetCache\Content.Word\symbol_electronic_was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pulav\AppData\Local\Microsoft\Windows\INetCache\Content.Word\symbol_electronic_waste.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21034" cy="598134"/>
                          </a:xfrm>
                          <a:prstGeom prst="rect">
                            <a:avLst/>
                          </a:prstGeom>
                          <a:noFill/>
                          <a:ln>
                            <a:noFill/>
                          </a:ln>
                        </pic:spPr>
                      </pic:pic>
                    </a:graphicData>
                  </a:graphic>
                </wp:inline>
              </w:drawing>
            </w:r>
          </w:p>
        </w:tc>
        <w:tc>
          <w:tcPr>
            <w:tcW w:w="2835" w:type="dxa"/>
            <w:vAlign w:val="center"/>
          </w:tcPr>
          <w:p w14:paraId="44C569C1" w14:textId="77777777" w:rsidR="00DC3C9D" w:rsidRPr="00E75FA8" w:rsidRDefault="00DC3C9D" w:rsidP="00DC3C9D">
            <w:pPr>
              <w:jc w:val="center"/>
              <w:rPr>
                <w:rFonts w:cstheme="minorHAnsi"/>
                <w:lang w:val="en-GB"/>
              </w:rPr>
            </w:pPr>
            <w:r w:rsidRPr="00E75FA8">
              <w:rPr>
                <w:rFonts w:cstheme="minorHAnsi"/>
                <w:lang w:val="en-GB"/>
              </w:rPr>
              <w:t>It is disposed as used electronic equipment</w:t>
            </w:r>
          </w:p>
        </w:tc>
        <w:tc>
          <w:tcPr>
            <w:tcW w:w="2409" w:type="dxa"/>
            <w:vAlign w:val="center"/>
          </w:tcPr>
          <w:p w14:paraId="6476F1D8" w14:textId="77777777" w:rsidR="00DC3C9D" w:rsidRPr="00E75FA8" w:rsidRDefault="005C77B5" w:rsidP="00DC3C9D">
            <w:pPr>
              <w:jc w:val="center"/>
              <w:rPr>
                <w:rFonts w:cstheme="minorHAnsi"/>
                <w:noProof/>
                <w:sz w:val="24"/>
                <w:szCs w:val="24"/>
                <w:lang w:val="en-GB" w:eastAsia="ru-RU"/>
              </w:rPr>
            </w:pPr>
            <w:r w:rsidRPr="00E75FA8">
              <w:rPr>
                <w:rFonts w:cstheme="minorHAnsi"/>
                <w:noProof/>
                <w:lang w:val="en-GB"/>
              </w:rPr>
              <w:drawing>
                <wp:inline distT="0" distB="0" distL="0" distR="0" wp14:anchorId="5E5B784D" wp14:editId="5D9FB00E">
                  <wp:extent cx="350520" cy="350520"/>
                  <wp:effectExtent l="0" t="0" r="0" b="0"/>
                  <wp:docPr id="985" name="Рисунок 985"/>
                  <wp:cNvGraphicFramePr/>
                  <a:graphic xmlns:a="http://schemas.openxmlformats.org/drawingml/2006/main">
                    <a:graphicData uri="http://schemas.openxmlformats.org/drawingml/2006/picture">
                      <pic:pic xmlns:pic="http://schemas.openxmlformats.org/drawingml/2006/picture">
                        <pic:nvPicPr>
                          <pic:cNvPr id="985" name="Рисунок 985"/>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50520" cy="350520"/>
                          </a:xfrm>
                          <a:prstGeom prst="rect">
                            <a:avLst/>
                          </a:prstGeom>
                          <a:noFill/>
                          <a:ln>
                            <a:noFill/>
                          </a:ln>
                        </pic:spPr>
                      </pic:pic>
                    </a:graphicData>
                  </a:graphic>
                </wp:inline>
              </w:drawing>
            </w:r>
          </w:p>
        </w:tc>
        <w:tc>
          <w:tcPr>
            <w:tcW w:w="3124" w:type="dxa"/>
            <w:vAlign w:val="center"/>
          </w:tcPr>
          <w:p w14:paraId="4228D86A" w14:textId="77777777" w:rsidR="005C77B5" w:rsidRPr="00E75FA8" w:rsidRDefault="005C77B5" w:rsidP="005C77B5">
            <w:pPr>
              <w:jc w:val="center"/>
              <w:rPr>
                <w:rFonts w:cstheme="minorHAnsi"/>
                <w:lang w:val="en-GB"/>
              </w:rPr>
            </w:pPr>
            <w:r w:rsidRPr="00E75FA8">
              <w:rPr>
                <w:rFonts w:cstheme="minorHAnsi"/>
                <w:lang w:val="en-GB"/>
              </w:rPr>
              <w:t xml:space="preserve">CLASS II </w:t>
            </w:r>
          </w:p>
          <w:p w14:paraId="34033865" w14:textId="77777777" w:rsidR="00DC3C9D" w:rsidRPr="00E75FA8" w:rsidRDefault="005C77B5" w:rsidP="005C77B5">
            <w:pPr>
              <w:jc w:val="center"/>
              <w:rPr>
                <w:rFonts w:cstheme="minorHAnsi"/>
                <w:sz w:val="24"/>
                <w:szCs w:val="24"/>
                <w:lang w:val="en-GB"/>
              </w:rPr>
            </w:pPr>
            <w:r w:rsidRPr="00E75FA8">
              <w:rPr>
                <w:rFonts w:cstheme="minorHAnsi"/>
                <w:lang w:val="en-GB"/>
              </w:rPr>
              <w:t>IEC 60417-5172</w:t>
            </w:r>
          </w:p>
        </w:tc>
      </w:tr>
    </w:tbl>
    <w:p w14:paraId="183FB1DA" w14:textId="77777777" w:rsidR="00C10425" w:rsidRPr="00E75FA8" w:rsidRDefault="00C10425" w:rsidP="003C67E8">
      <w:pPr>
        <w:jc w:val="center"/>
        <w:rPr>
          <w:rFonts w:cstheme="minorHAnsi"/>
          <w:lang w:val="en-GB"/>
        </w:rPr>
      </w:pPr>
    </w:p>
    <w:p w14:paraId="5E96B45C" w14:textId="77777777" w:rsidR="00C10425" w:rsidRPr="00E75FA8" w:rsidRDefault="00C10425" w:rsidP="003C67E8">
      <w:pPr>
        <w:jc w:val="center"/>
        <w:rPr>
          <w:rFonts w:cstheme="minorHAnsi"/>
          <w:lang w:val="en-GB"/>
        </w:rPr>
      </w:pPr>
    </w:p>
    <w:p w14:paraId="56922827" w14:textId="77777777" w:rsidR="00C10425" w:rsidRPr="00E75FA8" w:rsidRDefault="00C10425" w:rsidP="003C67E8">
      <w:pPr>
        <w:jc w:val="center"/>
        <w:rPr>
          <w:rFonts w:cstheme="minorHAnsi"/>
          <w:lang w:val="en-GB"/>
        </w:rPr>
      </w:pPr>
    </w:p>
    <w:p w14:paraId="401B4E3D" w14:textId="77777777" w:rsidR="00C10425" w:rsidRPr="00E75FA8" w:rsidRDefault="00C10425" w:rsidP="003C67E8">
      <w:pPr>
        <w:jc w:val="center"/>
        <w:rPr>
          <w:rFonts w:cstheme="minorHAnsi"/>
          <w:lang w:val="en-GB"/>
        </w:rPr>
      </w:pPr>
    </w:p>
    <w:p w14:paraId="72954D7A" w14:textId="77777777" w:rsidR="00CD4E1D" w:rsidRPr="00E75FA8" w:rsidRDefault="00CD4E1D" w:rsidP="003C67E8">
      <w:pPr>
        <w:jc w:val="center"/>
        <w:rPr>
          <w:rFonts w:cstheme="minorHAnsi"/>
          <w:lang w:val="en-GB"/>
        </w:rPr>
      </w:pPr>
    </w:p>
    <w:p w14:paraId="64CA40EC" w14:textId="77777777" w:rsidR="00C10425" w:rsidRPr="00E75FA8" w:rsidRDefault="00C10425" w:rsidP="003C67E8">
      <w:pPr>
        <w:jc w:val="center"/>
        <w:rPr>
          <w:rFonts w:cstheme="minorHAnsi"/>
          <w:lang w:val="en-GB"/>
        </w:rPr>
      </w:pPr>
    </w:p>
    <w:p w14:paraId="3E298476" w14:textId="77777777" w:rsidR="00846FD5" w:rsidRPr="00E75FA8" w:rsidRDefault="00846FD5">
      <w:pPr>
        <w:rPr>
          <w:rFonts w:cstheme="minorHAnsi"/>
          <w:lang w:val="en-GB"/>
        </w:rPr>
      </w:pPr>
      <w:r w:rsidRPr="00E75FA8">
        <w:rPr>
          <w:rFonts w:cstheme="minorHAnsi"/>
          <w:lang w:val="en-GB"/>
        </w:rPr>
        <w:br w:type="page"/>
      </w:r>
    </w:p>
    <w:tbl>
      <w:tblPr>
        <w:tblStyle w:val="a5"/>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C10425" w:rsidRPr="00E75FA8" w14:paraId="6EA71B7C" w14:textId="77777777" w:rsidTr="00B73873">
        <w:tc>
          <w:tcPr>
            <w:tcW w:w="10065" w:type="dxa"/>
            <w:shd w:val="clear" w:color="auto" w:fill="auto"/>
          </w:tcPr>
          <w:p w14:paraId="59CB7DD4" w14:textId="18316094" w:rsidR="00C10425" w:rsidRPr="00E75FA8" w:rsidRDefault="00DC3C9D" w:rsidP="00B73873">
            <w:pPr>
              <w:pStyle w:val="1"/>
              <w:rPr>
                <w:rFonts w:asciiTheme="minorHAnsi" w:hAnsiTheme="minorHAnsi" w:cstheme="minorHAnsi"/>
                <w:lang w:val="en-GB"/>
              </w:rPr>
            </w:pPr>
            <w:bookmarkStart w:id="2" w:name="_Toc193394788"/>
            <w:r w:rsidRPr="00E75FA8">
              <w:rPr>
                <w:rFonts w:asciiTheme="minorHAnsi" w:hAnsiTheme="minorHAnsi" w:cstheme="minorHAnsi"/>
                <w:lang w:val="en-GB"/>
              </w:rPr>
              <w:lastRenderedPageBreak/>
              <w:t>GENERAL REVIEW</w:t>
            </w:r>
            <w:bookmarkEnd w:id="2"/>
          </w:p>
        </w:tc>
      </w:tr>
      <w:tr w:rsidR="00846FD5" w:rsidRPr="00E75FA8" w14:paraId="073BC62E" w14:textId="77777777" w:rsidTr="00846FD5">
        <w:tc>
          <w:tcPr>
            <w:tcW w:w="10065" w:type="dxa"/>
            <w:shd w:val="clear" w:color="auto" w:fill="auto"/>
          </w:tcPr>
          <w:p w14:paraId="1BD64C59" w14:textId="77777777" w:rsidR="00846FD5" w:rsidRPr="00E75FA8" w:rsidRDefault="00846FD5" w:rsidP="00C31513">
            <w:pPr>
              <w:rPr>
                <w:rFonts w:cstheme="minorHAnsi"/>
                <w:b/>
                <w:caps/>
                <w:color w:val="FFFFFF" w:themeColor="background1"/>
                <w:sz w:val="10"/>
                <w:szCs w:val="10"/>
                <w:lang w:val="en-GB"/>
              </w:rPr>
            </w:pPr>
          </w:p>
        </w:tc>
      </w:tr>
    </w:tbl>
    <w:p w14:paraId="1B2E9001" w14:textId="77777777" w:rsidR="00C10425" w:rsidRPr="00E75FA8" w:rsidRDefault="00DC3C9D" w:rsidP="00102FA3">
      <w:pPr>
        <w:pStyle w:val="a"/>
        <w:rPr>
          <w:rFonts w:asciiTheme="minorHAnsi" w:hAnsiTheme="minorHAnsi" w:cstheme="minorHAnsi"/>
        </w:rPr>
      </w:pPr>
      <w:bookmarkStart w:id="3" w:name="_Toc193394789"/>
      <w:r w:rsidRPr="00E75FA8">
        <w:rPr>
          <w:rFonts w:asciiTheme="minorHAnsi" w:hAnsiTheme="minorHAnsi" w:cstheme="minorHAnsi"/>
        </w:rPr>
        <w:t>INTENDED USE</w:t>
      </w:r>
      <w:bookmarkEnd w:id="3"/>
    </w:p>
    <w:p w14:paraId="0245883E" w14:textId="65E116A1" w:rsidR="00DC3C9D" w:rsidRPr="00E75FA8" w:rsidRDefault="005E043E" w:rsidP="00E33A44">
      <w:pPr>
        <w:pStyle w:val="ae"/>
        <w:ind w:left="0"/>
        <w:jc w:val="both"/>
        <w:rPr>
          <w:rFonts w:cstheme="minorHAnsi"/>
          <w:lang w:val="en-GB"/>
        </w:rPr>
      </w:pPr>
      <w:bookmarkStart w:id="4" w:name="_Hlk65932931"/>
      <w:r w:rsidRPr="00E75FA8">
        <w:rPr>
          <w:rFonts w:cstheme="minorHAnsi"/>
          <w:lang w:val="en-GB"/>
        </w:rPr>
        <w:t>Medical device BIOL can be used in clinical practice for therapy with low-intensity electromagnetic waves, clearly defined shape and frequency (100-1500MHz). Treatment is based on the restoration of damaged areas of the cell membrane and inhibition of the frequencies of pathological wave processes in the body. The medical device is designed to prevent the formation of fibrous tissues and reduce the existing fibrous formations, normalize the functioning of the immune system, treat and prevent viral diseases as part of complex therapy, reduce the duration of the postoperative and rehabilitation period, relieve pain, treat prostate pathologies.</w:t>
      </w:r>
    </w:p>
    <w:bookmarkEnd w:id="4"/>
    <w:p w14:paraId="072E1B19" w14:textId="77777777" w:rsidR="005E043E" w:rsidRPr="00E75FA8" w:rsidRDefault="005E043E" w:rsidP="00C10425">
      <w:pPr>
        <w:pStyle w:val="ae"/>
        <w:spacing w:before="60" w:line="276" w:lineRule="auto"/>
        <w:ind w:left="0"/>
        <w:jc w:val="both"/>
        <w:rPr>
          <w:rFonts w:cstheme="minorHAnsi"/>
          <w:sz w:val="10"/>
          <w:szCs w:val="10"/>
          <w:lang w:val="en-GB"/>
        </w:rPr>
      </w:pPr>
    </w:p>
    <w:p w14:paraId="4088651A" w14:textId="77777777" w:rsidR="00C10425" w:rsidRPr="00E75FA8" w:rsidRDefault="00DC3C9D" w:rsidP="00102FA3">
      <w:pPr>
        <w:pStyle w:val="a"/>
        <w:rPr>
          <w:rFonts w:asciiTheme="minorHAnsi" w:hAnsiTheme="minorHAnsi" w:cstheme="minorHAnsi"/>
        </w:rPr>
      </w:pPr>
      <w:bookmarkStart w:id="5" w:name="_Toc193394790"/>
      <w:r w:rsidRPr="00E75FA8">
        <w:rPr>
          <w:rFonts w:asciiTheme="minorHAnsi" w:hAnsiTheme="minorHAnsi" w:cstheme="minorHAnsi"/>
        </w:rPr>
        <w:t>RECOMMENDATIONS FOR USE</w:t>
      </w:r>
      <w:bookmarkEnd w:id="5"/>
    </w:p>
    <w:p w14:paraId="7CEBFB37" w14:textId="77777777" w:rsidR="00666939" w:rsidRPr="00E75FA8" w:rsidRDefault="00666939" w:rsidP="00E33A44">
      <w:pPr>
        <w:rPr>
          <w:rFonts w:cstheme="minorHAnsi"/>
          <w:lang w:val="en-GB"/>
        </w:rPr>
      </w:pPr>
      <w:r w:rsidRPr="00E75FA8">
        <w:rPr>
          <w:rFonts w:cstheme="minorHAnsi"/>
          <w:lang w:val="en-GB"/>
        </w:rPr>
        <w:t>The device is designed to modulate the patient's immune system, treat viral diseases, reduce the duration of the postoperative rehabilitation period and relieve pain.</w:t>
      </w:r>
    </w:p>
    <w:p w14:paraId="0411779A" w14:textId="77777777" w:rsidR="00666939" w:rsidRPr="00E75FA8" w:rsidRDefault="00666939" w:rsidP="00E33A44">
      <w:pPr>
        <w:rPr>
          <w:rFonts w:cstheme="minorHAnsi"/>
          <w:lang w:val="en-GB"/>
        </w:rPr>
      </w:pPr>
      <w:r w:rsidRPr="00E75FA8">
        <w:rPr>
          <w:rFonts w:cstheme="minorHAnsi"/>
          <w:lang w:val="en-GB"/>
        </w:rPr>
        <w:t>Individual use of the device is recommended by a doctor, who determines the duration and number of sessions, as well as monitors the course of treatment according to the patient's clinical tests.</w:t>
      </w:r>
    </w:p>
    <w:p w14:paraId="2D2603EC" w14:textId="77777777" w:rsidR="00666939" w:rsidRPr="00E75FA8" w:rsidRDefault="00666939" w:rsidP="00E33A44">
      <w:pPr>
        <w:rPr>
          <w:rFonts w:cstheme="minorHAnsi"/>
          <w:lang w:val="en-GB"/>
        </w:rPr>
      </w:pPr>
      <w:r w:rsidRPr="00E75FA8">
        <w:rPr>
          <w:rFonts w:cstheme="minorHAnsi"/>
          <w:lang w:val="en-GB"/>
        </w:rPr>
        <w:t>The device is recommended for use in medical, treatment-and-prophylactic, sanatorium and outpatient institutions.</w:t>
      </w:r>
    </w:p>
    <w:p w14:paraId="26713852" w14:textId="77777777" w:rsidR="00666939" w:rsidRPr="00E75FA8" w:rsidRDefault="00666939" w:rsidP="00E33A44">
      <w:pPr>
        <w:rPr>
          <w:rFonts w:cstheme="minorHAnsi"/>
          <w:lang w:val="en-GB"/>
        </w:rPr>
      </w:pPr>
      <w:r w:rsidRPr="00E75FA8">
        <w:rPr>
          <w:rFonts w:cstheme="minorHAnsi"/>
          <w:b/>
          <w:bCs/>
          <w:lang w:val="en-GB"/>
        </w:rPr>
        <w:t>RECOMMENDED USE OF THE MEDICAL DEVICE</w:t>
      </w:r>
      <w:r w:rsidRPr="00E75FA8">
        <w:rPr>
          <w:rFonts w:cstheme="minorHAnsi"/>
          <w:lang w:val="en-GB"/>
        </w:rPr>
        <w:t xml:space="preserve"> as a part of complex therapy and rehabilitation after a stroke / acute disturbance of cerebral circulation;</w:t>
      </w:r>
    </w:p>
    <w:p w14:paraId="608A757B" w14:textId="77777777" w:rsidR="00666939" w:rsidRPr="00E75FA8" w:rsidRDefault="00666939" w:rsidP="00E33A44">
      <w:pPr>
        <w:rPr>
          <w:rFonts w:cstheme="minorHAnsi"/>
          <w:lang w:val="en-GB"/>
        </w:rPr>
      </w:pPr>
      <w:r w:rsidRPr="00E75FA8">
        <w:rPr>
          <w:rFonts w:cstheme="minorHAnsi"/>
          <w:lang w:val="en-GB"/>
        </w:rPr>
        <w:t>after COVID-19;</w:t>
      </w:r>
    </w:p>
    <w:p w14:paraId="3AC9EBC4" w14:textId="0E39B0FA" w:rsidR="00666939" w:rsidRPr="00E75FA8" w:rsidRDefault="00666939" w:rsidP="00E33A44">
      <w:pPr>
        <w:rPr>
          <w:rFonts w:cstheme="minorHAnsi"/>
          <w:lang w:val="en-GB"/>
        </w:rPr>
      </w:pPr>
      <w:r w:rsidRPr="00E75FA8">
        <w:rPr>
          <w:rFonts w:cstheme="minorHAnsi"/>
          <w:lang w:val="en-GB"/>
        </w:rPr>
        <w:t xml:space="preserve">subacute and chronic inflammation: prostatitis, benign prostatic hyperplasia, pneumonia, bronchitis, </w:t>
      </w:r>
      <w:r w:rsidR="00487A3B" w:rsidRPr="00E75FA8">
        <w:rPr>
          <w:rFonts w:cstheme="minorHAnsi"/>
          <w:lang w:val="en-GB"/>
        </w:rPr>
        <w:t>etc.</w:t>
      </w:r>
      <w:r w:rsidRPr="00E75FA8">
        <w:rPr>
          <w:rFonts w:cstheme="minorHAnsi"/>
          <w:lang w:val="en-GB"/>
        </w:rPr>
        <w:t>;</w:t>
      </w:r>
    </w:p>
    <w:p w14:paraId="6F66903F" w14:textId="77777777" w:rsidR="00666939" w:rsidRPr="00E75FA8" w:rsidRDefault="00666939" w:rsidP="00E33A44">
      <w:pPr>
        <w:rPr>
          <w:rFonts w:cstheme="minorHAnsi"/>
          <w:lang w:val="en-GB"/>
        </w:rPr>
      </w:pPr>
      <w:r w:rsidRPr="00E75FA8">
        <w:rPr>
          <w:rFonts w:cstheme="minorHAnsi"/>
          <w:lang w:val="en-GB"/>
        </w:rPr>
        <w:t>poorly healing wounds and immune deficiency;</w:t>
      </w:r>
    </w:p>
    <w:p w14:paraId="4CB8BD1E" w14:textId="1019284D" w:rsidR="00666939" w:rsidRPr="00E75FA8" w:rsidRDefault="00666939" w:rsidP="00E33A44">
      <w:pPr>
        <w:rPr>
          <w:rFonts w:cstheme="minorHAnsi"/>
          <w:lang w:val="en-GB"/>
        </w:rPr>
      </w:pPr>
      <w:r w:rsidRPr="00E75FA8">
        <w:rPr>
          <w:rFonts w:cstheme="minorHAnsi"/>
          <w:lang w:val="en-GB"/>
        </w:rPr>
        <w:t>injuries and diseases of the joints and spine of various origins: arthritis, osteoarthritis, Para synovitis, epicondylitis, bursitis, back pain, sprains, bruises, myositis, tenosynovitis, etc.;</w:t>
      </w:r>
    </w:p>
    <w:p w14:paraId="663C0808" w14:textId="77777777" w:rsidR="00666939" w:rsidRPr="00E75FA8" w:rsidRDefault="00666939" w:rsidP="00E33A44">
      <w:pPr>
        <w:rPr>
          <w:rFonts w:cstheme="minorHAnsi"/>
          <w:lang w:val="en-GB"/>
        </w:rPr>
      </w:pPr>
      <w:r w:rsidRPr="00E75FA8">
        <w:rPr>
          <w:rFonts w:cstheme="minorHAnsi"/>
          <w:lang w:val="en-GB"/>
        </w:rPr>
        <w:t>diseases of the cardiovascular system: primary and secondary hypertension, rheumatism and more;</w:t>
      </w:r>
    </w:p>
    <w:p w14:paraId="280CF678" w14:textId="290CE625" w:rsidR="00666939" w:rsidRPr="00E75FA8" w:rsidRDefault="00666939" w:rsidP="00E33A44">
      <w:pPr>
        <w:rPr>
          <w:rFonts w:cstheme="minorHAnsi"/>
          <w:lang w:val="en-GB"/>
        </w:rPr>
      </w:pPr>
      <w:r w:rsidRPr="00E75FA8">
        <w:rPr>
          <w:rFonts w:cstheme="minorHAnsi"/>
          <w:lang w:val="en-GB"/>
        </w:rPr>
        <w:t>diseases of the nervous system: splash, radicular syndrome, vibration disease, etc.;</w:t>
      </w:r>
    </w:p>
    <w:p w14:paraId="1911F2F3" w14:textId="4502EE69" w:rsidR="00846FD5" w:rsidRPr="00E75FA8" w:rsidRDefault="00666939" w:rsidP="00E33A44">
      <w:pPr>
        <w:rPr>
          <w:rFonts w:cstheme="minorHAnsi"/>
          <w:lang w:val="en-GB"/>
        </w:rPr>
      </w:pPr>
      <w:r w:rsidRPr="00E75FA8">
        <w:rPr>
          <w:rFonts w:cstheme="minorHAnsi"/>
          <w:lang w:val="en-GB"/>
        </w:rPr>
        <w:t>inflammatory tissue diseases: mastitis, postoperative infiltration, strokes, etc.</w:t>
      </w:r>
    </w:p>
    <w:p w14:paraId="1C8103D2" w14:textId="77777777" w:rsidR="005060F9" w:rsidRPr="00E75FA8" w:rsidRDefault="005060F9" w:rsidP="00666939">
      <w:pPr>
        <w:spacing w:before="60" w:line="276" w:lineRule="auto"/>
        <w:jc w:val="both"/>
        <w:rPr>
          <w:rFonts w:cstheme="minorHAnsi"/>
          <w:lang w:val="en-GB"/>
        </w:rPr>
      </w:pPr>
    </w:p>
    <w:tbl>
      <w:tblPr>
        <w:tblStyle w:val="a5"/>
        <w:tblW w:w="0" w:type="auto"/>
        <w:jc w:val="center"/>
        <w:tblLook w:val="04A0" w:firstRow="1" w:lastRow="0" w:firstColumn="1" w:lastColumn="0" w:noHBand="0" w:noVBand="1"/>
      </w:tblPr>
      <w:tblGrid>
        <w:gridCol w:w="3397"/>
        <w:gridCol w:w="3402"/>
        <w:gridCol w:w="3119"/>
      </w:tblGrid>
      <w:tr w:rsidR="00E33A44" w:rsidRPr="00E75FA8" w14:paraId="77D5562E" w14:textId="77777777" w:rsidTr="00E33A44">
        <w:trPr>
          <w:jc w:val="center"/>
        </w:trPr>
        <w:tc>
          <w:tcPr>
            <w:tcW w:w="3397" w:type="dxa"/>
            <w:shd w:val="clear" w:color="auto" w:fill="DEEAF6" w:themeFill="accent5" w:themeFillTint="33"/>
            <w:vAlign w:val="center"/>
          </w:tcPr>
          <w:p w14:paraId="56D18337" w14:textId="1E4835C9" w:rsidR="00E33A44" w:rsidRPr="00E75FA8" w:rsidRDefault="00E33A44" w:rsidP="00CA2C7A">
            <w:pPr>
              <w:jc w:val="center"/>
              <w:rPr>
                <w:rFonts w:cstheme="minorHAnsi"/>
                <w:lang w:val="en-GB"/>
              </w:rPr>
            </w:pPr>
            <w:bookmarkStart w:id="6" w:name="_Hlk58596575"/>
            <w:r w:rsidRPr="00E75FA8">
              <w:rPr>
                <w:rFonts w:cstheme="minorHAnsi"/>
                <w:lang w:val="en-GB"/>
              </w:rPr>
              <w:t>Scope</w:t>
            </w:r>
          </w:p>
        </w:tc>
        <w:tc>
          <w:tcPr>
            <w:tcW w:w="3402" w:type="dxa"/>
            <w:shd w:val="clear" w:color="auto" w:fill="DEEAF6" w:themeFill="accent5" w:themeFillTint="33"/>
            <w:vAlign w:val="center"/>
          </w:tcPr>
          <w:p w14:paraId="2C0896D6" w14:textId="00A2D081" w:rsidR="00E33A44" w:rsidRPr="00E75FA8" w:rsidRDefault="00E33A44" w:rsidP="00CA2C7A">
            <w:pPr>
              <w:jc w:val="center"/>
              <w:rPr>
                <w:rFonts w:cstheme="minorHAnsi"/>
                <w:lang w:val="en-GB"/>
              </w:rPr>
            </w:pPr>
            <w:r w:rsidRPr="00E75FA8">
              <w:rPr>
                <w:rFonts w:cstheme="minorHAnsi"/>
                <w:lang w:val="en-GB"/>
              </w:rPr>
              <w:t>Recommended session duration</w:t>
            </w:r>
          </w:p>
        </w:tc>
        <w:tc>
          <w:tcPr>
            <w:tcW w:w="3119" w:type="dxa"/>
            <w:shd w:val="clear" w:color="auto" w:fill="DEEAF6" w:themeFill="accent5" w:themeFillTint="33"/>
            <w:vAlign w:val="center"/>
          </w:tcPr>
          <w:p w14:paraId="608F62FC" w14:textId="77EB913B" w:rsidR="00E33A44" w:rsidRPr="00E75FA8" w:rsidRDefault="00E33A44" w:rsidP="00CA2C7A">
            <w:pPr>
              <w:jc w:val="center"/>
              <w:rPr>
                <w:rFonts w:cstheme="minorHAnsi"/>
                <w:lang w:val="en-GB"/>
              </w:rPr>
            </w:pPr>
            <w:r w:rsidRPr="00E75FA8">
              <w:rPr>
                <w:rFonts w:cstheme="minorHAnsi"/>
                <w:lang w:val="en-GB"/>
              </w:rPr>
              <w:t>Recommended quantity of sessions</w:t>
            </w:r>
          </w:p>
        </w:tc>
      </w:tr>
      <w:tr w:rsidR="00E33A44" w:rsidRPr="003A22CC" w14:paraId="519627D4" w14:textId="77777777" w:rsidTr="00E33A44">
        <w:trPr>
          <w:jc w:val="center"/>
        </w:trPr>
        <w:tc>
          <w:tcPr>
            <w:tcW w:w="3397" w:type="dxa"/>
            <w:vAlign w:val="center"/>
          </w:tcPr>
          <w:p w14:paraId="4E580D7C" w14:textId="54CB8976" w:rsidR="00E33A44" w:rsidRPr="00E75FA8" w:rsidRDefault="00E33A44" w:rsidP="00CA2C7A">
            <w:pPr>
              <w:rPr>
                <w:rFonts w:cstheme="minorHAnsi"/>
                <w:lang w:val="en-GB"/>
              </w:rPr>
            </w:pPr>
            <w:r w:rsidRPr="00E75FA8">
              <w:rPr>
                <w:rFonts w:cstheme="minorHAnsi"/>
                <w:lang w:val="en-GB"/>
              </w:rPr>
              <w:t>Modulation of the patient's immune system: restoration of the body's natural immunity.</w:t>
            </w:r>
          </w:p>
        </w:tc>
        <w:tc>
          <w:tcPr>
            <w:tcW w:w="3402" w:type="dxa"/>
            <w:vAlign w:val="center"/>
          </w:tcPr>
          <w:p w14:paraId="1F488CC1" w14:textId="77777777" w:rsidR="00E33A44" w:rsidRPr="00E75FA8" w:rsidRDefault="00E33A44" w:rsidP="00AB1450">
            <w:pPr>
              <w:jc w:val="center"/>
              <w:rPr>
                <w:rFonts w:cstheme="minorHAnsi"/>
                <w:lang w:val="en-GB"/>
              </w:rPr>
            </w:pPr>
            <w:r w:rsidRPr="00E75FA8">
              <w:rPr>
                <w:rFonts w:cstheme="minorHAnsi"/>
                <w:lang w:val="en-GB"/>
              </w:rPr>
              <w:t>120 min</w:t>
            </w:r>
          </w:p>
          <w:p w14:paraId="370F8A12" w14:textId="3D4C9E35" w:rsidR="00E33A44" w:rsidRPr="00E75FA8" w:rsidRDefault="00E33A44" w:rsidP="00AB1450">
            <w:pPr>
              <w:jc w:val="center"/>
              <w:rPr>
                <w:rFonts w:cstheme="minorHAnsi"/>
                <w:lang w:val="en-GB"/>
              </w:rPr>
            </w:pPr>
            <w:r w:rsidRPr="00E75FA8">
              <w:rPr>
                <w:rFonts w:cstheme="minorHAnsi"/>
                <w:lang w:val="en-GB"/>
              </w:rPr>
              <w:t>Depending on the patient's condition, the time of therapy can be extended as prescribed by a doctor or shortened.</w:t>
            </w:r>
          </w:p>
        </w:tc>
        <w:tc>
          <w:tcPr>
            <w:tcW w:w="3119" w:type="dxa"/>
            <w:vAlign w:val="center"/>
          </w:tcPr>
          <w:p w14:paraId="3C0DC9F2" w14:textId="77777777" w:rsidR="00E33A44" w:rsidRPr="00E75FA8" w:rsidRDefault="00E33A44" w:rsidP="00AB1450">
            <w:pPr>
              <w:jc w:val="center"/>
              <w:rPr>
                <w:rFonts w:cstheme="minorHAnsi"/>
                <w:lang w:val="en-GB"/>
              </w:rPr>
            </w:pPr>
            <w:r w:rsidRPr="00E75FA8">
              <w:rPr>
                <w:rFonts w:cstheme="minorHAnsi"/>
                <w:lang w:val="en-GB"/>
              </w:rPr>
              <w:t>10 sessions in a row, one session daily, then a break of 7-10 days.</w:t>
            </w:r>
          </w:p>
          <w:p w14:paraId="680637C3" w14:textId="78091D5B" w:rsidR="00E33A44" w:rsidRPr="00E75FA8" w:rsidRDefault="00E33A44" w:rsidP="00AB1450">
            <w:pPr>
              <w:jc w:val="center"/>
              <w:rPr>
                <w:rFonts w:cstheme="minorHAnsi"/>
                <w:lang w:val="en-GB"/>
              </w:rPr>
            </w:pPr>
            <w:r w:rsidRPr="00E75FA8">
              <w:rPr>
                <w:rFonts w:cstheme="minorHAnsi"/>
                <w:lang w:val="en-GB"/>
              </w:rPr>
              <w:t>A repeat course may be prescribed by a doctor.</w:t>
            </w:r>
          </w:p>
        </w:tc>
      </w:tr>
      <w:tr w:rsidR="00E33A44" w:rsidRPr="003A22CC" w14:paraId="64CF4282" w14:textId="77777777" w:rsidTr="00E33A44">
        <w:trPr>
          <w:jc w:val="center"/>
        </w:trPr>
        <w:tc>
          <w:tcPr>
            <w:tcW w:w="3397" w:type="dxa"/>
            <w:vAlign w:val="center"/>
          </w:tcPr>
          <w:p w14:paraId="0882D0C0" w14:textId="156A75D1" w:rsidR="00E33A44" w:rsidRPr="00E75FA8" w:rsidRDefault="00E33A44" w:rsidP="00CA2C7A">
            <w:pPr>
              <w:rPr>
                <w:rFonts w:cstheme="minorHAnsi"/>
                <w:lang w:val="en-GB"/>
              </w:rPr>
            </w:pPr>
            <w:r w:rsidRPr="00E75FA8">
              <w:rPr>
                <w:rFonts w:cstheme="minorHAnsi"/>
                <w:lang w:val="en-GB"/>
              </w:rPr>
              <w:t>Reduction of the rehabilitation period after surgery</w:t>
            </w:r>
          </w:p>
        </w:tc>
        <w:tc>
          <w:tcPr>
            <w:tcW w:w="3402" w:type="dxa"/>
            <w:vAlign w:val="center"/>
          </w:tcPr>
          <w:p w14:paraId="537B7CFB" w14:textId="77777777" w:rsidR="00E33A44" w:rsidRPr="00E75FA8" w:rsidRDefault="00E33A44" w:rsidP="00AB1450">
            <w:pPr>
              <w:jc w:val="center"/>
              <w:rPr>
                <w:rFonts w:cstheme="minorHAnsi"/>
                <w:lang w:val="en-GB"/>
              </w:rPr>
            </w:pPr>
            <w:r w:rsidRPr="00E75FA8">
              <w:rPr>
                <w:rFonts w:cstheme="minorHAnsi"/>
                <w:lang w:val="en-GB"/>
              </w:rPr>
              <w:t>60 min in therapy mode.</w:t>
            </w:r>
          </w:p>
          <w:p w14:paraId="4376959B" w14:textId="77777777" w:rsidR="00E33A44" w:rsidRPr="00E75FA8" w:rsidRDefault="00E33A44" w:rsidP="00AB1450">
            <w:pPr>
              <w:jc w:val="center"/>
              <w:rPr>
                <w:rFonts w:cstheme="minorHAnsi"/>
                <w:lang w:val="en-GB"/>
              </w:rPr>
            </w:pPr>
            <w:r w:rsidRPr="00E75FA8">
              <w:rPr>
                <w:rFonts w:cstheme="minorHAnsi"/>
                <w:lang w:val="en-GB"/>
              </w:rPr>
              <w:t>Depending on the patient's condition, the time of therapy can be extended as prescribed by a doctor or shortened.</w:t>
            </w:r>
          </w:p>
          <w:p w14:paraId="44FF9D70" w14:textId="7DA79ED4" w:rsidR="00E33A44" w:rsidRPr="00E75FA8" w:rsidRDefault="00E33A44" w:rsidP="00AB1450">
            <w:pPr>
              <w:jc w:val="center"/>
              <w:rPr>
                <w:rFonts w:cstheme="minorHAnsi"/>
                <w:lang w:val="en-GB"/>
              </w:rPr>
            </w:pPr>
            <w:r w:rsidRPr="00E75FA8">
              <w:rPr>
                <w:rFonts w:cstheme="minorHAnsi"/>
                <w:lang w:val="en-GB"/>
              </w:rPr>
              <w:t xml:space="preserve">The next day </w:t>
            </w:r>
            <w:r w:rsidR="00E75FA8" w:rsidRPr="00E75FA8">
              <w:rPr>
                <w:rFonts w:cstheme="minorHAnsi"/>
                <w:lang w:val="en-GB"/>
              </w:rPr>
              <w:t>2</w:t>
            </w:r>
            <w:r w:rsidRPr="00E75FA8">
              <w:rPr>
                <w:rFonts w:cstheme="minorHAnsi"/>
                <w:lang w:val="en-GB"/>
              </w:rPr>
              <w:t>0 minutes</w:t>
            </w:r>
          </w:p>
        </w:tc>
        <w:tc>
          <w:tcPr>
            <w:tcW w:w="3119" w:type="dxa"/>
            <w:vAlign w:val="center"/>
          </w:tcPr>
          <w:p w14:paraId="7D5AC3D2" w14:textId="77777777" w:rsidR="00E33A44" w:rsidRPr="00E75FA8" w:rsidRDefault="00E33A44" w:rsidP="00AB1450">
            <w:pPr>
              <w:jc w:val="center"/>
              <w:rPr>
                <w:rFonts w:cstheme="minorHAnsi"/>
                <w:lang w:val="en-GB"/>
              </w:rPr>
            </w:pPr>
            <w:r w:rsidRPr="00E75FA8">
              <w:rPr>
                <w:rFonts w:cstheme="minorHAnsi"/>
                <w:lang w:val="en-GB"/>
              </w:rPr>
              <w:t>10 sessions in a row, one session daily, then a break of 7-10 days.</w:t>
            </w:r>
          </w:p>
          <w:p w14:paraId="62D6C84E" w14:textId="1E175902" w:rsidR="00E33A44" w:rsidRPr="00E75FA8" w:rsidRDefault="00E33A44" w:rsidP="00AB1450">
            <w:pPr>
              <w:jc w:val="center"/>
              <w:rPr>
                <w:rFonts w:cstheme="minorHAnsi"/>
                <w:lang w:val="en-GB"/>
              </w:rPr>
            </w:pPr>
            <w:r w:rsidRPr="00E75FA8">
              <w:rPr>
                <w:rFonts w:cstheme="minorHAnsi"/>
                <w:lang w:val="en-GB"/>
              </w:rPr>
              <w:t>A repeat course may be prescribed by a doctor.</w:t>
            </w:r>
          </w:p>
        </w:tc>
      </w:tr>
      <w:tr w:rsidR="00E33A44" w:rsidRPr="003A22CC" w14:paraId="19749DB5" w14:textId="77777777" w:rsidTr="00E33A44">
        <w:trPr>
          <w:jc w:val="center"/>
        </w:trPr>
        <w:tc>
          <w:tcPr>
            <w:tcW w:w="3397" w:type="dxa"/>
            <w:vAlign w:val="center"/>
          </w:tcPr>
          <w:p w14:paraId="7E375DD3" w14:textId="3BF8AEE8" w:rsidR="00E33A44" w:rsidRPr="00E75FA8" w:rsidRDefault="00E33A44" w:rsidP="00CA2C7A">
            <w:pPr>
              <w:rPr>
                <w:rFonts w:cstheme="minorHAnsi"/>
                <w:lang w:val="en-GB"/>
              </w:rPr>
            </w:pPr>
            <w:r w:rsidRPr="00E75FA8">
              <w:rPr>
                <w:rFonts w:cstheme="minorHAnsi"/>
                <w:lang w:val="en-GB"/>
              </w:rPr>
              <w:t>Reduction of pain (back, neck, rheumatic pain), reduction of spasmodic pain.</w:t>
            </w:r>
          </w:p>
        </w:tc>
        <w:tc>
          <w:tcPr>
            <w:tcW w:w="3402" w:type="dxa"/>
            <w:vAlign w:val="center"/>
          </w:tcPr>
          <w:p w14:paraId="5A16B6D5" w14:textId="77777777" w:rsidR="00E33A44" w:rsidRPr="00E75FA8" w:rsidRDefault="00E33A44" w:rsidP="00AB1450">
            <w:pPr>
              <w:jc w:val="center"/>
              <w:rPr>
                <w:rFonts w:cstheme="minorHAnsi"/>
                <w:lang w:val="en-GB"/>
              </w:rPr>
            </w:pPr>
            <w:r w:rsidRPr="00E75FA8">
              <w:rPr>
                <w:rFonts w:cstheme="minorHAnsi"/>
                <w:lang w:val="en-GB"/>
              </w:rPr>
              <w:t>60 min in therapy mode.</w:t>
            </w:r>
          </w:p>
          <w:p w14:paraId="3470FFFE" w14:textId="77777777" w:rsidR="00E33A44" w:rsidRPr="00E75FA8" w:rsidRDefault="00E33A44" w:rsidP="00AB1450">
            <w:pPr>
              <w:jc w:val="center"/>
              <w:rPr>
                <w:rFonts w:cstheme="minorHAnsi"/>
                <w:lang w:val="en-GB"/>
              </w:rPr>
            </w:pPr>
            <w:r w:rsidRPr="00E75FA8">
              <w:rPr>
                <w:rFonts w:cstheme="minorHAnsi"/>
                <w:lang w:val="en-GB"/>
              </w:rPr>
              <w:t>Depending on the patient's condition, the time of therapy can be extended as prescribed by a doctor or shortened.</w:t>
            </w:r>
          </w:p>
          <w:p w14:paraId="76F7D84E" w14:textId="56D7AF41" w:rsidR="00E33A44" w:rsidRPr="00E75FA8" w:rsidRDefault="00E33A44" w:rsidP="00AB1450">
            <w:pPr>
              <w:jc w:val="center"/>
              <w:rPr>
                <w:rFonts w:cstheme="minorHAnsi"/>
                <w:lang w:val="en-GB"/>
              </w:rPr>
            </w:pPr>
            <w:r w:rsidRPr="00E75FA8">
              <w:rPr>
                <w:rFonts w:cstheme="minorHAnsi"/>
                <w:lang w:val="en-GB"/>
              </w:rPr>
              <w:t xml:space="preserve">The next day </w:t>
            </w:r>
            <w:r w:rsidR="00E75FA8" w:rsidRPr="00E75FA8">
              <w:rPr>
                <w:rFonts w:cstheme="minorHAnsi"/>
                <w:lang w:val="en-GB"/>
              </w:rPr>
              <w:t>2</w:t>
            </w:r>
            <w:r w:rsidRPr="00E75FA8">
              <w:rPr>
                <w:rFonts w:cstheme="minorHAnsi"/>
                <w:lang w:val="en-GB"/>
              </w:rPr>
              <w:t>0 minutes</w:t>
            </w:r>
            <w:r w:rsidR="00E75FA8" w:rsidRPr="00E75FA8">
              <w:rPr>
                <w:rFonts w:cstheme="minorHAnsi"/>
                <w:lang w:val="en-GB"/>
              </w:rPr>
              <w:t>.</w:t>
            </w:r>
          </w:p>
        </w:tc>
        <w:tc>
          <w:tcPr>
            <w:tcW w:w="3119" w:type="dxa"/>
            <w:vAlign w:val="center"/>
          </w:tcPr>
          <w:p w14:paraId="56AB30A8" w14:textId="77777777" w:rsidR="00E33A44" w:rsidRPr="00E75FA8" w:rsidRDefault="00E33A44" w:rsidP="00AB1450">
            <w:pPr>
              <w:jc w:val="center"/>
              <w:rPr>
                <w:rFonts w:cstheme="minorHAnsi"/>
                <w:lang w:val="en-GB"/>
              </w:rPr>
            </w:pPr>
            <w:r w:rsidRPr="00E75FA8">
              <w:rPr>
                <w:rFonts w:cstheme="minorHAnsi"/>
                <w:lang w:val="en-GB"/>
              </w:rPr>
              <w:t>10 sessions in a row, one session daily, then a break of 7-10 days.</w:t>
            </w:r>
          </w:p>
          <w:p w14:paraId="29721AA3" w14:textId="0076833D" w:rsidR="00E33A44" w:rsidRPr="00E75FA8" w:rsidRDefault="00E33A44" w:rsidP="00AB1450">
            <w:pPr>
              <w:jc w:val="center"/>
              <w:rPr>
                <w:rFonts w:cstheme="minorHAnsi"/>
                <w:lang w:val="en-GB"/>
              </w:rPr>
            </w:pPr>
            <w:r w:rsidRPr="00E75FA8">
              <w:rPr>
                <w:rFonts w:cstheme="minorHAnsi"/>
                <w:lang w:val="en-GB"/>
              </w:rPr>
              <w:t>A repeat course may be prescribed by a doctor.</w:t>
            </w:r>
          </w:p>
        </w:tc>
      </w:tr>
      <w:tr w:rsidR="00E33A44" w:rsidRPr="003A22CC" w14:paraId="36FCECD6" w14:textId="77777777" w:rsidTr="00E33A44">
        <w:trPr>
          <w:jc w:val="center"/>
        </w:trPr>
        <w:tc>
          <w:tcPr>
            <w:tcW w:w="3397" w:type="dxa"/>
            <w:vAlign w:val="center"/>
          </w:tcPr>
          <w:p w14:paraId="29D2EEF7" w14:textId="54085F39" w:rsidR="00E33A44" w:rsidRPr="00E75FA8" w:rsidRDefault="00E33A44" w:rsidP="00CA2C7A">
            <w:pPr>
              <w:rPr>
                <w:rFonts w:cstheme="minorHAnsi"/>
                <w:lang w:val="en-GB"/>
              </w:rPr>
            </w:pPr>
            <w:r w:rsidRPr="00E75FA8">
              <w:rPr>
                <w:rFonts w:cstheme="minorHAnsi"/>
                <w:lang w:val="en-GB"/>
              </w:rPr>
              <w:lastRenderedPageBreak/>
              <w:t>Reduction of stress and nervous tension, prevention and prevention of colds and viral diseases</w:t>
            </w:r>
          </w:p>
        </w:tc>
        <w:tc>
          <w:tcPr>
            <w:tcW w:w="3402" w:type="dxa"/>
            <w:vAlign w:val="center"/>
          </w:tcPr>
          <w:p w14:paraId="481C0293" w14:textId="591AFC51" w:rsidR="00E33A44" w:rsidRPr="00E75FA8" w:rsidRDefault="00E33A44" w:rsidP="00AB1450">
            <w:pPr>
              <w:jc w:val="center"/>
              <w:rPr>
                <w:rFonts w:cstheme="minorHAnsi"/>
                <w:lang w:val="en-GB"/>
              </w:rPr>
            </w:pPr>
            <w:r w:rsidRPr="00E75FA8">
              <w:rPr>
                <w:rFonts w:cstheme="minorHAnsi"/>
                <w:lang w:val="en-GB"/>
              </w:rPr>
              <w:t>20-30 min</w:t>
            </w:r>
          </w:p>
          <w:p w14:paraId="6480F371" w14:textId="759B9159" w:rsidR="00E33A44" w:rsidRPr="00E75FA8" w:rsidRDefault="00E33A44" w:rsidP="00AB1450">
            <w:pPr>
              <w:jc w:val="center"/>
              <w:rPr>
                <w:rFonts w:cstheme="minorHAnsi"/>
                <w:lang w:val="en-GB"/>
              </w:rPr>
            </w:pPr>
            <w:r w:rsidRPr="00E75FA8">
              <w:rPr>
                <w:rFonts w:cstheme="minorHAnsi"/>
                <w:lang w:val="en-GB"/>
              </w:rPr>
              <w:t>Depending on the patient's condition, the time of therapy can be extended as prescribed by a doctor or shortened.</w:t>
            </w:r>
          </w:p>
        </w:tc>
        <w:tc>
          <w:tcPr>
            <w:tcW w:w="3119" w:type="dxa"/>
            <w:vAlign w:val="center"/>
          </w:tcPr>
          <w:p w14:paraId="46E42E5D" w14:textId="77777777" w:rsidR="00E33A44" w:rsidRPr="00E75FA8" w:rsidRDefault="00E33A44" w:rsidP="00AB1450">
            <w:pPr>
              <w:jc w:val="center"/>
              <w:rPr>
                <w:rFonts w:cstheme="minorHAnsi"/>
                <w:lang w:val="en-GB"/>
              </w:rPr>
            </w:pPr>
            <w:r w:rsidRPr="00E75FA8">
              <w:rPr>
                <w:rFonts w:cstheme="minorHAnsi"/>
                <w:lang w:val="en-GB"/>
              </w:rPr>
              <w:t>10 sessions in a row, one session daily, then a break of 7-10 days.</w:t>
            </w:r>
          </w:p>
          <w:p w14:paraId="4E448DB3" w14:textId="3AD37C67" w:rsidR="00E33A44" w:rsidRPr="00E75FA8" w:rsidRDefault="00E33A44" w:rsidP="00AB1450">
            <w:pPr>
              <w:jc w:val="center"/>
              <w:rPr>
                <w:rFonts w:cstheme="minorHAnsi"/>
                <w:lang w:val="en-GB"/>
              </w:rPr>
            </w:pPr>
            <w:r w:rsidRPr="00E75FA8">
              <w:rPr>
                <w:rFonts w:cstheme="minorHAnsi"/>
                <w:lang w:val="en-GB"/>
              </w:rPr>
              <w:t>A repeat course may be prescribed by a doctor.</w:t>
            </w:r>
          </w:p>
        </w:tc>
      </w:tr>
      <w:tr w:rsidR="00E33A44" w:rsidRPr="003A22CC" w14:paraId="29505C78" w14:textId="77777777" w:rsidTr="00E33A44">
        <w:trPr>
          <w:jc w:val="center"/>
        </w:trPr>
        <w:tc>
          <w:tcPr>
            <w:tcW w:w="3397" w:type="dxa"/>
            <w:vAlign w:val="center"/>
          </w:tcPr>
          <w:p w14:paraId="20169B4C" w14:textId="2A28C50F" w:rsidR="00E33A44" w:rsidRPr="00E75FA8" w:rsidRDefault="00E33A44" w:rsidP="00CA2C7A">
            <w:pPr>
              <w:rPr>
                <w:rFonts w:cstheme="minorHAnsi"/>
                <w:lang w:val="en-GB"/>
              </w:rPr>
            </w:pPr>
            <w:r w:rsidRPr="00E75FA8">
              <w:rPr>
                <w:rFonts w:cstheme="minorHAnsi"/>
                <w:lang w:val="en-GB"/>
              </w:rPr>
              <w:t>Reduction of stress and nervous tension, prevention and prevention of colds and viral diseases</w:t>
            </w:r>
          </w:p>
        </w:tc>
        <w:tc>
          <w:tcPr>
            <w:tcW w:w="3402" w:type="dxa"/>
            <w:vAlign w:val="center"/>
          </w:tcPr>
          <w:p w14:paraId="5C1B05E2" w14:textId="5BD26602" w:rsidR="00E33A44" w:rsidRPr="00E75FA8" w:rsidRDefault="00E33A44" w:rsidP="00AB1450">
            <w:pPr>
              <w:jc w:val="center"/>
              <w:rPr>
                <w:rFonts w:cstheme="minorHAnsi"/>
                <w:lang w:val="en-GB"/>
              </w:rPr>
            </w:pPr>
            <w:r w:rsidRPr="00E75FA8">
              <w:rPr>
                <w:rFonts w:cstheme="minorHAnsi"/>
                <w:lang w:val="en-GB"/>
              </w:rPr>
              <w:t>40-60 min</w:t>
            </w:r>
          </w:p>
          <w:p w14:paraId="28768842" w14:textId="12FF46E2" w:rsidR="00E33A44" w:rsidRPr="00E75FA8" w:rsidRDefault="00E33A44" w:rsidP="00AB1450">
            <w:pPr>
              <w:jc w:val="center"/>
              <w:rPr>
                <w:rFonts w:cstheme="minorHAnsi"/>
                <w:lang w:val="en-GB"/>
              </w:rPr>
            </w:pPr>
            <w:r w:rsidRPr="00E75FA8">
              <w:rPr>
                <w:rFonts w:cstheme="minorHAnsi"/>
                <w:lang w:val="en-GB"/>
              </w:rPr>
              <w:t>Depending on the patient's condition, the time of therapy can be extended as prescribed by a doctor or shortened.</w:t>
            </w:r>
          </w:p>
        </w:tc>
        <w:tc>
          <w:tcPr>
            <w:tcW w:w="3119" w:type="dxa"/>
            <w:vAlign w:val="center"/>
          </w:tcPr>
          <w:p w14:paraId="00A39DFC" w14:textId="77777777" w:rsidR="00E33A44" w:rsidRPr="00E75FA8" w:rsidRDefault="00E33A44" w:rsidP="00AB1450">
            <w:pPr>
              <w:jc w:val="center"/>
              <w:rPr>
                <w:rFonts w:cstheme="minorHAnsi"/>
                <w:lang w:val="en-GB"/>
              </w:rPr>
            </w:pPr>
            <w:r w:rsidRPr="00E75FA8">
              <w:rPr>
                <w:rFonts w:cstheme="minorHAnsi"/>
                <w:lang w:val="en-GB"/>
              </w:rPr>
              <w:t>10 sessions in a row, one session daily, then a break of 7-10 days.</w:t>
            </w:r>
          </w:p>
          <w:p w14:paraId="1029A94B" w14:textId="1FF088DE" w:rsidR="00E33A44" w:rsidRPr="00E75FA8" w:rsidRDefault="00E33A44" w:rsidP="00AB1450">
            <w:pPr>
              <w:jc w:val="center"/>
              <w:rPr>
                <w:rFonts w:cstheme="minorHAnsi"/>
                <w:lang w:val="en-GB"/>
              </w:rPr>
            </w:pPr>
            <w:r w:rsidRPr="00E75FA8">
              <w:rPr>
                <w:rFonts w:cstheme="minorHAnsi"/>
                <w:lang w:val="en-GB"/>
              </w:rPr>
              <w:t>A repeat course may be prescribed by a doctor.</w:t>
            </w:r>
          </w:p>
        </w:tc>
      </w:tr>
      <w:tr w:rsidR="00E33A44" w:rsidRPr="003A22CC" w14:paraId="6F9C77CE" w14:textId="77777777" w:rsidTr="00E33A44">
        <w:trPr>
          <w:jc w:val="center"/>
        </w:trPr>
        <w:tc>
          <w:tcPr>
            <w:tcW w:w="3397" w:type="dxa"/>
            <w:vAlign w:val="center"/>
          </w:tcPr>
          <w:p w14:paraId="0AF8203E" w14:textId="57BF9610" w:rsidR="00E33A44" w:rsidRPr="00E75FA8" w:rsidRDefault="00E33A44" w:rsidP="00CA2C7A">
            <w:pPr>
              <w:rPr>
                <w:rFonts w:cstheme="minorHAnsi"/>
                <w:lang w:val="en-GB"/>
              </w:rPr>
            </w:pPr>
            <w:r w:rsidRPr="00E75FA8">
              <w:rPr>
                <w:rFonts w:cstheme="minorHAnsi"/>
                <w:lang w:val="en-GB"/>
              </w:rPr>
              <w:t>Rehabilitation after stroke</w:t>
            </w:r>
          </w:p>
        </w:tc>
        <w:tc>
          <w:tcPr>
            <w:tcW w:w="3402" w:type="dxa"/>
            <w:vAlign w:val="center"/>
          </w:tcPr>
          <w:p w14:paraId="790B75A9" w14:textId="77777777" w:rsidR="00E33A44" w:rsidRPr="00E75FA8" w:rsidRDefault="00E33A44" w:rsidP="00AB1450">
            <w:pPr>
              <w:jc w:val="center"/>
              <w:rPr>
                <w:rFonts w:cstheme="minorHAnsi"/>
                <w:lang w:val="en-GB"/>
              </w:rPr>
            </w:pPr>
            <w:r w:rsidRPr="00E75FA8">
              <w:rPr>
                <w:rFonts w:cstheme="minorHAnsi"/>
                <w:lang w:val="en-GB"/>
              </w:rPr>
              <w:t>120 min</w:t>
            </w:r>
          </w:p>
          <w:p w14:paraId="6D937117" w14:textId="47ADCFA7" w:rsidR="00E33A44" w:rsidRPr="00E75FA8" w:rsidRDefault="00E33A44" w:rsidP="00AB1450">
            <w:pPr>
              <w:jc w:val="center"/>
              <w:rPr>
                <w:rFonts w:cstheme="minorHAnsi"/>
                <w:lang w:val="en-GB"/>
              </w:rPr>
            </w:pPr>
            <w:r w:rsidRPr="00E75FA8">
              <w:rPr>
                <w:rFonts w:cstheme="minorHAnsi"/>
                <w:lang w:val="en-GB"/>
              </w:rPr>
              <w:t>Depending on the patient's condition, the time of therapy can be extended as prescribed by a doctor or shortened.</w:t>
            </w:r>
          </w:p>
        </w:tc>
        <w:tc>
          <w:tcPr>
            <w:tcW w:w="3119" w:type="dxa"/>
            <w:vAlign w:val="center"/>
          </w:tcPr>
          <w:p w14:paraId="67A8C554" w14:textId="77777777" w:rsidR="00E33A44" w:rsidRPr="00E75FA8" w:rsidRDefault="00E33A44" w:rsidP="00AB1450">
            <w:pPr>
              <w:jc w:val="center"/>
              <w:rPr>
                <w:rFonts w:cstheme="minorHAnsi"/>
                <w:lang w:val="en-GB"/>
              </w:rPr>
            </w:pPr>
            <w:r w:rsidRPr="00E75FA8">
              <w:rPr>
                <w:rFonts w:cstheme="minorHAnsi"/>
                <w:lang w:val="en-GB"/>
              </w:rPr>
              <w:t>10 sessions in a row, one session daily, then a break of 7-10 days.</w:t>
            </w:r>
          </w:p>
          <w:p w14:paraId="11471926" w14:textId="50A71A15" w:rsidR="00E33A44" w:rsidRPr="00E75FA8" w:rsidRDefault="00E33A44" w:rsidP="00AB1450">
            <w:pPr>
              <w:jc w:val="center"/>
              <w:rPr>
                <w:rFonts w:cstheme="minorHAnsi"/>
                <w:lang w:val="en-GB"/>
              </w:rPr>
            </w:pPr>
            <w:r w:rsidRPr="00E75FA8">
              <w:rPr>
                <w:rFonts w:cstheme="minorHAnsi"/>
                <w:lang w:val="en-GB"/>
              </w:rPr>
              <w:t>A repeat course may be prescribed by a doctor.</w:t>
            </w:r>
          </w:p>
        </w:tc>
      </w:tr>
      <w:tr w:rsidR="00E33A44" w:rsidRPr="003A22CC" w14:paraId="150B4CEE" w14:textId="77777777" w:rsidTr="00E33A44">
        <w:trPr>
          <w:jc w:val="center"/>
        </w:trPr>
        <w:tc>
          <w:tcPr>
            <w:tcW w:w="3397" w:type="dxa"/>
            <w:vAlign w:val="center"/>
          </w:tcPr>
          <w:p w14:paraId="60AD1218" w14:textId="6E0B2A94" w:rsidR="00E33A44" w:rsidRPr="00E75FA8" w:rsidRDefault="00E33A44" w:rsidP="00CA2C7A">
            <w:pPr>
              <w:rPr>
                <w:rFonts w:cstheme="minorHAnsi"/>
                <w:lang w:val="en-GB"/>
              </w:rPr>
            </w:pPr>
            <w:r w:rsidRPr="00E75FA8">
              <w:rPr>
                <w:rFonts w:cstheme="minorHAnsi"/>
                <w:lang w:val="en-GB"/>
              </w:rPr>
              <w:t>Injuries and diseases of the joints and spine of various origins</w:t>
            </w:r>
          </w:p>
        </w:tc>
        <w:tc>
          <w:tcPr>
            <w:tcW w:w="3402" w:type="dxa"/>
            <w:vAlign w:val="center"/>
          </w:tcPr>
          <w:p w14:paraId="16ABBA32" w14:textId="77777777" w:rsidR="00E33A44" w:rsidRPr="00E75FA8" w:rsidRDefault="00E33A44" w:rsidP="00AB1450">
            <w:pPr>
              <w:jc w:val="center"/>
              <w:rPr>
                <w:rFonts w:cstheme="minorHAnsi"/>
                <w:lang w:val="en-GB"/>
              </w:rPr>
            </w:pPr>
            <w:r w:rsidRPr="00E75FA8">
              <w:rPr>
                <w:rFonts w:cstheme="minorHAnsi"/>
                <w:lang w:val="en-GB"/>
              </w:rPr>
              <w:t>120 min</w:t>
            </w:r>
          </w:p>
          <w:p w14:paraId="74D1C231" w14:textId="15621BDB" w:rsidR="00E33A44" w:rsidRPr="00E75FA8" w:rsidRDefault="00E33A44" w:rsidP="00AB1450">
            <w:pPr>
              <w:jc w:val="center"/>
              <w:rPr>
                <w:rFonts w:cstheme="minorHAnsi"/>
                <w:lang w:val="en-GB"/>
              </w:rPr>
            </w:pPr>
            <w:r w:rsidRPr="00E75FA8">
              <w:rPr>
                <w:rFonts w:cstheme="minorHAnsi"/>
                <w:lang w:val="en-GB"/>
              </w:rPr>
              <w:t>Depending on the patient's condition, the time of therapy can be extended as prescribed by a doctor or shortened.</w:t>
            </w:r>
          </w:p>
        </w:tc>
        <w:tc>
          <w:tcPr>
            <w:tcW w:w="3119" w:type="dxa"/>
            <w:vAlign w:val="center"/>
          </w:tcPr>
          <w:p w14:paraId="07A34961" w14:textId="77777777" w:rsidR="00E33A44" w:rsidRPr="00E75FA8" w:rsidRDefault="00E33A44" w:rsidP="00AB1450">
            <w:pPr>
              <w:jc w:val="center"/>
              <w:rPr>
                <w:rFonts w:cstheme="minorHAnsi"/>
                <w:lang w:val="en-GB"/>
              </w:rPr>
            </w:pPr>
            <w:r w:rsidRPr="00E75FA8">
              <w:rPr>
                <w:rFonts w:cstheme="minorHAnsi"/>
                <w:lang w:val="en-GB"/>
              </w:rPr>
              <w:t>10 sessions in a row, one session daily, then a break of 7-10 days.</w:t>
            </w:r>
          </w:p>
          <w:p w14:paraId="45D199EF" w14:textId="1E42CD1B" w:rsidR="00E33A44" w:rsidRPr="00E75FA8" w:rsidRDefault="00E33A44" w:rsidP="00AB1450">
            <w:pPr>
              <w:jc w:val="center"/>
              <w:rPr>
                <w:rFonts w:cstheme="minorHAnsi"/>
                <w:lang w:val="en-GB"/>
              </w:rPr>
            </w:pPr>
            <w:r w:rsidRPr="00E75FA8">
              <w:rPr>
                <w:rFonts w:cstheme="minorHAnsi"/>
                <w:lang w:val="en-GB"/>
              </w:rPr>
              <w:t>A repeat course may be prescribed by a doctor.</w:t>
            </w:r>
          </w:p>
        </w:tc>
      </w:tr>
      <w:tr w:rsidR="00E33A44" w:rsidRPr="003A22CC" w14:paraId="0E9A1A7B" w14:textId="77777777" w:rsidTr="00E33A44">
        <w:trPr>
          <w:jc w:val="center"/>
        </w:trPr>
        <w:tc>
          <w:tcPr>
            <w:tcW w:w="3397" w:type="dxa"/>
            <w:vAlign w:val="center"/>
          </w:tcPr>
          <w:p w14:paraId="6D92F789" w14:textId="782546B9" w:rsidR="00E33A44" w:rsidRPr="00E75FA8" w:rsidRDefault="00E33A44" w:rsidP="00CA2C7A">
            <w:pPr>
              <w:rPr>
                <w:rFonts w:cstheme="minorHAnsi"/>
                <w:lang w:val="en-GB"/>
              </w:rPr>
            </w:pPr>
            <w:r w:rsidRPr="00E75FA8">
              <w:rPr>
                <w:rFonts w:cstheme="minorHAnsi"/>
                <w:lang w:val="en-GB"/>
              </w:rPr>
              <w:t>Subacute and chronic inflammatory diseases, diseases of the cardiovascular system, diseases of the nervous system, diseases of the respiratory and auditory organs without purulent process, inflammatory skin diseases</w:t>
            </w:r>
          </w:p>
        </w:tc>
        <w:tc>
          <w:tcPr>
            <w:tcW w:w="3402" w:type="dxa"/>
            <w:vAlign w:val="center"/>
          </w:tcPr>
          <w:p w14:paraId="638E3A87" w14:textId="77777777" w:rsidR="00E33A44" w:rsidRPr="00E75FA8" w:rsidRDefault="00E33A44" w:rsidP="00AB1450">
            <w:pPr>
              <w:jc w:val="center"/>
              <w:rPr>
                <w:rFonts w:cstheme="minorHAnsi"/>
                <w:lang w:val="en-GB"/>
              </w:rPr>
            </w:pPr>
            <w:r w:rsidRPr="00E75FA8">
              <w:rPr>
                <w:rFonts w:cstheme="minorHAnsi"/>
                <w:lang w:val="en-GB"/>
              </w:rPr>
              <w:t>120 min</w:t>
            </w:r>
          </w:p>
          <w:p w14:paraId="249B568B" w14:textId="626844C7" w:rsidR="00E33A44" w:rsidRPr="00E75FA8" w:rsidRDefault="00E33A44" w:rsidP="00AB1450">
            <w:pPr>
              <w:jc w:val="center"/>
              <w:rPr>
                <w:rFonts w:cstheme="minorHAnsi"/>
                <w:lang w:val="en-GB"/>
              </w:rPr>
            </w:pPr>
            <w:r w:rsidRPr="00E75FA8">
              <w:rPr>
                <w:rFonts w:cstheme="minorHAnsi"/>
                <w:lang w:val="en-GB"/>
              </w:rPr>
              <w:t>Depending on the patient's condition, the time of therapy can be extended as prescribed by a doctor or shortened.</w:t>
            </w:r>
          </w:p>
        </w:tc>
        <w:tc>
          <w:tcPr>
            <w:tcW w:w="3119" w:type="dxa"/>
            <w:vAlign w:val="center"/>
          </w:tcPr>
          <w:p w14:paraId="05856935" w14:textId="77777777" w:rsidR="00E33A44" w:rsidRPr="00E75FA8" w:rsidRDefault="00E33A44" w:rsidP="00AB1450">
            <w:pPr>
              <w:jc w:val="center"/>
              <w:rPr>
                <w:rFonts w:cstheme="minorHAnsi"/>
                <w:lang w:val="en-GB"/>
              </w:rPr>
            </w:pPr>
            <w:r w:rsidRPr="00E75FA8">
              <w:rPr>
                <w:rFonts w:cstheme="minorHAnsi"/>
                <w:lang w:val="en-GB"/>
              </w:rPr>
              <w:t>10 sessions in a row, one session daily, then a break of 7-10 days.</w:t>
            </w:r>
          </w:p>
          <w:p w14:paraId="08E9DB98" w14:textId="6A21BA98" w:rsidR="00E33A44" w:rsidRPr="00E75FA8" w:rsidRDefault="00E33A44" w:rsidP="00AB1450">
            <w:pPr>
              <w:jc w:val="center"/>
              <w:rPr>
                <w:rFonts w:cstheme="minorHAnsi"/>
                <w:lang w:val="en-GB"/>
              </w:rPr>
            </w:pPr>
            <w:r w:rsidRPr="00E75FA8">
              <w:rPr>
                <w:rFonts w:cstheme="minorHAnsi"/>
                <w:lang w:val="en-GB"/>
              </w:rPr>
              <w:t>A repeat course may be prescribed by a doctor.</w:t>
            </w:r>
          </w:p>
        </w:tc>
      </w:tr>
      <w:bookmarkEnd w:id="6"/>
    </w:tbl>
    <w:p w14:paraId="1DC2D77C" w14:textId="77777777" w:rsidR="00487A3B" w:rsidRPr="00E75FA8" w:rsidRDefault="00487A3B" w:rsidP="005060F9">
      <w:pPr>
        <w:rPr>
          <w:rFonts w:cstheme="minorHAnsi"/>
          <w:sz w:val="22"/>
          <w:szCs w:val="22"/>
          <w:lang w:val="en-GB"/>
        </w:rPr>
      </w:pPr>
    </w:p>
    <w:p w14:paraId="36EB6FFF" w14:textId="69158B67" w:rsidR="005060F9" w:rsidRPr="00E75FA8" w:rsidRDefault="005060F9">
      <w:pPr>
        <w:rPr>
          <w:rFonts w:cstheme="minorHAnsi"/>
          <w:sz w:val="22"/>
          <w:szCs w:val="22"/>
          <w:lang w:val="en-GB"/>
        </w:rPr>
      </w:pPr>
    </w:p>
    <w:p w14:paraId="60A21B99" w14:textId="77777777" w:rsidR="00C10425" w:rsidRPr="00E75FA8" w:rsidRDefault="00806C7F" w:rsidP="00102FA3">
      <w:pPr>
        <w:pStyle w:val="a"/>
        <w:rPr>
          <w:rFonts w:asciiTheme="minorHAnsi" w:hAnsiTheme="minorHAnsi" w:cstheme="minorHAnsi"/>
        </w:rPr>
      </w:pPr>
      <w:bookmarkStart w:id="7" w:name="_Hlk68621067"/>
      <w:bookmarkStart w:id="8" w:name="_Toc193394791"/>
      <w:r w:rsidRPr="00E75FA8">
        <w:rPr>
          <w:rFonts w:asciiTheme="minorHAnsi" w:hAnsiTheme="minorHAnsi" w:cstheme="minorHAnsi"/>
        </w:rPr>
        <w:t>CONTRAINDICATIONS</w:t>
      </w:r>
      <w:bookmarkEnd w:id="8"/>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36"/>
      </w:tblGrid>
      <w:tr w:rsidR="00C10425" w:rsidRPr="003A22CC" w14:paraId="7BE04C24" w14:textId="77777777" w:rsidTr="00CD6899">
        <w:tc>
          <w:tcPr>
            <w:tcW w:w="9736" w:type="dxa"/>
          </w:tcPr>
          <w:p w14:paraId="4609AA8A" w14:textId="77777777" w:rsidR="00C10425" w:rsidRPr="00E75FA8" w:rsidRDefault="00806C7F" w:rsidP="00E33A44">
            <w:pPr>
              <w:jc w:val="both"/>
              <w:rPr>
                <w:rFonts w:cstheme="minorHAnsi"/>
                <w:i/>
                <w:color w:val="385623" w:themeColor="accent6" w:themeShade="80"/>
                <w:lang w:val="en-GB"/>
              </w:rPr>
            </w:pPr>
            <w:bookmarkStart w:id="9" w:name="_Hlk65934317"/>
            <w:r w:rsidRPr="00E75FA8">
              <w:rPr>
                <w:rFonts w:cstheme="minorHAnsi"/>
                <w:i/>
                <w:color w:val="385623" w:themeColor="accent6" w:themeShade="80"/>
                <w:lang w:val="en-GB"/>
              </w:rPr>
              <w:t>Proper examination and diagnosis must be performed, before starting treatment with the device. Please keep up to date with the latest developments and medical publications on devices with low-intensity electromagnetic radiation for detailed information on contraindications and side effects not known at the time of the device's manufacture. Contraindications listed in this section are given at the time of writing of the Instruction. No claims regarding the completeness of this list of contraindications are accepted. Before carrying out the procedures, a medical specialist should be convinced of the expediency of using this procedure, the responsibility for which he bears personally.</w:t>
            </w:r>
            <w:r w:rsidR="00C10425" w:rsidRPr="00E75FA8">
              <w:rPr>
                <w:rStyle w:val="af"/>
                <w:rFonts w:asciiTheme="minorHAnsi" w:eastAsia="Calibri" w:hAnsiTheme="minorHAnsi" w:cstheme="minorHAnsi"/>
                <w:i w:val="0"/>
                <w:noProof/>
                <w:sz w:val="22"/>
                <w:szCs w:val="22"/>
                <w:lang w:val="en-GB" w:eastAsia="ru-RU"/>
              </w:rPr>
              <w:drawing>
                <wp:anchor distT="0" distB="0" distL="114300" distR="114300" simplePos="0" relativeHeight="251672576" behindDoc="1" locked="0" layoutInCell="1" allowOverlap="1" wp14:anchorId="3B142D3A" wp14:editId="5231F761">
                  <wp:simplePos x="0" y="0"/>
                  <wp:positionH relativeFrom="column">
                    <wp:posOffset>-34264</wp:posOffset>
                  </wp:positionH>
                  <wp:positionV relativeFrom="paragraph">
                    <wp:posOffset>19387</wp:posOffset>
                  </wp:positionV>
                  <wp:extent cx="858520" cy="755650"/>
                  <wp:effectExtent l="0" t="0" r="5080" b="6350"/>
                  <wp:wrapSquare wrapText="bothSides"/>
                  <wp:docPr id="3165" name="Рисунок 3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2 - Общий знак предупреждения.gif"/>
                          <pic:cNvPicPr/>
                        </pic:nvPicPr>
                        <pic:blipFill>
                          <a:blip r:embed="rId13">
                            <a:extLst>
                              <a:ext uri="{28A0092B-C50C-407E-A947-70E740481C1C}">
                                <a14:useLocalDpi xmlns:a14="http://schemas.microsoft.com/office/drawing/2010/main" val="0"/>
                              </a:ext>
                            </a:extLst>
                          </a:blip>
                          <a:stretch>
                            <a:fillRect/>
                          </a:stretch>
                        </pic:blipFill>
                        <pic:spPr>
                          <a:xfrm>
                            <a:off x="0" y="0"/>
                            <a:ext cx="858520" cy="755650"/>
                          </a:xfrm>
                          <a:prstGeom prst="rect">
                            <a:avLst/>
                          </a:prstGeom>
                        </pic:spPr>
                      </pic:pic>
                    </a:graphicData>
                  </a:graphic>
                  <wp14:sizeRelH relativeFrom="page">
                    <wp14:pctWidth>0</wp14:pctWidth>
                  </wp14:sizeRelH>
                  <wp14:sizeRelV relativeFrom="page">
                    <wp14:pctHeight>0</wp14:pctHeight>
                  </wp14:sizeRelV>
                </wp:anchor>
              </w:drawing>
            </w:r>
          </w:p>
        </w:tc>
      </w:tr>
    </w:tbl>
    <w:p w14:paraId="7A6079A9" w14:textId="77777777" w:rsidR="00E33A44" w:rsidRPr="00E75FA8" w:rsidRDefault="00E33A44" w:rsidP="00E33A44">
      <w:pPr>
        <w:jc w:val="both"/>
        <w:rPr>
          <w:rFonts w:cstheme="minorHAnsi"/>
          <w:b/>
          <w:color w:val="FF0000"/>
          <w:lang w:val="en-GB"/>
        </w:rPr>
      </w:pPr>
      <w:bookmarkStart w:id="10" w:name="_Hlk65934335"/>
      <w:bookmarkEnd w:id="9"/>
    </w:p>
    <w:p w14:paraId="66D60360" w14:textId="2621D120" w:rsidR="00C10425" w:rsidRPr="00E75FA8" w:rsidRDefault="00B7062A" w:rsidP="00E33A44">
      <w:pPr>
        <w:jc w:val="both"/>
        <w:rPr>
          <w:rFonts w:cstheme="minorHAnsi"/>
          <w:b/>
          <w:color w:val="FF0000"/>
          <w:lang w:val="en-GB"/>
        </w:rPr>
      </w:pPr>
      <w:r w:rsidRPr="00E75FA8">
        <w:rPr>
          <w:rFonts w:cstheme="minorHAnsi"/>
          <w:b/>
          <w:color w:val="FF0000"/>
          <w:lang w:val="en-GB"/>
        </w:rPr>
        <w:t xml:space="preserve">The use of the </w:t>
      </w:r>
      <w:r w:rsidRPr="00E75FA8">
        <w:rPr>
          <w:rFonts w:cstheme="minorHAnsi"/>
          <w:b/>
          <w:color w:val="FF0000"/>
          <w:u w:val="single"/>
          <w:lang w:val="en-GB"/>
        </w:rPr>
        <w:t>device is contraindicated</w:t>
      </w:r>
      <w:r w:rsidRPr="00E75FA8">
        <w:rPr>
          <w:rFonts w:cstheme="minorHAnsi"/>
          <w:b/>
          <w:color w:val="FF0000"/>
          <w:lang w:val="en-GB"/>
        </w:rPr>
        <w:t xml:space="preserve"> if a patient has the following signs</w:t>
      </w:r>
      <w:r w:rsidR="002E3972" w:rsidRPr="00E75FA8">
        <w:rPr>
          <w:rFonts w:cstheme="minorHAnsi"/>
          <w:b/>
          <w:color w:val="FF0000"/>
          <w:lang w:val="en-GB"/>
        </w:rPr>
        <w:t xml:space="preserve"> or pathologies</w:t>
      </w:r>
      <w:r w:rsidR="00CD4E1D" w:rsidRPr="00E75FA8">
        <w:rPr>
          <w:rFonts w:cstheme="minorHAnsi"/>
          <w:b/>
          <w:color w:val="FF0000"/>
          <w:lang w:val="en-GB"/>
        </w:rPr>
        <w:t>:</w:t>
      </w:r>
    </w:p>
    <w:p w14:paraId="6B01D839" w14:textId="77777777" w:rsidR="009E010D" w:rsidRPr="00E75FA8" w:rsidRDefault="009E010D" w:rsidP="00E33A44">
      <w:pPr>
        <w:pStyle w:val="ae"/>
        <w:numPr>
          <w:ilvl w:val="0"/>
          <w:numId w:val="19"/>
        </w:numPr>
        <w:rPr>
          <w:rFonts w:eastAsiaTheme="minorEastAsia" w:cstheme="minorHAnsi"/>
          <w:color w:val="000000" w:themeColor="text1"/>
          <w:lang w:val="en-GB" w:eastAsia="ja-JP"/>
        </w:rPr>
      </w:pPr>
      <w:r w:rsidRPr="00E75FA8">
        <w:rPr>
          <w:rFonts w:eastAsiaTheme="minorEastAsia" w:cstheme="minorHAnsi"/>
          <w:color w:val="000000" w:themeColor="text1"/>
          <w:lang w:val="en-GB" w:eastAsia="ja-JP"/>
        </w:rPr>
        <w:t>Bleeding, risk of bleeding and blood clotting disorders (haemophilia, haemorrhage, haemorrhoids and ulcers with the risk of bleeding, open wounds and injuries, etc.);</w:t>
      </w:r>
    </w:p>
    <w:p w14:paraId="40D1011D" w14:textId="77777777" w:rsidR="009E010D" w:rsidRPr="00E75FA8" w:rsidRDefault="009E010D" w:rsidP="00E33A44">
      <w:pPr>
        <w:pStyle w:val="ae"/>
        <w:numPr>
          <w:ilvl w:val="0"/>
          <w:numId w:val="19"/>
        </w:numPr>
        <w:rPr>
          <w:rFonts w:eastAsiaTheme="minorEastAsia" w:cstheme="minorHAnsi"/>
          <w:color w:val="000000" w:themeColor="text1"/>
          <w:lang w:val="en-GB" w:eastAsia="ja-JP"/>
        </w:rPr>
      </w:pPr>
      <w:r w:rsidRPr="00E75FA8">
        <w:rPr>
          <w:rFonts w:eastAsiaTheme="minorEastAsia" w:cstheme="minorHAnsi"/>
          <w:color w:val="000000" w:themeColor="text1"/>
          <w:lang w:val="en-GB" w:eastAsia="ja-JP"/>
        </w:rPr>
        <w:t>Severe arterial obstruction (III and IV degree);</w:t>
      </w:r>
    </w:p>
    <w:p w14:paraId="2D24797F" w14:textId="77777777" w:rsidR="009E010D" w:rsidRPr="00E75FA8" w:rsidRDefault="009E010D" w:rsidP="00E33A44">
      <w:pPr>
        <w:pStyle w:val="ae"/>
        <w:numPr>
          <w:ilvl w:val="0"/>
          <w:numId w:val="19"/>
        </w:numPr>
        <w:rPr>
          <w:rFonts w:eastAsiaTheme="minorEastAsia" w:cstheme="minorHAnsi"/>
          <w:color w:val="000000" w:themeColor="text1"/>
          <w:lang w:val="en-GB" w:eastAsia="ja-JP"/>
        </w:rPr>
      </w:pPr>
      <w:r w:rsidRPr="00E75FA8">
        <w:rPr>
          <w:rFonts w:eastAsiaTheme="minorEastAsia" w:cstheme="minorHAnsi"/>
          <w:color w:val="000000" w:themeColor="text1"/>
          <w:lang w:val="en-GB" w:eastAsia="ja-JP"/>
        </w:rPr>
        <w:t xml:space="preserve">Occlusive vascular diseases, such as obliterating arteriosclerosis and </w:t>
      </w:r>
      <w:proofErr w:type="spellStart"/>
      <w:r w:rsidRPr="00E75FA8">
        <w:rPr>
          <w:rFonts w:eastAsiaTheme="minorEastAsia" w:cstheme="minorHAnsi"/>
          <w:color w:val="000000" w:themeColor="text1"/>
          <w:lang w:val="en-GB" w:eastAsia="ja-JP"/>
        </w:rPr>
        <w:t>thromboangiitis</w:t>
      </w:r>
      <w:proofErr w:type="spellEnd"/>
      <w:r w:rsidRPr="00E75FA8">
        <w:rPr>
          <w:rFonts w:eastAsiaTheme="minorEastAsia" w:cstheme="minorHAnsi"/>
          <w:color w:val="000000" w:themeColor="text1"/>
          <w:lang w:val="en-GB" w:eastAsia="ja-JP"/>
        </w:rPr>
        <w:t xml:space="preserve"> obliterans (Buerger disease), in which organic occlusion and ischemia are detected;</w:t>
      </w:r>
    </w:p>
    <w:p w14:paraId="6B55CD4F" w14:textId="77777777" w:rsidR="009E010D" w:rsidRPr="00E75FA8" w:rsidRDefault="009E010D" w:rsidP="00E33A44">
      <w:pPr>
        <w:pStyle w:val="ae"/>
        <w:numPr>
          <w:ilvl w:val="0"/>
          <w:numId w:val="19"/>
        </w:numPr>
        <w:rPr>
          <w:rFonts w:eastAsiaTheme="minorEastAsia" w:cstheme="minorHAnsi"/>
          <w:color w:val="000000" w:themeColor="text1"/>
          <w:lang w:val="en-GB" w:eastAsia="ja-JP"/>
        </w:rPr>
      </w:pPr>
      <w:r w:rsidRPr="00E75FA8">
        <w:rPr>
          <w:rFonts w:eastAsiaTheme="minorEastAsia" w:cstheme="minorHAnsi"/>
          <w:color w:val="000000" w:themeColor="text1"/>
          <w:lang w:val="en-GB" w:eastAsia="ja-JP"/>
        </w:rPr>
        <w:t>Swelling of tissues and the presence of foreign bodies in the affected area;</w:t>
      </w:r>
    </w:p>
    <w:p w14:paraId="55B2372D" w14:textId="77777777" w:rsidR="009E010D" w:rsidRPr="00E75FA8" w:rsidRDefault="009E010D" w:rsidP="00E33A44">
      <w:pPr>
        <w:pStyle w:val="ae"/>
        <w:numPr>
          <w:ilvl w:val="0"/>
          <w:numId w:val="19"/>
        </w:numPr>
        <w:rPr>
          <w:rFonts w:eastAsiaTheme="minorEastAsia" w:cstheme="minorHAnsi"/>
          <w:color w:val="000000" w:themeColor="text1"/>
          <w:lang w:val="en-GB" w:eastAsia="ja-JP"/>
        </w:rPr>
      </w:pPr>
      <w:r w:rsidRPr="00E75FA8">
        <w:rPr>
          <w:rFonts w:eastAsiaTheme="minorEastAsia" w:cstheme="minorHAnsi"/>
          <w:color w:val="000000" w:themeColor="text1"/>
          <w:lang w:val="en-GB" w:eastAsia="ja-JP"/>
        </w:rPr>
        <w:t>Paroxysmal cardiac arrhythmia;</w:t>
      </w:r>
    </w:p>
    <w:p w14:paraId="30FB8D58" w14:textId="77777777" w:rsidR="009E010D" w:rsidRPr="00E75FA8" w:rsidRDefault="009E010D" w:rsidP="00E33A44">
      <w:pPr>
        <w:pStyle w:val="ae"/>
        <w:numPr>
          <w:ilvl w:val="0"/>
          <w:numId w:val="19"/>
        </w:numPr>
        <w:rPr>
          <w:rFonts w:eastAsiaTheme="minorEastAsia" w:cstheme="minorHAnsi"/>
          <w:color w:val="000000" w:themeColor="text1"/>
          <w:lang w:val="en-GB" w:eastAsia="ja-JP"/>
        </w:rPr>
      </w:pPr>
      <w:r w:rsidRPr="00E75FA8">
        <w:rPr>
          <w:rFonts w:eastAsiaTheme="minorEastAsia" w:cstheme="minorHAnsi"/>
          <w:color w:val="000000" w:themeColor="text1"/>
          <w:lang w:val="en-GB" w:eastAsia="ja-JP"/>
        </w:rPr>
        <w:t>Epilepsy;</w:t>
      </w:r>
    </w:p>
    <w:p w14:paraId="3D6A3432" w14:textId="77777777" w:rsidR="009E010D" w:rsidRPr="00E75FA8" w:rsidRDefault="009E010D" w:rsidP="00E33A44">
      <w:pPr>
        <w:pStyle w:val="ae"/>
        <w:numPr>
          <w:ilvl w:val="0"/>
          <w:numId w:val="19"/>
        </w:numPr>
        <w:rPr>
          <w:rFonts w:eastAsiaTheme="minorEastAsia" w:cstheme="minorHAnsi"/>
          <w:color w:val="000000" w:themeColor="text1"/>
          <w:lang w:val="en-GB" w:eastAsia="ja-JP"/>
        </w:rPr>
      </w:pPr>
      <w:r w:rsidRPr="00E75FA8">
        <w:rPr>
          <w:rFonts w:eastAsiaTheme="minorEastAsia" w:cstheme="minorHAnsi"/>
          <w:color w:val="000000" w:themeColor="text1"/>
          <w:lang w:val="en-GB" w:eastAsia="ja-JP"/>
        </w:rPr>
        <w:t>Gastric ulcer with a complicated course.</w:t>
      </w:r>
    </w:p>
    <w:p w14:paraId="2E614A17" w14:textId="77777777" w:rsidR="009E010D" w:rsidRPr="00E75FA8" w:rsidRDefault="009E010D" w:rsidP="00E33A44">
      <w:pPr>
        <w:pStyle w:val="ae"/>
        <w:numPr>
          <w:ilvl w:val="0"/>
          <w:numId w:val="19"/>
        </w:numPr>
        <w:spacing w:after="160"/>
        <w:rPr>
          <w:rFonts w:cstheme="minorHAnsi"/>
          <w:lang w:val="en-GB"/>
        </w:rPr>
      </w:pPr>
      <w:r w:rsidRPr="00E75FA8">
        <w:rPr>
          <w:rFonts w:eastAsiaTheme="minorEastAsia" w:cstheme="minorHAnsi"/>
          <w:lang w:val="en-GB" w:eastAsia="ja-JP"/>
        </w:rPr>
        <w:t>The patient has implantable electronic devices (e</w:t>
      </w:r>
      <w:r w:rsidRPr="00E75FA8">
        <w:rPr>
          <w:rFonts w:cstheme="minorHAnsi"/>
          <w:lang w:val="en-US"/>
        </w:rPr>
        <w:t>.</w:t>
      </w:r>
      <w:r w:rsidRPr="00E75FA8">
        <w:rPr>
          <w:rFonts w:eastAsiaTheme="minorEastAsia" w:cstheme="minorHAnsi"/>
          <w:lang w:val="en-GB" w:eastAsia="ja-JP"/>
        </w:rPr>
        <w:t>g, heart rate driver (pacemaker), etc.), as well as implantable devices containing metal parts.</w:t>
      </w:r>
    </w:p>
    <w:p w14:paraId="2D88497F" w14:textId="5D28B7BF" w:rsidR="00FC52A7" w:rsidRPr="00E75FA8" w:rsidRDefault="009E010D" w:rsidP="00E33A44">
      <w:pPr>
        <w:pStyle w:val="ae"/>
        <w:numPr>
          <w:ilvl w:val="0"/>
          <w:numId w:val="19"/>
        </w:numPr>
        <w:rPr>
          <w:rFonts w:eastAsiaTheme="minorEastAsia" w:cstheme="minorHAnsi"/>
          <w:lang w:val="en-GB" w:eastAsia="ja-JP"/>
        </w:rPr>
      </w:pPr>
      <w:r w:rsidRPr="00E75FA8">
        <w:rPr>
          <w:rFonts w:cstheme="minorHAnsi"/>
          <w:lang w:val="en-GB"/>
        </w:rPr>
        <w:t>Individual intolerance to the procedure.</w:t>
      </w:r>
    </w:p>
    <w:p w14:paraId="471AAD53" w14:textId="169E74BA" w:rsidR="00760E95" w:rsidRPr="00E75FA8" w:rsidRDefault="00760E95" w:rsidP="00E33A44">
      <w:pPr>
        <w:jc w:val="both"/>
        <w:rPr>
          <w:rFonts w:cstheme="minorHAnsi"/>
          <w:color w:val="000000" w:themeColor="text1"/>
          <w:lang w:val="en-GB"/>
        </w:rPr>
      </w:pPr>
      <w:r w:rsidRPr="00E75FA8">
        <w:rPr>
          <w:rFonts w:cstheme="minorHAnsi"/>
          <w:color w:val="000000" w:themeColor="text1"/>
          <w:lang w:val="en-GB"/>
        </w:rPr>
        <w:t>Pregnancy is an absolute contraindication to use. Individual intolerance of the procedure and/or discomfort during the procedure is an indication of its cancellation.</w:t>
      </w:r>
    </w:p>
    <w:p w14:paraId="2D97BB4F" w14:textId="77777777" w:rsidR="00760E95" w:rsidRPr="00E75FA8" w:rsidRDefault="00760E95" w:rsidP="00C2586C">
      <w:pPr>
        <w:spacing w:line="276" w:lineRule="auto"/>
        <w:jc w:val="both"/>
        <w:rPr>
          <w:rFonts w:cstheme="minorHAnsi"/>
          <w:color w:val="000000" w:themeColor="text1"/>
          <w:sz w:val="10"/>
          <w:szCs w:val="10"/>
          <w:lang w:val="en-GB"/>
        </w:rPr>
      </w:pPr>
    </w:p>
    <w:bookmarkEnd w:id="7"/>
    <w:bookmarkEnd w:id="10"/>
    <w:p w14:paraId="31D745BC" w14:textId="355C3806" w:rsidR="00C10425" w:rsidRPr="00E75FA8" w:rsidRDefault="005060F9" w:rsidP="00102FA3">
      <w:pPr>
        <w:pStyle w:val="a"/>
        <w:rPr>
          <w:rFonts w:asciiTheme="minorHAnsi" w:hAnsiTheme="minorHAnsi" w:cstheme="minorHAnsi"/>
        </w:rPr>
      </w:pPr>
      <w:r w:rsidRPr="00E75FA8">
        <w:rPr>
          <w:rFonts w:asciiTheme="minorHAnsi" w:hAnsiTheme="minorHAnsi" w:cstheme="minorHAnsi"/>
          <w:caps w:val="0"/>
        </w:rPr>
        <w:t xml:space="preserve"> </w:t>
      </w:r>
      <w:bookmarkStart w:id="11" w:name="_Toc193394792"/>
      <w:r w:rsidRPr="00E75FA8">
        <w:rPr>
          <w:rFonts w:asciiTheme="minorHAnsi" w:hAnsiTheme="minorHAnsi" w:cstheme="minorHAnsi"/>
          <w:caps w:val="0"/>
        </w:rPr>
        <w:t>SIDE EFFECTS</w:t>
      </w:r>
      <w:bookmarkEnd w:id="11"/>
    </w:p>
    <w:p w14:paraId="2A9B1304" w14:textId="77777777" w:rsidR="00846FD5" w:rsidRPr="00E75FA8" w:rsidRDefault="00B7062A" w:rsidP="00E33A44">
      <w:pPr>
        <w:jc w:val="both"/>
        <w:rPr>
          <w:rFonts w:cstheme="minorHAnsi"/>
          <w:color w:val="000000" w:themeColor="text1"/>
          <w:lang w:val="en-GB"/>
        </w:rPr>
      </w:pPr>
      <w:r w:rsidRPr="00E75FA8">
        <w:rPr>
          <w:rFonts w:cstheme="minorHAnsi"/>
          <w:color w:val="000000" w:themeColor="text1"/>
          <w:lang w:val="en-GB"/>
        </w:rPr>
        <w:t>Side effects have not been detected. Adverse effects of using the device are possible in case of neglect of the requirements for contraindications</w:t>
      </w:r>
      <w:r w:rsidR="00846FD5" w:rsidRPr="00E75FA8">
        <w:rPr>
          <w:rFonts w:cstheme="minorHAnsi"/>
          <w:color w:val="000000" w:themeColor="text1"/>
          <w:lang w:val="en-GB"/>
        </w:rPr>
        <w:t>.</w:t>
      </w:r>
    </w:p>
    <w:p w14:paraId="1A355281" w14:textId="77777777" w:rsidR="00846FD5" w:rsidRPr="00E75FA8" w:rsidRDefault="00846FD5" w:rsidP="00846FD5">
      <w:pPr>
        <w:spacing w:before="60" w:line="276" w:lineRule="auto"/>
        <w:jc w:val="both"/>
        <w:rPr>
          <w:rFonts w:cstheme="minorHAnsi"/>
          <w:color w:val="000000" w:themeColor="text1"/>
          <w:sz w:val="10"/>
          <w:szCs w:val="10"/>
          <w:lang w:val="en-GB"/>
        </w:rPr>
      </w:pPr>
    </w:p>
    <w:tbl>
      <w:tblPr>
        <w:tblStyle w:val="a5"/>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846FD5" w:rsidRPr="00E75FA8" w14:paraId="55BBCC21" w14:textId="77777777" w:rsidTr="00B73873">
        <w:tc>
          <w:tcPr>
            <w:tcW w:w="10065" w:type="dxa"/>
            <w:shd w:val="clear" w:color="auto" w:fill="auto"/>
          </w:tcPr>
          <w:p w14:paraId="0AAACE5F" w14:textId="77777777" w:rsidR="00846FD5" w:rsidRPr="00E75FA8" w:rsidRDefault="00B7062A" w:rsidP="00B73873">
            <w:pPr>
              <w:pStyle w:val="1"/>
              <w:spacing w:before="0"/>
              <w:rPr>
                <w:rFonts w:asciiTheme="minorHAnsi" w:hAnsiTheme="minorHAnsi" w:cstheme="minorHAnsi"/>
                <w:lang w:val="en-GB"/>
              </w:rPr>
            </w:pPr>
            <w:bookmarkStart w:id="12" w:name="_Toc193394793"/>
            <w:r w:rsidRPr="00E75FA8">
              <w:rPr>
                <w:rFonts w:asciiTheme="minorHAnsi" w:hAnsiTheme="minorHAnsi" w:cstheme="minorHAnsi"/>
                <w:lang w:val="en-GB"/>
              </w:rPr>
              <w:t>WARNINGS AND SAFETY PROVISIONS</w:t>
            </w:r>
            <w:bookmarkEnd w:id="12"/>
          </w:p>
        </w:tc>
      </w:tr>
      <w:tr w:rsidR="00846FD5" w:rsidRPr="00E75FA8" w14:paraId="42BFB48E" w14:textId="77777777" w:rsidTr="00C31513">
        <w:tc>
          <w:tcPr>
            <w:tcW w:w="10065" w:type="dxa"/>
            <w:shd w:val="clear" w:color="auto" w:fill="auto"/>
          </w:tcPr>
          <w:p w14:paraId="209301FB" w14:textId="77777777" w:rsidR="00846FD5" w:rsidRPr="00E75FA8" w:rsidRDefault="00846FD5" w:rsidP="00C31513">
            <w:pPr>
              <w:rPr>
                <w:rFonts w:cstheme="minorHAnsi"/>
                <w:b/>
                <w:caps/>
                <w:color w:val="FFFFFF" w:themeColor="background1"/>
                <w:sz w:val="10"/>
                <w:szCs w:val="10"/>
                <w:lang w:val="en-GB"/>
              </w:rPr>
            </w:pPr>
          </w:p>
        </w:tc>
      </w:tr>
    </w:tbl>
    <w:p w14:paraId="4F7E722B" w14:textId="6A518495" w:rsidR="00846FD5" w:rsidRPr="00E75FA8" w:rsidRDefault="005060F9" w:rsidP="00102FA3">
      <w:pPr>
        <w:pStyle w:val="a"/>
        <w:rPr>
          <w:rFonts w:asciiTheme="minorHAnsi" w:hAnsiTheme="minorHAnsi" w:cstheme="minorHAnsi"/>
        </w:rPr>
      </w:pPr>
      <w:r w:rsidRPr="00E75FA8">
        <w:rPr>
          <w:rFonts w:asciiTheme="minorHAnsi" w:hAnsiTheme="minorHAnsi" w:cstheme="minorHAnsi"/>
          <w:caps w:val="0"/>
        </w:rPr>
        <w:t xml:space="preserve"> </w:t>
      </w:r>
      <w:bookmarkStart w:id="13" w:name="_Toc193394794"/>
      <w:r w:rsidRPr="00E75FA8">
        <w:rPr>
          <w:rFonts w:asciiTheme="minorHAnsi" w:hAnsiTheme="minorHAnsi" w:cstheme="minorHAnsi"/>
          <w:caps w:val="0"/>
        </w:rPr>
        <w:t>SAFETY SIGNS ON THE DEVICE</w:t>
      </w:r>
      <w:bookmarkEnd w:id="13"/>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6"/>
        <w:gridCol w:w="8776"/>
      </w:tblGrid>
      <w:tr w:rsidR="0062788C" w:rsidRPr="00E75FA8" w14:paraId="0DE65BF7" w14:textId="77777777" w:rsidTr="007E3176">
        <w:tc>
          <w:tcPr>
            <w:tcW w:w="988" w:type="dxa"/>
            <w:vAlign w:val="center"/>
          </w:tcPr>
          <w:p w14:paraId="40EEB982" w14:textId="77777777" w:rsidR="0062788C" w:rsidRPr="00E75FA8" w:rsidRDefault="0062788C" w:rsidP="00E33A44">
            <w:pPr>
              <w:rPr>
                <w:rFonts w:cstheme="minorHAnsi"/>
                <w:color w:val="000000" w:themeColor="text1"/>
                <w:sz w:val="24"/>
                <w:szCs w:val="24"/>
                <w:lang w:val="en-GB"/>
              </w:rPr>
            </w:pPr>
            <w:r w:rsidRPr="00E75FA8">
              <w:rPr>
                <w:rFonts w:cstheme="minorHAnsi"/>
                <w:noProof/>
                <w:color w:val="000000" w:themeColor="text1"/>
                <w:lang w:val="en-GB" w:eastAsia="ru-RU"/>
              </w:rPr>
              <w:drawing>
                <wp:inline distT="0" distB="0" distL="0" distR="0" wp14:anchorId="007AE8B7" wp14:editId="61EC2C76">
                  <wp:extent cx="617220" cy="612140"/>
                  <wp:effectExtent l="0" t="0" r="508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АБОЧАЯ ЧАСТЬ ТИПА ВF.gif"/>
                          <pic:cNvPicPr/>
                        </pic:nvPicPr>
                        <pic:blipFill>
                          <a:blip r:embed="rId19">
                            <a:extLst>
                              <a:ext uri="{28A0092B-C50C-407E-A947-70E740481C1C}">
                                <a14:useLocalDpi xmlns:a14="http://schemas.microsoft.com/office/drawing/2010/main" val="0"/>
                              </a:ext>
                            </a:extLst>
                          </a:blip>
                          <a:stretch>
                            <a:fillRect/>
                          </a:stretch>
                        </pic:blipFill>
                        <pic:spPr>
                          <a:xfrm>
                            <a:off x="0" y="0"/>
                            <a:ext cx="617220" cy="612140"/>
                          </a:xfrm>
                          <a:prstGeom prst="rect">
                            <a:avLst/>
                          </a:prstGeom>
                        </pic:spPr>
                      </pic:pic>
                    </a:graphicData>
                  </a:graphic>
                </wp:inline>
              </w:drawing>
            </w:r>
          </w:p>
        </w:tc>
        <w:tc>
          <w:tcPr>
            <w:tcW w:w="8974" w:type="dxa"/>
            <w:vAlign w:val="center"/>
          </w:tcPr>
          <w:p w14:paraId="214F7A8F" w14:textId="77777777" w:rsidR="00B7062A" w:rsidRPr="00E75FA8" w:rsidRDefault="00B7062A" w:rsidP="00E33A44">
            <w:pPr>
              <w:autoSpaceDE w:val="0"/>
              <w:autoSpaceDN w:val="0"/>
              <w:adjustRightInd w:val="0"/>
              <w:rPr>
                <w:rFonts w:eastAsiaTheme="minorHAnsi" w:cstheme="minorHAnsi"/>
                <w:color w:val="000000" w:themeColor="text1"/>
                <w:sz w:val="24"/>
                <w:szCs w:val="24"/>
                <w:lang w:val="en-GB" w:eastAsia="en-US"/>
              </w:rPr>
            </w:pPr>
            <w:r w:rsidRPr="00E75FA8">
              <w:rPr>
                <w:rFonts w:eastAsiaTheme="minorHAnsi" w:cstheme="minorHAnsi"/>
                <w:color w:val="000000" w:themeColor="text1"/>
                <w:sz w:val="24"/>
                <w:szCs w:val="24"/>
                <w:lang w:val="en-GB" w:eastAsia="en-US"/>
              </w:rPr>
              <w:t>The device is protected by reinforced insulation and has no galvanic connection to</w:t>
            </w:r>
          </w:p>
          <w:p w14:paraId="011D7A9F" w14:textId="77777777" w:rsidR="00B7062A" w:rsidRPr="00E75FA8" w:rsidRDefault="00B7062A" w:rsidP="00E33A44">
            <w:pPr>
              <w:rPr>
                <w:rFonts w:cstheme="minorHAnsi"/>
                <w:color w:val="000000" w:themeColor="text1"/>
                <w:sz w:val="24"/>
                <w:szCs w:val="24"/>
                <w:lang w:val="en-GB"/>
              </w:rPr>
            </w:pPr>
            <w:r w:rsidRPr="00E75FA8">
              <w:rPr>
                <w:rFonts w:eastAsiaTheme="minorHAnsi" w:cstheme="minorHAnsi"/>
                <w:color w:val="000000" w:themeColor="text1"/>
                <w:sz w:val="24"/>
                <w:szCs w:val="24"/>
                <w:lang w:val="en-GB" w:eastAsia="en-US"/>
              </w:rPr>
              <w:t>the ground</w:t>
            </w:r>
          </w:p>
          <w:p w14:paraId="62F5E1DA" w14:textId="77777777" w:rsidR="0062788C" w:rsidRPr="00E75FA8" w:rsidRDefault="0062788C" w:rsidP="00E33A44">
            <w:pPr>
              <w:rPr>
                <w:rFonts w:cstheme="minorHAnsi"/>
                <w:color w:val="000000" w:themeColor="text1"/>
                <w:sz w:val="24"/>
                <w:szCs w:val="24"/>
                <w:lang w:val="en-GB"/>
              </w:rPr>
            </w:pPr>
          </w:p>
        </w:tc>
      </w:tr>
      <w:tr w:rsidR="0062788C" w:rsidRPr="003A22CC" w14:paraId="35E83D35" w14:textId="77777777" w:rsidTr="007E3176">
        <w:tc>
          <w:tcPr>
            <w:tcW w:w="988" w:type="dxa"/>
            <w:vAlign w:val="center"/>
          </w:tcPr>
          <w:p w14:paraId="5962C3A8" w14:textId="77777777" w:rsidR="0062788C" w:rsidRPr="00E75FA8" w:rsidRDefault="0062788C" w:rsidP="00E33A44">
            <w:pPr>
              <w:rPr>
                <w:rFonts w:cstheme="minorHAnsi"/>
                <w:b/>
                <w:color w:val="000000" w:themeColor="text1"/>
                <w:sz w:val="32"/>
                <w:szCs w:val="32"/>
                <w:lang w:val="en-GB"/>
              </w:rPr>
            </w:pPr>
            <w:r w:rsidRPr="00E75FA8">
              <w:rPr>
                <w:rFonts w:cstheme="minorHAnsi"/>
                <w:b/>
                <w:color w:val="000000" w:themeColor="text1"/>
                <w:sz w:val="32"/>
                <w:szCs w:val="32"/>
                <w:lang w:val="en-GB"/>
              </w:rPr>
              <w:t>IP2</w:t>
            </w:r>
            <w:r w:rsidR="00716310" w:rsidRPr="00E75FA8">
              <w:rPr>
                <w:rFonts w:cstheme="minorHAnsi"/>
                <w:b/>
                <w:color w:val="000000" w:themeColor="text1"/>
                <w:sz w:val="32"/>
                <w:szCs w:val="32"/>
                <w:lang w:val="en-GB"/>
              </w:rPr>
              <w:t>0</w:t>
            </w:r>
          </w:p>
        </w:tc>
        <w:tc>
          <w:tcPr>
            <w:tcW w:w="8974" w:type="dxa"/>
            <w:vAlign w:val="center"/>
          </w:tcPr>
          <w:p w14:paraId="3CF8F553" w14:textId="77777777" w:rsidR="0062788C" w:rsidRPr="00E75FA8" w:rsidRDefault="007E3176" w:rsidP="00E33A44">
            <w:pPr>
              <w:rPr>
                <w:rFonts w:cstheme="minorHAnsi"/>
                <w:color w:val="000000" w:themeColor="text1"/>
                <w:sz w:val="24"/>
                <w:szCs w:val="24"/>
                <w:lang w:val="en-GB"/>
              </w:rPr>
            </w:pPr>
            <w:r w:rsidRPr="00E75FA8">
              <w:rPr>
                <w:rFonts w:cstheme="minorHAnsi"/>
                <w:color w:val="000000" w:themeColor="text1"/>
                <w:sz w:val="24"/>
                <w:szCs w:val="24"/>
                <w:lang w:val="en-GB"/>
              </w:rPr>
              <w:t>D</w:t>
            </w:r>
            <w:r w:rsidR="00B7062A" w:rsidRPr="00E75FA8">
              <w:rPr>
                <w:rFonts w:cstheme="minorHAnsi"/>
                <w:color w:val="000000" w:themeColor="text1"/>
                <w:sz w:val="24"/>
                <w:szCs w:val="24"/>
                <w:lang w:val="en-GB"/>
              </w:rPr>
              <w:t>egree of protection against external influences</w:t>
            </w:r>
            <w:r w:rsidR="0062788C" w:rsidRPr="00E75FA8">
              <w:rPr>
                <w:rFonts w:cstheme="minorHAnsi"/>
                <w:color w:val="000000" w:themeColor="text1"/>
                <w:sz w:val="24"/>
                <w:szCs w:val="24"/>
                <w:lang w:val="en-GB"/>
              </w:rPr>
              <w:t>.</w:t>
            </w:r>
          </w:p>
        </w:tc>
      </w:tr>
    </w:tbl>
    <w:p w14:paraId="2980DBBE" w14:textId="77777777" w:rsidR="00846FD5" w:rsidRPr="00E75FA8" w:rsidRDefault="00846FD5" w:rsidP="0062788C">
      <w:pPr>
        <w:spacing w:before="60" w:line="276" w:lineRule="auto"/>
        <w:jc w:val="both"/>
        <w:rPr>
          <w:rFonts w:cstheme="minorHAnsi"/>
          <w:color w:val="385623" w:themeColor="accent6" w:themeShade="80"/>
          <w:sz w:val="10"/>
          <w:szCs w:val="10"/>
          <w:lang w:val="en-GB"/>
        </w:rPr>
      </w:pPr>
    </w:p>
    <w:p w14:paraId="4F7AD86C" w14:textId="2F3CEA3B" w:rsidR="00846FD5" w:rsidRPr="00E75FA8" w:rsidRDefault="005060F9" w:rsidP="00102FA3">
      <w:pPr>
        <w:pStyle w:val="a"/>
        <w:rPr>
          <w:rFonts w:asciiTheme="minorHAnsi" w:hAnsiTheme="minorHAnsi" w:cstheme="minorHAnsi"/>
        </w:rPr>
      </w:pPr>
      <w:r w:rsidRPr="00E75FA8">
        <w:rPr>
          <w:rFonts w:asciiTheme="minorHAnsi" w:hAnsiTheme="minorHAnsi" w:cstheme="minorHAnsi"/>
          <w:caps w:val="0"/>
        </w:rPr>
        <w:t xml:space="preserve"> </w:t>
      </w:r>
      <w:bookmarkStart w:id="14" w:name="_Toc193394795"/>
      <w:r w:rsidRPr="00E75FA8">
        <w:rPr>
          <w:rFonts w:asciiTheme="minorHAnsi" w:hAnsiTheme="minorHAnsi" w:cstheme="minorHAnsi"/>
          <w:caps w:val="0"/>
        </w:rPr>
        <w:t>WARNINGS AND SAFETY PROVISIONS</w:t>
      </w:r>
      <w:bookmarkEnd w:id="14"/>
    </w:p>
    <w:tbl>
      <w:tblPr>
        <w:tblStyle w:val="a5"/>
        <w:tblW w:w="102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2522"/>
        <w:gridCol w:w="6219"/>
      </w:tblGrid>
      <w:tr w:rsidR="007E3176" w:rsidRPr="003A22CC" w14:paraId="499FD35E" w14:textId="77777777" w:rsidTr="002259B5">
        <w:trPr>
          <w:trHeight w:val="1134"/>
        </w:trPr>
        <w:tc>
          <w:tcPr>
            <w:tcW w:w="1555" w:type="dxa"/>
            <w:vAlign w:val="center"/>
          </w:tcPr>
          <w:p w14:paraId="36CD7D41" w14:textId="77777777" w:rsidR="007E3176" w:rsidRPr="00E75FA8" w:rsidRDefault="007E3176" w:rsidP="007E3176">
            <w:pPr>
              <w:rPr>
                <w:rFonts w:cstheme="minorHAnsi"/>
                <w:sz w:val="10"/>
                <w:szCs w:val="10"/>
                <w:lang w:val="en-GB"/>
              </w:rPr>
            </w:pPr>
            <w:r w:rsidRPr="00E75FA8">
              <w:rPr>
                <w:rFonts w:cstheme="minorHAnsi"/>
                <w:noProof/>
                <w:sz w:val="10"/>
                <w:szCs w:val="10"/>
                <w:lang w:val="en-GB" w:eastAsia="ru-RU"/>
              </w:rPr>
              <w:drawing>
                <wp:inline distT="0" distB="0" distL="0" distR="0" wp14:anchorId="242F67C8" wp14:editId="3C729E1C">
                  <wp:extent cx="775335" cy="755650"/>
                  <wp:effectExtent l="0" t="0" r="0" b="635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ратиться к инструкции по эксплуатации.gif"/>
                          <pic:cNvPicPr/>
                        </pic:nvPicPr>
                        <pic:blipFill>
                          <a:blip r:embed="rId17">
                            <a:extLst>
                              <a:ext uri="{28A0092B-C50C-407E-A947-70E740481C1C}">
                                <a14:useLocalDpi xmlns:a14="http://schemas.microsoft.com/office/drawing/2010/main" val="0"/>
                              </a:ext>
                            </a:extLst>
                          </a:blip>
                          <a:stretch>
                            <a:fillRect/>
                          </a:stretch>
                        </pic:blipFill>
                        <pic:spPr>
                          <a:xfrm>
                            <a:off x="0" y="0"/>
                            <a:ext cx="775335" cy="755650"/>
                          </a:xfrm>
                          <a:prstGeom prst="rect">
                            <a:avLst/>
                          </a:prstGeom>
                        </pic:spPr>
                      </pic:pic>
                    </a:graphicData>
                  </a:graphic>
                </wp:inline>
              </w:drawing>
            </w:r>
          </w:p>
        </w:tc>
        <w:tc>
          <w:tcPr>
            <w:tcW w:w="8741" w:type="dxa"/>
            <w:gridSpan w:val="2"/>
            <w:vAlign w:val="center"/>
          </w:tcPr>
          <w:p w14:paraId="044AEE2C" w14:textId="77777777" w:rsidR="007E3176" w:rsidRPr="00E75FA8" w:rsidRDefault="007E3176" w:rsidP="007E3176">
            <w:pPr>
              <w:jc w:val="both"/>
              <w:rPr>
                <w:rFonts w:cstheme="minorHAnsi"/>
                <w:sz w:val="24"/>
                <w:szCs w:val="24"/>
                <w:lang w:val="en-GB"/>
              </w:rPr>
            </w:pPr>
            <w:r w:rsidRPr="00E75FA8">
              <w:rPr>
                <w:rFonts w:cstheme="minorHAnsi"/>
                <w:sz w:val="24"/>
                <w:szCs w:val="24"/>
                <w:lang w:val="en-GB"/>
              </w:rPr>
              <w:t>The user must have the proper technical and medical qualifications and know the user’s manual of this device in order to use this device. All maintenance procedures recommended by the manufacturer must be performed by personnel with appropriate approvals.</w:t>
            </w:r>
          </w:p>
        </w:tc>
      </w:tr>
      <w:tr w:rsidR="007E3176" w:rsidRPr="003A22CC" w14:paraId="25F1135E" w14:textId="77777777" w:rsidTr="002259B5">
        <w:trPr>
          <w:trHeight w:val="1134"/>
        </w:trPr>
        <w:tc>
          <w:tcPr>
            <w:tcW w:w="1555" w:type="dxa"/>
            <w:vAlign w:val="center"/>
          </w:tcPr>
          <w:p w14:paraId="137C9EA2" w14:textId="77777777" w:rsidR="007E3176" w:rsidRPr="00E75FA8" w:rsidRDefault="007E3176" w:rsidP="007E3176">
            <w:pPr>
              <w:rPr>
                <w:rFonts w:cstheme="minorHAnsi"/>
                <w:sz w:val="10"/>
                <w:szCs w:val="10"/>
                <w:lang w:val="en-GB"/>
              </w:rPr>
            </w:pPr>
            <w:r w:rsidRPr="00E75FA8">
              <w:rPr>
                <w:rFonts w:cstheme="minorHAnsi"/>
                <w:noProof/>
                <w:sz w:val="10"/>
                <w:szCs w:val="10"/>
                <w:lang w:val="en-GB" w:eastAsia="ru-RU"/>
              </w:rPr>
              <w:drawing>
                <wp:inline distT="0" distB="0" distL="0" distR="0" wp14:anchorId="12B18C2F" wp14:editId="14285996">
                  <wp:extent cx="768985" cy="755650"/>
                  <wp:effectExtent l="0" t="0" r="5715" b="635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9 - Общий знак обязательных действий.gif"/>
                          <pic:cNvPicPr/>
                        </pic:nvPicPr>
                        <pic:blipFill>
                          <a:blip r:embed="rId15">
                            <a:extLst>
                              <a:ext uri="{28A0092B-C50C-407E-A947-70E740481C1C}">
                                <a14:useLocalDpi xmlns:a14="http://schemas.microsoft.com/office/drawing/2010/main" val="0"/>
                              </a:ext>
                            </a:extLst>
                          </a:blip>
                          <a:stretch>
                            <a:fillRect/>
                          </a:stretch>
                        </pic:blipFill>
                        <pic:spPr>
                          <a:xfrm>
                            <a:off x="0" y="0"/>
                            <a:ext cx="768985" cy="755650"/>
                          </a:xfrm>
                          <a:prstGeom prst="rect">
                            <a:avLst/>
                          </a:prstGeom>
                        </pic:spPr>
                      </pic:pic>
                    </a:graphicData>
                  </a:graphic>
                </wp:inline>
              </w:drawing>
            </w:r>
          </w:p>
        </w:tc>
        <w:tc>
          <w:tcPr>
            <w:tcW w:w="8741" w:type="dxa"/>
            <w:gridSpan w:val="2"/>
            <w:vAlign w:val="center"/>
          </w:tcPr>
          <w:p w14:paraId="2EDE6C64" w14:textId="77777777" w:rsidR="007E3176" w:rsidRPr="00E75FA8" w:rsidRDefault="007E3176" w:rsidP="007E3176">
            <w:pPr>
              <w:jc w:val="both"/>
              <w:rPr>
                <w:rFonts w:cstheme="minorHAnsi"/>
                <w:sz w:val="24"/>
                <w:szCs w:val="24"/>
                <w:lang w:val="en-GB"/>
              </w:rPr>
            </w:pPr>
            <w:r w:rsidRPr="00E75FA8">
              <w:rPr>
                <w:rFonts w:cstheme="minorHAnsi"/>
                <w:sz w:val="24"/>
                <w:szCs w:val="24"/>
                <w:lang w:val="en-GB"/>
              </w:rPr>
              <w:t xml:space="preserve">It is allowed to use the device in medical </w:t>
            </w:r>
            <w:proofErr w:type="spellStart"/>
            <w:r w:rsidRPr="00E75FA8">
              <w:rPr>
                <w:rFonts w:cstheme="minorHAnsi"/>
                <w:sz w:val="24"/>
                <w:szCs w:val="24"/>
                <w:lang w:val="en-GB"/>
              </w:rPr>
              <w:t>centers</w:t>
            </w:r>
            <w:proofErr w:type="spellEnd"/>
            <w:r w:rsidRPr="00E75FA8">
              <w:rPr>
                <w:rFonts w:cstheme="minorHAnsi"/>
                <w:sz w:val="24"/>
                <w:szCs w:val="24"/>
                <w:lang w:val="en-GB"/>
              </w:rPr>
              <w:t xml:space="preserve">, in rehabilitation and sports medicine </w:t>
            </w:r>
            <w:proofErr w:type="spellStart"/>
            <w:r w:rsidRPr="00E75FA8">
              <w:rPr>
                <w:rFonts w:cstheme="minorHAnsi"/>
                <w:sz w:val="24"/>
                <w:szCs w:val="24"/>
                <w:lang w:val="en-GB"/>
              </w:rPr>
              <w:t>centers</w:t>
            </w:r>
            <w:proofErr w:type="spellEnd"/>
            <w:r w:rsidRPr="00E75FA8">
              <w:rPr>
                <w:rFonts w:cstheme="minorHAnsi"/>
                <w:sz w:val="24"/>
                <w:szCs w:val="24"/>
                <w:lang w:val="en-GB"/>
              </w:rPr>
              <w:t xml:space="preserve">, SPA </w:t>
            </w:r>
            <w:proofErr w:type="spellStart"/>
            <w:r w:rsidRPr="00E75FA8">
              <w:rPr>
                <w:rFonts w:cstheme="minorHAnsi"/>
                <w:sz w:val="24"/>
                <w:szCs w:val="24"/>
                <w:lang w:val="en-GB"/>
              </w:rPr>
              <w:t>centers</w:t>
            </w:r>
            <w:proofErr w:type="spellEnd"/>
            <w:r w:rsidRPr="00E75FA8">
              <w:rPr>
                <w:rFonts w:cstheme="minorHAnsi"/>
                <w:sz w:val="24"/>
                <w:szCs w:val="24"/>
                <w:lang w:val="en-GB"/>
              </w:rPr>
              <w:t>, massage rooms for adult patients (18 years and older).</w:t>
            </w:r>
          </w:p>
        </w:tc>
      </w:tr>
      <w:tr w:rsidR="007E3176" w:rsidRPr="003A22CC" w14:paraId="1C4A31B0" w14:textId="77777777" w:rsidTr="002259B5">
        <w:trPr>
          <w:trHeight w:val="1134"/>
        </w:trPr>
        <w:tc>
          <w:tcPr>
            <w:tcW w:w="1555" w:type="dxa"/>
            <w:vAlign w:val="center"/>
          </w:tcPr>
          <w:p w14:paraId="2C80CB3A" w14:textId="77777777" w:rsidR="007E3176" w:rsidRPr="00E75FA8" w:rsidRDefault="007E3176" w:rsidP="007E3176">
            <w:pPr>
              <w:rPr>
                <w:rFonts w:cstheme="minorHAnsi"/>
                <w:sz w:val="10"/>
                <w:szCs w:val="10"/>
                <w:lang w:val="en-GB"/>
              </w:rPr>
            </w:pPr>
            <w:r w:rsidRPr="00E75FA8">
              <w:rPr>
                <w:rFonts w:cstheme="minorHAnsi"/>
                <w:noProof/>
                <w:sz w:val="10"/>
                <w:szCs w:val="10"/>
                <w:lang w:val="en-GB" w:eastAsia="ru-RU"/>
              </w:rPr>
              <w:drawing>
                <wp:inline distT="0" distB="0" distL="0" distR="0" wp14:anchorId="191ED88A" wp14:editId="6B0198EB">
                  <wp:extent cx="858457" cy="756000"/>
                  <wp:effectExtent l="0" t="0" r="5715" b="0"/>
                  <wp:docPr id="2240" name="Рисунок 2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2 - Общий знак предупреждения.gif"/>
                          <pic:cNvPicPr/>
                        </pic:nvPicPr>
                        <pic:blipFill>
                          <a:blip r:embed="rId13">
                            <a:extLst>
                              <a:ext uri="{28A0092B-C50C-407E-A947-70E740481C1C}">
                                <a14:useLocalDpi xmlns:a14="http://schemas.microsoft.com/office/drawing/2010/main" val="0"/>
                              </a:ext>
                            </a:extLst>
                          </a:blip>
                          <a:stretch>
                            <a:fillRect/>
                          </a:stretch>
                        </pic:blipFill>
                        <pic:spPr>
                          <a:xfrm>
                            <a:off x="0" y="0"/>
                            <a:ext cx="858457" cy="756000"/>
                          </a:xfrm>
                          <a:prstGeom prst="rect">
                            <a:avLst/>
                          </a:prstGeom>
                        </pic:spPr>
                      </pic:pic>
                    </a:graphicData>
                  </a:graphic>
                </wp:inline>
              </w:drawing>
            </w:r>
          </w:p>
        </w:tc>
        <w:tc>
          <w:tcPr>
            <w:tcW w:w="8741" w:type="dxa"/>
            <w:gridSpan w:val="2"/>
            <w:vAlign w:val="center"/>
          </w:tcPr>
          <w:p w14:paraId="64012DE2" w14:textId="77777777" w:rsidR="007E3176" w:rsidRPr="00E75FA8" w:rsidRDefault="007E3176" w:rsidP="007E3176">
            <w:pPr>
              <w:rPr>
                <w:rFonts w:cstheme="minorHAnsi"/>
                <w:sz w:val="24"/>
                <w:szCs w:val="24"/>
                <w:lang w:val="en-GB"/>
              </w:rPr>
            </w:pPr>
            <w:r w:rsidRPr="00E75FA8">
              <w:rPr>
                <w:rFonts w:cstheme="minorHAnsi"/>
                <w:sz w:val="24"/>
                <w:szCs w:val="24"/>
                <w:lang w:val="en-GB"/>
              </w:rPr>
              <w:t xml:space="preserve">The operator must inspect the housing of the electronic unit, as well as the power cord to ensure there is no external damage. Operation of the device with a damaged </w:t>
            </w:r>
            <w:r w:rsidRPr="00E75FA8">
              <w:rPr>
                <w:rFonts w:cstheme="minorHAnsi"/>
                <w:color w:val="000000"/>
                <w:sz w:val="24"/>
                <w:szCs w:val="24"/>
                <w:shd w:val="clear" w:color="auto" w:fill="FFFFFF"/>
                <w:lang w:val="en-GB"/>
              </w:rPr>
              <w:t>casing</w:t>
            </w:r>
            <w:r w:rsidRPr="00E75FA8">
              <w:rPr>
                <w:rFonts w:cstheme="minorHAnsi"/>
                <w:sz w:val="24"/>
                <w:szCs w:val="24"/>
                <w:lang w:val="en-GB"/>
              </w:rPr>
              <w:t xml:space="preserve"> or a power cord is prohibited!</w:t>
            </w:r>
          </w:p>
        </w:tc>
      </w:tr>
      <w:tr w:rsidR="007E3176" w:rsidRPr="003A22CC" w14:paraId="3DBCD63C" w14:textId="77777777" w:rsidTr="002259B5">
        <w:trPr>
          <w:trHeight w:val="1134"/>
        </w:trPr>
        <w:tc>
          <w:tcPr>
            <w:tcW w:w="1555" w:type="dxa"/>
            <w:vAlign w:val="center"/>
          </w:tcPr>
          <w:p w14:paraId="6560E6B5" w14:textId="77777777" w:rsidR="007E3176" w:rsidRPr="00E75FA8" w:rsidRDefault="007E3176" w:rsidP="007E3176">
            <w:pPr>
              <w:rPr>
                <w:rFonts w:cstheme="minorHAnsi"/>
                <w:sz w:val="10"/>
                <w:szCs w:val="10"/>
                <w:lang w:val="en-GB"/>
              </w:rPr>
            </w:pPr>
            <w:r w:rsidRPr="00E75FA8">
              <w:rPr>
                <w:rFonts w:cstheme="minorHAnsi"/>
                <w:noProof/>
                <w:sz w:val="10"/>
                <w:szCs w:val="10"/>
                <w:lang w:val="en-GB" w:eastAsia="ru-RU"/>
              </w:rPr>
              <w:drawing>
                <wp:inline distT="0" distB="0" distL="0" distR="0" wp14:anchorId="122BDDE8" wp14:editId="37546FE0">
                  <wp:extent cx="769148" cy="756000"/>
                  <wp:effectExtent l="0" t="0" r="5715" b="6350"/>
                  <wp:docPr id="2245" name="Рисунок 2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9 - Общий знак обязательных действий.gif"/>
                          <pic:cNvPicPr/>
                        </pic:nvPicPr>
                        <pic:blipFill>
                          <a:blip r:embed="rId15">
                            <a:extLst>
                              <a:ext uri="{28A0092B-C50C-407E-A947-70E740481C1C}">
                                <a14:useLocalDpi xmlns:a14="http://schemas.microsoft.com/office/drawing/2010/main" val="0"/>
                              </a:ext>
                            </a:extLst>
                          </a:blip>
                          <a:stretch>
                            <a:fillRect/>
                          </a:stretch>
                        </pic:blipFill>
                        <pic:spPr>
                          <a:xfrm>
                            <a:off x="0" y="0"/>
                            <a:ext cx="769148" cy="756000"/>
                          </a:xfrm>
                          <a:prstGeom prst="rect">
                            <a:avLst/>
                          </a:prstGeom>
                        </pic:spPr>
                      </pic:pic>
                    </a:graphicData>
                  </a:graphic>
                </wp:inline>
              </w:drawing>
            </w:r>
          </w:p>
        </w:tc>
        <w:tc>
          <w:tcPr>
            <w:tcW w:w="8741" w:type="dxa"/>
            <w:gridSpan w:val="2"/>
            <w:vAlign w:val="center"/>
          </w:tcPr>
          <w:p w14:paraId="517F8951" w14:textId="77777777" w:rsidR="007E3176" w:rsidRPr="00E75FA8" w:rsidRDefault="007E3176" w:rsidP="007E3176">
            <w:pPr>
              <w:autoSpaceDE w:val="0"/>
              <w:autoSpaceDN w:val="0"/>
              <w:adjustRightInd w:val="0"/>
              <w:jc w:val="both"/>
              <w:rPr>
                <w:rFonts w:cstheme="minorHAnsi"/>
                <w:sz w:val="24"/>
                <w:szCs w:val="24"/>
                <w:lang w:val="en-GB"/>
              </w:rPr>
            </w:pPr>
            <w:r w:rsidRPr="00E75FA8">
              <w:rPr>
                <w:rFonts w:cstheme="minorHAnsi"/>
                <w:sz w:val="24"/>
                <w:szCs w:val="24"/>
                <w:lang w:val="en-GB"/>
              </w:rPr>
              <w:t>This device complies with the requirements of the electrical safety standard EN</w:t>
            </w:r>
          </w:p>
          <w:p w14:paraId="24C3C0EB" w14:textId="77777777" w:rsidR="007E3176" w:rsidRPr="00E75FA8" w:rsidRDefault="007E3176" w:rsidP="007E3176">
            <w:pPr>
              <w:autoSpaceDE w:val="0"/>
              <w:autoSpaceDN w:val="0"/>
              <w:adjustRightInd w:val="0"/>
              <w:jc w:val="both"/>
              <w:rPr>
                <w:rFonts w:cstheme="minorHAnsi"/>
                <w:sz w:val="24"/>
                <w:szCs w:val="24"/>
                <w:lang w:val="en-GB"/>
              </w:rPr>
            </w:pPr>
            <w:r w:rsidRPr="00E75FA8">
              <w:rPr>
                <w:rFonts w:cstheme="minorHAnsi"/>
                <w:sz w:val="24"/>
                <w:szCs w:val="24"/>
                <w:lang w:val="en-GB"/>
              </w:rPr>
              <w:t>60601-1: 2010.</w:t>
            </w:r>
          </w:p>
          <w:p w14:paraId="04CCBEB5" w14:textId="77777777" w:rsidR="007E3176" w:rsidRPr="00E75FA8" w:rsidRDefault="007E3176" w:rsidP="007E3176">
            <w:pPr>
              <w:jc w:val="both"/>
              <w:rPr>
                <w:rFonts w:cstheme="minorHAnsi"/>
                <w:sz w:val="24"/>
                <w:szCs w:val="24"/>
                <w:lang w:val="en-GB"/>
              </w:rPr>
            </w:pPr>
            <w:r w:rsidRPr="00E75FA8">
              <w:rPr>
                <w:rFonts w:cstheme="minorHAnsi"/>
                <w:sz w:val="24"/>
                <w:szCs w:val="24"/>
                <w:lang w:val="en-GB"/>
              </w:rPr>
              <w:t>It is necessary to connect the device to the mains supply in accordance with the national electrical safety regulations.</w:t>
            </w:r>
          </w:p>
        </w:tc>
      </w:tr>
      <w:tr w:rsidR="007E3176" w:rsidRPr="003A22CC" w14:paraId="604809A4" w14:textId="77777777" w:rsidTr="002259B5">
        <w:trPr>
          <w:trHeight w:val="1134"/>
        </w:trPr>
        <w:tc>
          <w:tcPr>
            <w:tcW w:w="4077" w:type="dxa"/>
            <w:gridSpan w:val="2"/>
            <w:vAlign w:val="center"/>
          </w:tcPr>
          <w:p w14:paraId="10738348" w14:textId="77777777" w:rsidR="007E3176" w:rsidRPr="00E75FA8" w:rsidRDefault="007E3176" w:rsidP="007E3176">
            <w:pPr>
              <w:rPr>
                <w:rFonts w:cstheme="minorHAnsi"/>
                <w:sz w:val="24"/>
                <w:szCs w:val="24"/>
                <w:lang w:val="en-GB"/>
              </w:rPr>
            </w:pPr>
            <w:r w:rsidRPr="00E75FA8">
              <w:rPr>
                <w:rFonts w:cstheme="minorHAnsi"/>
                <w:noProof/>
                <w:lang w:val="en-GB" w:eastAsia="ru-RU"/>
              </w:rPr>
              <w:drawing>
                <wp:anchor distT="0" distB="0" distL="114300" distR="114300" simplePos="0" relativeHeight="251726848" behindDoc="1" locked="0" layoutInCell="1" allowOverlap="1" wp14:anchorId="11833A74" wp14:editId="3D54ABA2">
                  <wp:simplePos x="0" y="0"/>
                  <wp:positionH relativeFrom="column">
                    <wp:posOffset>-65405</wp:posOffset>
                  </wp:positionH>
                  <wp:positionV relativeFrom="paragraph">
                    <wp:posOffset>-1102995</wp:posOffset>
                  </wp:positionV>
                  <wp:extent cx="2263775" cy="1176020"/>
                  <wp:effectExtent l="0" t="0" r="0" b="5080"/>
                  <wp:wrapTight wrapText="bothSides">
                    <wp:wrapPolygon edited="0">
                      <wp:start x="242" y="0"/>
                      <wp:lineTo x="0" y="467"/>
                      <wp:lineTo x="0" y="20527"/>
                      <wp:lineTo x="485" y="21460"/>
                      <wp:lineTo x="20600" y="21460"/>
                      <wp:lineTo x="20843" y="20994"/>
                      <wp:lineTo x="21449" y="19361"/>
                      <wp:lineTo x="21327" y="1166"/>
                      <wp:lineTo x="20964" y="0"/>
                      <wp:lineTo x="242" y="0"/>
                    </wp:wrapPolygon>
                  </wp:wrapTight>
                  <wp:docPr id="2017" name="Рисунок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263775" cy="1176020"/>
                          </a:xfrm>
                          <a:prstGeom prst="rect">
                            <a:avLst/>
                          </a:prstGeom>
                          <a:noFill/>
                        </pic:spPr>
                      </pic:pic>
                    </a:graphicData>
                  </a:graphic>
                  <wp14:sizeRelH relativeFrom="margin">
                    <wp14:pctWidth>0</wp14:pctWidth>
                  </wp14:sizeRelH>
                  <wp14:sizeRelV relativeFrom="margin">
                    <wp14:pctHeight>0</wp14:pctHeight>
                  </wp14:sizeRelV>
                </wp:anchor>
              </w:drawing>
            </w:r>
          </w:p>
        </w:tc>
        <w:tc>
          <w:tcPr>
            <w:tcW w:w="6219" w:type="dxa"/>
            <w:vAlign w:val="center"/>
          </w:tcPr>
          <w:p w14:paraId="3A801F92" w14:textId="77777777" w:rsidR="007E3176" w:rsidRPr="00E75FA8" w:rsidRDefault="007E3176" w:rsidP="007E3176">
            <w:pPr>
              <w:spacing w:after="200"/>
              <w:rPr>
                <w:rFonts w:cstheme="minorHAnsi"/>
                <w:sz w:val="24"/>
                <w:szCs w:val="24"/>
                <w:lang w:val="en-GB"/>
              </w:rPr>
            </w:pPr>
            <w:r w:rsidRPr="00E75FA8">
              <w:rPr>
                <w:rFonts w:cstheme="minorHAnsi"/>
                <w:sz w:val="24"/>
                <w:szCs w:val="24"/>
                <w:lang w:val="en-GB"/>
              </w:rPr>
              <w:t>The device must be placed beyond the reach of a patient, especially children</w:t>
            </w:r>
          </w:p>
        </w:tc>
      </w:tr>
      <w:tr w:rsidR="007E3176" w:rsidRPr="003A22CC" w14:paraId="482D28D4" w14:textId="77777777" w:rsidTr="002259B5">
        <w:trPr>
          <w:trHeight w:val="1134"/>
        </w:trPr>
        <w:tc>
          <w:tcPr>
            <w:tcW w:w="1555" w:type="dxa"/>
            <w:vAlign w:val="center"/>
          </w:tcPr>
          <w:p w14:paraId="46A6BE1B" w14:textId="77777777" w:rsidR="007E3176" w:rsidRPr="00E75FA8" w:rsidRDefault="007E3176" w:rsidP="007E3176">
            <w:pPr>
              <w:rPr>
                <w:rFonts w:cstheme="minorHAnsi"/>
                <w:sz w:val="10"/>
                <w:szCs w:val="10"/>
                <w:lang w:val="en-GB"/>
              </w:rPr>
            </w:pPr>
            <w:r w:rsidRPr="00E75FA8">
              <w:rPr>
                <w:rFonts w:cstheme="minorHAnsi"/>
                <w:noProof/>
                <w:sz w:val="10"/>
                <w:szCs w:val="10"/>
                <w:lang w:val="en-GB" w:eastAsia="ru-RU"/>
              </w:rPr>
              <w:drawing>
                <wp:inline distT="0" distB="0" distL="0" distR="0" wp14:anchorId="53A60E99" wp14:editId="744935B9">
                  <wp:extent cx="858283" cy="756000"/>
                  <wp:effectExtent l="0" t="0" r="571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2 - Общий знак предупреждения.gif"/>
                          <pic:cNvPicPr/>
                        </pic:nvPicPr>
                        <pic:blipFill>
                          <a:blip r:embed="rId13">
                            <a:extLst>
                              <a:ext uri="{28A0092B-C50C-407E-A947-70E740481C1C}">
                                <a14:useLocalDpi xmlns:a14="http://schemas.microsoft.com/office/drawing/2010/main" val="0"/>
                              </a:ext>
                            </a:extLst>
                          </a:blip>
                          <a:stretch>
                            <a:fillRect/>
                          </a:stretch>
                        </pic:blipFill>
                        <pic:spPr>
                          <a:xfrm>
                            <a:off x="0" y="0"/>
                            <a:ext cx="858283" cy="756000"/>
                          </a:xfrm>
                          <a:prstGeom prst="rect">
                            <a:avLst/>
                          </a:prstGeom>
                        </pic:spPr>
                      </pic:pic>
                    </a:graphicData>
                  </a:graphic>
                </wp:inline>
              </w:drawing>
            </w:r>
          </w:p>
        </w:tc>
        <w:tc>
          <w:tcPr>
            <w:tcW w:w="8741" w:type="dxa"/>
            <w:gridSpan w:val="2"/>
            <w:vAlign w:val="center"/>
          </w:tcPr>
          <w:p w14:paraId="05D7F05F" w14:textId="77777777" w:rsidR="007E3176" w:rsidRPr="00E75FA8" w:rsidRDefault="007E3176" w:rsidP="007E3176">
            <w:pPr>
              <w:rPr>
                <w:rFonts w:cstheme="minorHAnsi"/>
                <w:sz w:val="24"/>
                <w:szCs w:val="24"/>
                <w:lang w:val="en-GB"/>
              </w:rPr>
            </w:pPr>
            <w:r w:rsidRPr="00E75FA8">
              <w:rPr>
                <w:rFonts w:cstheme="minorHAnsi"/>
                <w:sz w:val="24"/>
                <w:szCs w:val="24"/>
                <w:lang w:val="en-GB"/>
              </w:rPr>
              <w:t>Certified and safe materials are used for the device.</w:t>
            </w:r>
          </w:p>
        </w:tc>
      </w:tr>
      <w:tr w:rsidR="007E3176" w:rsidRPr="003A22CC" w14:paraId="3EC07B78" w14:textId="77777777" w:rsidTr="002259B5">
        <w:trPr>
          <w:trHeight w:val="1134"/>
        </w:trPr>
        <w:tc>
          <w:tcPr>
            <w:tcW w:w="1555" w:type="dxa"/>
            <w:vAlign w:val="center"/>
          </w:tcPr>
          <w:p w14:paraId="07842F53" w14:textId="77777777" w:rsidR="007E3176" w:rsidRPr="00E75FA8" w:rsidRDefault="007E3176" w:rsidP="007E3176">
            <w:pPr>
              <w:rPr>
                <w:rFonts w:cstheme="minorHAnsi"/>
                <w:sz w:val="10"/>
                <w:szCs w:val="10"/>
                <w:lang w:val="en-GB"/>
              </w:rPr>
            </w:pPr>
            <w:r w:rsidRPr="00E75FA8">
              <w:rPr>
                <w:rFonts w:cstheme="minorHAnsi"/>
                <w:noProof/>
                <w:sz w:val="10"/>
                <w:szCs w:val="10"/>
                <w:lang w:val="en-GB" w:eastAsia="ru-RU"/>
              </w:rPr>
              <w:lastRenderedPageBreak/>
              <w:drawing>
                <wp:inline distT="0" distB="0" distL="0" distR="0" wp14:anchorId="7CED5A75" wp14:editId="379EEC2C">
                  <wp:extent cx="857885" cy="755650"/>
                  <wp:effectExtent l="0" t="0" r="5715" b="6350"/>
                  <wp:docPr id="2241" name="Рисунок 2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2 - Общий знак предупреждения.gif"/>
                          <pic:cNvPicPr/>
                        </pic:nvPicPr>
                        <pic:blipFill>
                          <a:blip r:embed="rId13">
                            <a:extLst>
                              <a:ext uri="{28A0092B-C50C-407E-A947-70E740481C1C}">
                                <a14:useLocalDpi xmlns:a14="http://schemas.microsoft.com/office/drawing/2010/main" val="0"/>
                              </a:ext>
                            </a:extLst>
                          </a:blip>
                          <a:stretch>
                            <a:fillRect/>
                          </a:stretch>
                        </pic:blipFill>
                        <pic:spPr>
                          <a:xfrm>
                            <a:off x="0" y="0"/>
                            <a:ext cx="857885" cy="755650"/>
                          </a:xfrm>
                          <a:prstGeom prst="rect">
                            <a:avLst/>
                          </a:prstGeom>
                        </pic:spPr>
                      </pic:pic>
                    </a:graphicData>
                  </a:graphic>
                </wp:inline>
              </w:drawing>
            </w:r>
          </w:p>
        </w:tc>
        <w:tc>
          <w:tcPr>
            <w:tcW w:w="8741" w:type="dxa"/>
            <w:gridSpan w:val="2"/>
            <w:vAlign w:val="center"/>
          </w:tcPr>
          <w:p w14:paraId="7518429D" w14:textId="77777777" w:rsidR="007E3176" w:rsidRPr="00E75FA8" w:rsidRDefault="007E3176" w:rsidP="007E3176">
            <w:pPr>
              <w:spacing w:after="120"/>
              <w:rPr>
                <w:rFonts w:cstheme="minorHAnsi"/>
                <w:sz w:val="24"/>
                <w:szCs w:val="24"/>
                <w:lang w:val="en-GB"/>
              </w:rPr>
            </w:pPr>
            <w:r w:rsidRPr="00E75FA8">
              <w:rPr>
                <w:rFonts w:cstheme="minorHAnsi"/>
                <w:sz w:val="24"/>
                <w:szCs w:val="24"/>
                <w:lang w:val="en-GB"/>
              </w:rPr>
              <w:t>ATTENTION! Modification of the product is not allowed!</w:t>
            </w:r>
          </w:p>
        </w:tc>
      </w:tr>
      <w:tr w:rsidR="007E3176" w:rsidRPr="003A22CC" w14:paraId="34C71E1C" w14:textId="77777777" w:rsidTr="002259B5">
        <w:trPr>
          <w:trHeight w:val="1134"/>
        </w:trPr>
        <w:tc>
          <w:tcPr>
            <w:tcW w:w="1555" w:type="dxa"/>
            <w:vAlign w:val="center"/>
          </w:tcPr>
          <w:p w14:paraId="794D7CF0" w14:textId="77777777" w:rsidR="007E3176" w:rsidRPr="00E75FA8" w:rsidRDefault="007E3176" w:rsidP="007E3176">
            <w:pPr>
              <w:rPr>
                <w:rFonts w:cstheme="minorHAnsi"/>
                <w:noProof/>
                <w:sz w:val="10"/>
                <w:szCs w:val="10"/>
                <w:lang w:val="en-GB" w:eastAsia="ru-RU"/>
              </w:rPr>
            </w:pPr>
            <w:r w:rsidRPr="00E75FA8">
              <w:rPr>
                <w:rFonts w:cstheme="minorHAnsi"/>
                <w:noProof/>
                <w:sz w:val="10"/>
                <w:szCs w:val="10"/>
                <w:lang w:val="en-GB" w:eastAsia="ru-RU"/>
              </w:rPr>
              <w:drawing>
                <wp:inline distT="0" distB="0" distL="0" distR="0" wp14:anchorId="73BBD4D4" wp14:editId="66D73876">
                  <wp:extent cx="858498" cy="756000"/>
                  <wp:effectExtent l="0" t="0" r="5715" b="0"/>
                  <wp:docPr id="2242" name="Рисунок 2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2 - Общий знак предупреждения.gif"/>
                          <pic:cNvPicPr/>
                        </pic:nvPicPr>
                        <pic:blipFill>
                          <a:blip r:embed="rId13">
                            <a:extLst>
                              <a:ext uri="{28A0092B-C50C-407E-A947-70E740481C1C}">
                                <a14:useLocalDpi xmlns:a14="http://schemas.microsoft.com/office/drawing/2010/main" val="0"/>
                              </a:ext>
                            </a:extLst>
                          </a:blip>
                          <a:stretch>
                            <a:fillRect/>
                          </a:stretch>
                        </pic:blipFill>
                        <pic:spPr>
                          <a:xfrm>
                            <a:off x="0" y="0"/>
                            <a:ext cx="858498" cy="756000"/>
                          </a:xfrm>
                          <a:prstGeom prst="rect">
                            <a:avLst/>
                          </a:prstGeom>
                        </pic:spPr>
                      </pic:pic>
                    </a:graphicData>
                  </a:graphic>
                </wp:inline>
              </w:drawing>
            </w:r>
          </w:p>
        </w:tc>
        <w:tc>
          <w:tcPr>
            <w:tcW w:w="8741" w:type="dxa"/>
            <w:gridSpan w:val="2"/>
            <w:vAlign w:val="center"/>
          </w:tcPr>
          <w:p w14:paraId="2CBEF4EE" w14:textId="77777777" w:rsidR="007E3176" w:rsidRPr="00E75FA8" w:rsidRDefault="007E3176" w:rsidP="007E3176">
            <w:pPr>
              <w:spacing w:after="120"/>
              <w:rPr>
                <w:rFonts w:cstheme="minorHAnsi"/>
                <w:sz w:val="24"/>
                <w:szCs w:val="24"/>
                <w:lang w:val="en-GB"/>
              </w:rPr>
            </w:pPr>
            <w:r w:rsidRPr="00E75FA8">
              <w:rPr>
                <w:rFonts w:cstheme="minorHAnsi"/>
                <w:sz w:val="24"/>
                <w:szCs w:val="24"/>
                <w:lang w:val="en-GB"/>
              </w:rPr>
              <w:t xml:space="preserve">CAUTION! To avoid the risk of electric shock, the product must only be connected to a </w:t>
            </w:r>
            <w:r w:rsidR="00667402" w:rsidRPr="00E75FA8">
              <w:rPr>
                <w:rFonts w:cstheme="minorHAnsi"/>
                <w:sz w:val="24"/>
                <w:szCs w:val="24"/>
                <w:lang w:val="en-GB"/>
              </w:rPr>
              <w:t>main</w:t>
            </w:r>
            <w:r w:rsidRPr="00E75FA8">
              <w:rPr>
                <w:rFonts w:cstheme="minorHAnsi"/>
                <w:sz w:val="24"/>
                <w:szCs w:val="24"/>
                <w:lang w:val="en-GB"/>
              </w:rPr>
              <w:t xml:space="preserve"> supply that has a protective ground.</w:t>
            </w:r>
          </w:p>
        </w:tc>
      </w:tr>
      <w:tr w:rsidR="007E3176" w:rsidRPr="003A22CC" w14:paraId="08799188" w14:textId="77777777" w:rsidTr="002259B5">
        <w:trPr>
          <w:trHeight w:val="1134"/>
        </w:trPr>
        <w:tc>
          <w:tcPr>
            <w:tcW w:w="1555" w:type="dxa"/>
            <w:vAlign w:val="center"/>
          </w:tcPr>
          <w:p w14:paraId="55DAF53B" w14:textId="77777777" w:rsidR="007E3176" w:rsidRPr="00E75FA8" w:rsidRDefault="007E3176" w:rsidP="007E3176">
            <w:pPr>
              <w:rPr>
                <w:rFonts w:cstheme="minorHAnsi"/>
                <w:noProof/>
                <w:sz w:val="10"/>
                <w:szCs w:val="10"/>
                <w:lang w:val="en-GB" w:eastAsia="ru-RU"/>
              </w:rPr>
            </w:pPr>
            <w:r w:rsidRPr="00E75FA8">
              <w:rPr>
                <w:rFonts w:cstheme="minorHAnsi"/>
                <w:noProof/>
                <w:sz w:val="10"/>
                <w:szCs w:val="10"/>
                <w:lang w:val="en-GB" w:eastAsia="ru-RU"/>
              </w:rPr>
              <w:drawing>
                <wp:inline distT="0" distB="0" distL="0" distR="0" wp14:anchorId="531337DB" wp14:editId="699DF6F5">
                  <wp:extent cx="768985" cy="755650"/>
                  <wp:effectExtent l="0" t="0" r="5715" b="6350"/>
                  <wp:docPr id="2243" name="Рисунок 2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9 - Общий знак обязательных действий.gif"/>
                          <pic:cNvPicPr/>
                        </pic:nvPicPr>
                        <pic:blipFill>
                          <a:blip r:embed="rId15">
                            <a:extLst>
                              <a:ext uri="{28A0092B-C50C-407E-A947-70E740481C1C}">
                                <a14:useLocalDpi xmlns:a14="http://schemas.microsoft.com/office/drawing/2010/main" val="0"/>
                              </a:ext>
                            </a:extLst>
                          </a:blip>
                          <a:stretch>
                            <a:fillRect/>
                          </a:stretch>
                        </pic:blipFill>
                        <pic:spPr>
                          <a:xfrm>
                            <a:off x="0" y="0"/>
                            <a:ext cx="768985" cy="755650"/>
                          </a:xfrm>
                          <a:prstGeom prst="rect">
                            <a:avLst/>
                          </a:prstGeom>
                        </pic:spPr>
                      </pic:pic>
                    </a:graphicData>
                  </a:graphic>
                </wp:inline>
              </w:drawing>
            </w:r>
          </w:p>
        </w:tc>
        <w:tc>
          <w:tcPr>
            <w:tcW w:w="8741" w:type="dxa"/>
            <w:gridSpan w:val="2"/>
            <w:vAlign w:val="center"/>
          </w:tcPr>
          <w:p w14:paraId="4BFEC933" w14:textId="77777777" w:rsidR="007E3176" w:rsidRPr="00E75FA8" w:rsidRDefault="007E3176" w:rsidP="007E3176">
            <w:pPr>
              <w:rPr>
                <w:rFonts w:cstheme="minorHAnsi"/>
                <w:sz w:val="24"/>
                <w:szCs w:val="24"/>
                <w:lang w:val="en-GB"/>
              </w:rPr>
            </w:pPr>
            <w:r w:rsidRPr="00E75FA8">
              <w:rPr>
                <w:rFonts w:cstheme="minorHAnsi"/>
                <w:sz w:val="24"/>
                <w:szCs w:val="24"/>
                <w:lang w:val="en-GB"/>
              </w:rPr>
              <w:t>Disconnect the device from the power supply, before performing any cleaning or maintenance work. The means of simultaneous electrical separation of the supply circuits of the device from the circuits of the supply network is the mains switch of the device.</w:t>
            </w:r>
          </w:p>
        </w:tc>
      </w:tr>
      <w:tr w:rsidR="007E3176" w:rsidRPr="003A22CC" w14:paraId="0CFF72C3" w14:textId="77777777" w:rsidTr="002259B5">
        <w:trPr>
          <w:trHeight w:val="1134"/>
        </w:trPr>
        <w:tc>
          <w:tcPr>
            <w:tcW w:w="1555" w:type="dxa"/>
            <w:vAlign w:val="center"/>
          </w:tcPr>
          <w:p w14:paraId="3AD0C661" w14:textId="55E9C9E6" w:rsidR="007E3176" w:rsidRPr="00E75FA8" w:rsidRDefault="00F13AD3" w:rsidP="007E3176">
            <w:pPr>
              <w:rPr>
                <w:rFonts w:cstheme="minorHAnsi"/>
                <w:noProof/>
                <w:sz w:val="10"/>
                <w:szCs w:val="10"/>
                <w:lang w:val="en-GB" w:eastAsia="ru-RU"/>
              </w:rPr>
            </w:pPr>
            <w:r w:rsidRPr="00E75FA8">
              <w:rPr>
                <w:rFonts w:cstheme="minorHAnsi"/>
                <w:noProof/>
                <w:sz w:val="10"/>
                <w:szCs w:val="10"/>
                <w:lang w:val="en-GB" w:eastAsia="ru-RU"/>
              </w:rPr>
              <w:drawing>
                <wp:inline distT="0" distB="0" distL="0" distR="0" wp14:anchorId="04F3651A" wp14:editId="087A50F8">
                  <wp:extent cx="768985" cy="755650"/>
                  <wp:effectExtent l="0" t="0" r="5715" b="635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9 - Общий знак обязательных действий.gif"/>
                          <pic:cNvPicPr/>
                        </pic:nvPicPr>
                        <pic:blipFill>
                          <a:blip r:embed="rId15">
                            <a:extLst>
                              <a:ext uri="{28A0092B-C50C-407E-A947-70E740481C1C}">
                                <a14:useLocalDpi xmlns:a14="http://schemas.microsoft.com/office/drawing/2010/main" val="0"/>
                              </a:ext>
                            </a:extLst>
                          </a:blip>
                          <a:stretch>
                            <a:fillRect/>
                          </a:stretch>
                        </pic:blipFill>
                        <pic:spPr>
                          <a:xfrm>
                            <a:off x="0" y="0"/>
                            <a:ext cx="768985" cy="755650"/>
                          </a:xfrm>
                          <a:prstGeom prst="rect">
                            <a:avLst/>
                          </a:prstGeom>
                        </pic:spPr>
                      </pic:pic>
                    </a:graphicData>
                  </a:graphic>
                </wp:inline>
              </w:drawing>
            </w:r>
          </w:p>
        </w:tc>
        <w:tc>
          <w:tcPr>
            <w:tcW w:w="8741" w:type="dxa"/>
            <w:gridSpan w:val="2"/>
            <w:vAlign w:val="center"/>
          </w:tcPr>
          <w:p w14:paraId="76574503" w14:textId="77777777" w:rsidR="007E3176" w:rsidRPr="00E75FA8" w:rsidRDefault="007E3176" w:rsidP="007E3176">
            <w:pPr>
              <w:rPr>
                <w:rFonts w:cstheme="minorHAnsi"/>
                <w:sz w:val="24"/>
                <w:szCs w:val="24"/>
                <w:lang w:val="en-GB"/>
              </w:rPr>
            </w:pPr>
            <w:r w:rsidRPr="00E75FA8">
              <w:rPr>
                <w:rFonts w:cstheme="minorHAnsi"/>
                <w:sz w:val="24"/>
                <w:szCs w:val="24"/>
                <w:lang w:val="en-GB"/>
              </w:rPr>
              <w:t>Connect the device only to a working socket with a rated voltage within the range 100 - 240V 50-60Hz. The location of the device should ensure that there is no tension on the power cord, unhindered connection and disconnection of the power cord</w:t>
            </w:r>
            <w:r w:rsidR="00C508DC" w:rsidRPr="00E75FA8">
              <w:rPr>
                <w:rFonts w:cstheme="minorHAnsi"/>
                <w:sz w:val="24"/>
                <w:szCs w:val="24"/>
                <w:lang w:val="en-GB"/>
              </w:rPr>
              <w:t xml:space="preserve"> </w:t>
            </w:r>
            <w:r w:rsidRPr="00E75FA8">
              <w:rPr>
                <w:rFonts w:cstheme="minorHAnsi"/>
                <w:sz w:val="24"/>
                <w:szCs w:val="24"/>
                <w:lang w:val="en-GB"/>
              </w:rPr>
              <w:t xml:space="preserve">from the mains </w:t>
            </w:r>
            <w:r w:rsidR="00C508DC" w:rsidRPr="00E75FA8">
              <w:rPr>
                <w:rFonts w:cstheme="minorHAnsi"/>
                <w:sz w:val="24"/>
                <w:szCs w:val="24"/>
                <w:lang w:val="en-GB"/>
              </w:rPr>
              <w:t xml:space="preserve">are to be ensured </w:t>
            </w:r>
            <w:r w:rsidRPr="00E75FA8">
              <w:rPr>
                <w:rFonts w:cstheme="minorHAnsi"/>
                <w:sz w:val="24"/>
                <w:szCs w:val="24"/>
                <w:lang w:val="en-GB"/>
              </w:rPr>
              <w:t>to quick disconnection of the device from the mains in emergency situations.</w:t>
            </w:r>
          </w:p>
        </w:tc>
      </w:tr>
      <w:tr w:rsidR="007E3176" w:rsidRPr="003A22CC" w14:paraId="2EDB8382" w14:textId="77777777" w:rsidTr="002259B5">
        <w:trPr>
          <w:trHeight w:val="1134"/>
        </w:trPr>
        <w:tc>
          <w:tcPr>
            <w:tcW w:w="1555" w:type="dxa"/>
            <w:vAlign w:val="center"/>
          </w:tcPr>
          <w:p w14:paraId="3EE26141" w14:textId="77777777" w:rsidR="007E3176" w:rsidRPr="00E75FA8" w:rsidRDefault="007E3176" w:rsidP="007E3176">
            <w:pPr>
              <w:rPr>
                <w:rFonts w:cstheme="minorHAnsi"/>
                <w:noProof/>
                <w:sz w:val="10"/>
                <w:szCs w:val="10"/>
                <w:lang w:val="en-GB" w:eastAsia="ru-RU"/>
              </w:rPr>
            </w:pPr>
            <w:r w:rsidRPr="00E75FA8">
              <w:rPr>
                <w:rFonts w:cstheme="minorHAnsi"/>
                <w:noProof/>
                <w:sz w:val="10"/>
                <w:szCs w:val="10"/>
                <w:lang w:val="en-GB" w:eastAsia="ru-RU"/>
              </w:rPr>
              <w:drawing>
                <wp:inline distT="0" distB="0" distL="0" distR="0" wp14:anchorId="273715B7" wp14:editId="716B7583">
                  <wp:extent cx="762574" cy="756000"/>
                  <wp:effectExtent l="0" t="0" r="0" b="0"/>
                  <wp:docPr id="2250" name="Рисунок 2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4 - Общий знак запрета.gif"/>
                          <pic:cNvPicPr/>
                        </pic:nvPicPr>
                        <pic:blipFill>
                          <a:blip r:embed="rId14">
                            <a:extLst>
                              <a:ext uri="{28A0092B-C50C-407E-A947-70E740481C1C}">
                                <a14:useLocalDpi xmlns:a14="http://schemas.microsoft.com/office/drawing/2010/main" val="0"/>
                              </a:ext>
                            </a:extLst>
                          </a:blip>
                          <a:stretch>
                            <a:fillRect/>
                          </a:stretch>
                        </pic:blipFill>
                        <pic:spPr>
                          <a:xfrm>
                            <a:off x="0" y="0"/>
                            <a:ext cx="762574" cy="756000"/>
                          </a:xfrm>
                          <a:prstGeom prst="rect">
                            <a:avLst/>
                          </a:prstGeom>
                        </pic:spPr>
                      </pic:pic>
                    </a:graphicData>
                  </a:graphic>
                </wp:inline>
              </w:drawing>
            </w:r>
          </w:p>
        </w:tc>
        <w:tc>
          <w:tcPr>
            <w:tcW w:w="8741" w:type="dxa"/>
            <w:gridSpan w:val="2"/>
            <w:vAlign w:val="center"/>
          </w:tcPr>
          <w:p w14:paraId="0DB9E038" w14:textId="77777777" w:rsidR="007E3176" w:rsidRPr="00E75FA8" w:rsidRDefault="007E3176" w:rsidP="007E3176">
            <w:pPr>
              <w:spacing w:after="229"/>
              <w:ind w:right="274"/>
              <w:rPr>
                <w:rFonts w:cstheme="minorHAnsi"/>
                <w:sz w:val="24"/>
                <w:szCs w:val="24"/>
                <w:lang w:val="en-GB"/>
              </w:rPr>
            </w:pPr>
            <w:r w:rsidRPr="00E75FA8">
              <w:rPr>
                <w:rFonts w:cstheme="minorHAnsi"/>
                <w:sz w:val="24"/>
                <w:szCs w:val="24"/>
                <w:lang w:val="en-GB"/>
              </w:rPr>
              <w:t>Do not allow humidity to enter the electronics housing. Do not expose the device to dampness, vibration, or shock.</w:t>
            </w:r>
          </w:p>
        </w:tc>
      </w:tr>
      <w:tr w:rsidR="007E3176" w:rsidRPr="003A22CC" w14:paraId="4BF9DCB5" w14:textId="77777777" w:rsidTr="002259B5">
        <w:trPr>
          <w:trHeight w:val="1134"/>
        </w:trPr>
        <w:tc>
          <w:tcPr>
            <w:tcW w:w="1555" w:type="dxa"/>
            <w:vAlign w:val="center"/>
          </w:tcPr>
          <w:p w14:paraId="3650F0C9" w14:textId="77777777" w:rsidR="007E3176" w:rsidRPr="00E75FA8" w:rsidRDefault="007E3176" w:rsidP="007E3176">
            <w:pPr>
              <w:rPr>
                <w:rFonts w:cstheme="minorHAnsi"/>
                <w:noProof/>
                <w:sz w:val="10"/>
                <w:szCs w:val="10"/>
                <w:lang w:val="en-GB" w:eastAsia="ru-RU"/>
              </w:rPr>
            </w:pPr>
            <w:r w:rsidRPr="00E75FA8">
              <w:rPr>
                <w:rFonts w:cstheme="minorHAnsi"/>
                <w:noProof/>
                <w:sz w:val="10"/>
                <w:szCs w:val="10"/>
                <w:lang w:val="en-GB" w:eastAsia="ru-RU"/>
              </w:rPr>
              <w:drawing>
                <wp:inline distT="0" distB="0" distL="0" distR="0" wp14:anchorId="0ED15527" wp14:editId="42881382">
                  <wp:extent cx="762574" cy="756000"/>
                  <wp:effectExtent l="0" t="0" r="0" b="0"/>
                  <wp:docPr id="2246" name="Рисунок 2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 знак запрета взрывов.jpg"/>
                          <pic:cNvPicPr/>
                        </pic:nvPicPr>
                        <pic:blipFill>
                          <a:blip r:embed="rId31">
                            <a:extLst>
                              <a:ext uri="{28A0092B-C50C-407E-A947-70E740481C1C}">
                                <a14:useLocalDpi xmlns:a14="http://schemas.microsoft.com/office/drawing/2010/main" val="0"/>
                              </a:ext>
                            </a:extLst>
                          </a:blip>
                          <a:stretch>
                            <a:fillRect/>
                          </a:stretch>
                        </pic:blipFill>
                        <pic:spPr>
                          <a:xfrm>
                            <a:off x="0" y="0"/>
                            <a:ext cx="762574" cy="756000"/>
                          </a:xfrm>
                          <a:prstGeom prst="rect">
                            <a:avLst/>
                          </a:prstGeom>
                        </pic:spPr>
                      </pic:pic>
                    </a:graphicData>
                  </a:graphic>
                </wp:inline>
              </w:drawing>
            </w:r>
          </w:p>
        </w:tc>
        <w:tc>
          <w:tcPr>
            <w:tcW w:w="8741" w:type="dxa"/>
            <w:gridSpan w:val="2"/>
            <w:vAlign w:val="center"/>
          </w:tcPr>
          <w:p w14:paraId="5A3231B3" w14:textId="17CA8BA6" w:rsidR="007E3176" w:rsidRPr="00E75FA8" w:rsidRDefault="007E3176" w:rsidP="007E3176">
            <w:pPr>
              <w:autoSpaceDE w:val="0"/>
              <w:autoSpaceDN w:val="0"/>
              <w:adjustRightInd w:val="0"/>
              <w:jc w:val="both"/>
              <w:rPr>
                <w:rFonts w:cstheme="minorHAnsi"/>
                <w:sz w:val="24"/>
                <w:szCs w:val="24"/>
                <w:lang w:val="en-GB"/>
              </w:rPr>
            </w:pPr>
            <w:r w:rsidRPr="00E75FA8">
              <w:rPr>
                <w:rFonts w:cstheme="minorHAnsi"/>
                <w:sz w:val="24"/>
                <w:szCs w:val="24"/>
                <w:lang w:val="en-GB"/>
              </w:rPr>
              <w:t xml:space="preserve">It is prohibited to use the device in a potentially explosive atmosphere, i.e. in the presence of a mixture of flammable </w:t>
            </w:r>
            <w:r w:rsidR="009A157B" w:rsidRPr="00E75FA8">
              <w:rPr>
                <w:rFonts w:cstheme="minorHAnsi"/>
                <w:sz w:val="24"/>
                <w:szCs w:val="24"/>
                <w:lang w:val="en-GB"/>
              </w:rPr>
              <w:t>anaesthetic</w:t>
            </w:r>
            <w:r w:rsidRPr="00E75FA8">
              <w:rPr>
                <w:rFonts w:cstheme="minorHAnsi"/>
                <w:sz w:val="24"/>
                <w:szCs w:val="24"/>
                <w:lang w:val="en-GB"/>
              </w:rPr>
              <w:t xml:space="preserve"> gas with air, oxygen or nitrogen oxide.</w:t>
            </w:r>
          </w:p>
          <w:p w14:paraId="52A98255" w14:textId="77777777" w:rsidR="007E3176" w:rsidRPr="00E75FA8" w:rsidRDefault="007E3176" w:rsidP="007E3176">
            <w:pPr>
              <w:rPr>
                <w:rFonts w:cstheme="minorHAnsi"/>
                <w:sz w:val="24"/>
                <w:szCs w:val="24"/>
                <w:lang w:val="en-GB"/>
              </w:rPr>
            </w:pPr>
            <w:r w:rsidRPr="00E75FA8">
              <w:rPr>
                <w:rFonts w:cstheme="minorHAnsi"/>
                <w:sz w:val="24"/>
                <w:szCs w:val="24"/>
                <w:lang w:val="en-GB"/>
              </w:rPr>
              <w:t>It is prohibited to use the device in rooms where flammable and potentially explosive substances are stored or used.</w:t>
            </w:r>
          </w:p>
        </w:tc>
      </w:tr>
      <w:tr w:rsidR="007E3176" w:rsidRPr="00E75FA8" w14:paraId="34782FA3" w14:textId="77777777" w:rsidTr="002259B5">
        <w:trPr>
          <w:trHeight w:val="1134"/>
        </w:trPr>
        <w:tc>
          <w:tcPr>
            <w:tcW w:w="1555" w:type="dxa"/>
            <w:vAlign w:val="center"/>
          </w:tcPr>
          <w:p w14:paraId="4B94DFD3" w14:textId="77777777" w:rsidR="007E3176" w:rsidRPr="00E75FA8" w:rsidRDefault="007E3176" w:rsidP="007E3176">
            <w:pPr>
              <w:rPr>
                <w:rFonts w:cstheme="minorHAnsi"/>
                <w:noProof/>
                <w:sz w:val="10"/>
                <w:szCs w:val="10"/>
                <w:lang w:val="en-GB" w:eastAsia="ru-RU"/>
              </w:rPr>
            </w:pPr>
            <w:r w:rsidRPr="00E75FA8">
              <w:rPr>
                <w:rFonts w:cstheme="minorHAnsi"/>
                <w:noProof/>
                <w:sz w:val="10"/>
                <w:szCs w:val="10"/>
                <w:lang w:val="en-GB" w:eastAsia="ru-RU"/>
              </w:rPr>
              <w:drawing>
                <wp:inline distT="0" distB="0" distL="0" distR="0" wp14:anchorId="494AB701" wp14:editId="796131DF">
                  <wp:extent cx="768985" cy="755650"/>
                  <wp:effectExtent l="0" t="0" r="5715" b="6350"/>
                  <wp:docPr id="3156" name="Рисунок 3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щий знак обязательных действий.gif"/>
                          <pic:cNvPicPr/>
                        </pic:nvPicPr>
                        <pic:blipFill>
                          <a:blip r:embed="rId15">
                            <a:extLst>
                              <a:ext uri="{28A0092B-C50C-407E-A947-70E740481C1C}">
                                <a14:useLocalDpi xmlns:a14="http://schemas.microsoft.com/office/drawing/2010/main" val="0"/>
                              </a:ext>
                            </a:extLst>
                          </a:blip>
                          <a:stretch>
                            <a:fillRect/>
                          </a:stretch>
                        </pic:blipFill>
                        <pic:spPr>
                          <a:xfrm>
                            <a:off x="0" y="0"/>
                            <a:ext cx="768985" cy="755650"/>
                          </a:xfrm>
                          <a:prstGeom prst="rect">
                            <a:avLst/>
                          </a:prstGeom>
                        </pic:spPr>
                      </pic:pic>
                    </a:graphicData>
                  </a:graphic>
                </wp:inline>
              </w:drawing>
            </w:r>
          </w:p>
        </w:tc>
        <w:tc>
          <w:tcPr>
            <w:tcW w:w="8741" w:type="dxa"/>
            <w:gridSpan w:val="2"/>
            <w:vAlign w:val="center"/>
          </w:tcPr>
          <w:p w14:paraId="295B73DA" w14:textId="77777777" w:rsidR="007E3176" w:rsidRPr="00E75FA8" w:rsidRDefault="00C508DC" w:rsidP="007E3176">
            <w:pPr>
              <w:rPr>
                <w:rFonts w:cstheme="minorHAnsi"/>
                <w:sz w:val="24"/>
                <w:szCs w:val="24"/>
                <w:lang w:val="en-GB"/>
              </w:rPr>
            </w:pPr>
            <w:r w:rsidRPr="00E75FA8">
              <w:rPr>
                <w:rFonts w:cstheme="minorHAnsi"/>
                <w:sz w:val="24"/>
                <w:szCs w:val="24"/>
                <w:lang w:val="en-GB"/>
              </w:rPr>
              <w:t>Potentially, t</w:t>
            </w:r>
            <w:r w:rsidR="007E3176" w:rsidRPr="00E75FA8">
              <w:rPr>
                <w:rFonts w:cstheme="minorHAnsi"/>
                <w:sz w:val="24"/>
                <w:szCs w:val="24"/>
                <w:lang w:val="en-GB"/>
              </w:rPr>
              <w:t xml:space="preserve">here is a risk of passing microbes through the surface of the housing of the device. It is recommended to </w:t>
            </w:r>
            <w:r w:rsidRPr="00E75FA8">
              <w:rPr>
                <w:rFonts w:cstheme="minorHAnsi"/>
                <w:sz w:val="24"/>
                <w:szCs w:val="24"/>
                <w:lang w:val="en-GB"/>
              </w:rPr>
              <w:t>clean it regularly</w:t>
            </w:r>
            <w:r w:rsidR="007E3176" w:rsidRPr="00E75FA8">
              <w:rPr>
                <w:rFonts w:cstheme="minorHAnsi"/>
                <w:sz w:val="24"/>
                <w:szCs w:val="24"/>
                <w:lang w:val="en-GB"/>
              </w:rPr>
              <w:t>!</w:t>
            </w:r>
          </w:p>
        </w:tc>
      </w:tr>
      <w:tr w:rsidR="007E3176" w:rsidRPr="003A22CC" w14:paraId="0D5E02EF" w14:textId="77777777" w:rsidTr="002259B5">
        <w:trPr>
          <w:trHeight w:val="1134"/>
        </w:trPr>
        <w:tc>
          <w:tcPr>
            <w:tcW w:w="1555" w:type="dxa"/>
            <w:vAlign w:val="center"/>
          </w:tcPr>
          <w:p w14:paraId="01C857F6" w14:textId="77777777" w:rsidR="007E3176" w:rsidRPr="00E75FA8" w:rsidRDefault="007E3176" w:rsidP="007E3176">
            <w:pPr>
              <w:rPr>
                <w:rFonts w:cstheme="minorHAnsi"/>
                <w:noProof/>
                <w:sz w:val="10"/>
                <w:szCs w:val="10"/>
                <w:lang w:val="en-GB" w:eastAsia="ru-RU"/>
              </w:rPr>
            </w:pPr>
            <w:r w:rsidRPr="00E75FA8">
              <w:rPr>
                <w:rFonts w:cstheme="minorHAnsi"/>
                <w:noProof/>
                <w:sz w:val="10"/>
                <w:szCs w:val="10"/>
                <w:lang w:val="en-GB" w:eastAsia="ru-RU"/>
              </w:rPr>
              <w:drawing>
                <wp:inline distT="0" distB="0" distL="0" distR="0" wp14:anchorId="1941FAB2" wp14:editId="20C33B70">
                  <wp:extent cx="858520" cy="755650"/>
                  <wp:effectExtent l="0" t="0" r="5080" b="6350"/>
                  <wp:docPr id="2248" name="Рисунок 2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2 - Общий знак предупреждения.gif"/>
                          <pic:cNvPicPr/>
                        </pic:nvPicPr>
                        <pic:blipFill>
                          <a:blip r:embed="rId13">
                            <a:extLst>
                              <a:ext uri="{28A0092B-C50C-407E-A947-70E740481C1C}">
                                <a14:useLocalDpi xmlns:a14="http://schemas.microsoft.com/office/drawing/2010/main" val="0"/>
                              </a:ext>
                            </a:extLst>
                          </a:blip>
                          <a:stretch>
                            <a:fillRect/>
                          </a:stretch>
                        </pic:blipFill>
                        <pic:spPr>
                          <a:xfrm>
                            <a:off x="0" y="0"/>
                            <a:ext cx="858520" cy="755650"/>
                          </a:xfrm>
                          <a:prstGeom prst="rect">
                            <a:avLst/>
                          </a:prstGeom>
                        </pic:spPr>
                      </pic:pic>
                    </a:graphicData>
                  </a:graphic>
                </wp:inline>
              </w:drawing>
            </w:r>
          </w:p>
        </w:tc>
        <w:tc>
          <w:tcPr>
            <w:tcW w:w="8741" w:type="dxa"/>
            <w:gridSpan w:val="2"/>
            <w:vAlign w:val="center"/>
          </w:tcPr>
          <w:p w14:paraId="7DE32060" w14:textId="77777777" w:rsidR="007E3176" w:rsidRPr="00E75FA8" w:rsidRDefault="00384FD3" w:rsidP="007E3176">
            <w:pPr>
              <w:rPr>
                <w:rFonts w:cstheme="minorHAnsi"/>
                <w:color w:val="FF0000"/>
                <w:sz w:val="24"/>
                <w:szCs w:val="24"/>
                <w:lang w:val="en-GB"/>
              </w:rPr>
            </w:pPr>
            <w:r w:rsidRPr="00E75FA8">
              <w:rPr>
                <w:rFonts w:cstheme="minorHAnsi"/>
                <w:sz w:val="24"/>
                <w:szCs w:val="24"/>
                <w:lang w:val="en-GB"/>
              </w:rPr>
              <w:t xml:space="preserve">The patient should be properly located for treatment. </w:t>
            </w:r>
            <w:r w:rsidR="007E3176" w:rsidRPr="00E75FA8">
              <w:rPr>
                <w:rFonts w:cstheme="minorHAnsi"/>
                <w:sz w:val="24"/>
                <w:szCs w:val="24"/>
                <w:lang w:val="en-GB"/>
              </w:rPr>
              <w:t xml:space="preserve">It is necessary to monitor a patient's </w:t>
            </w:r>
            <w:r w:rsidRPr="00E75FA8">
              <w:rPr>
                <w:rFonts w:cstheme="minorHAnsi"/>
                <w:sz w:val="24"/>
                <w:szCs w:val="24"/>
                <w:lang w:val="en-GB"/>
              </w:rPr>
              <w:t>state</w:t>
            </w:r>
            <w:r w:rsidR="007E3176" w:rsidRPr="00E75FA8">
              <w:rPr>
                <w:rFonts w:cstheme="minorHAnsi"/>
                <w:sz w:val="24"/>
                <w:szCs w:val="24"/>
                <w:lang w:val="en-GB"/>
              </w:rPr>
              <w:t xml:space="preserve"> during the procedure.</w:t>
            </w:r>
          </w:p>
        </w:tc>
      </w:tr>
      <w:tr w:rsidR="0062788C" w:rsidRPr="003A22CC" w14:paraId="3CBF4705" w14:textId="77777777" w:rsidTr="002259B5">
        <w:trPr>
          <w:trHeight w:val="1134"/>
        </w:trPr>
        <w:tc>
          <w:tcPr>
            <w:tcW w:w="1555" w:type="dxa"/>
            <w:vAlign w:val="center"/>
          </w:tcPr>
          <w:p w14:paraId="6AA33F32" w14:textId="77777777" w:rsidR="0062788C" w:rsidRPr="00E75FA8" w:rsidRDefault="0062788C" w:rsidP="00C31513">
            <w:pPr>
              <w:rPr>
                <w:rFonts w:cstheme="minorHAnsi"/>
                <w:noProof/>
                <w:sz w:val="10"/>
                <w:szCs w:val="10"/>
                <w:lang w:val="en-GB" w:eastAsia="ru-RU"/>
              </w:rPr>
            </w:pPr>
            <w:r w:rsidRPr="00E75FA8">
              <w:rPr>
                <w:rFonts w:cstheme="minorHAnsi"/>
                <w:noProof/>
                <w:sz w:val="10"/>
                <w:szCs w:val="10"/>
                <w:lang w:val="en-GB" w:eastAsia="ru-RU"/>
              </w:rPr>
              <w:drawing>
                <wp:inline distT="0" distB="0" distL="0" distR="0" wp14:anchorId="64329BE4" wp14:editId="1B8E0943">
                  <wp:extent cx="762000" cy="742460"/>
                  <wp:effectExtent l="0" t="0" r="0" b="635"/>
                  <wp:docPr id="2249" name="Рисунок 2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10 - Обратиться к инструкции по эксплуатации.gif"/>
                          <pic:cNvPicPr/>
                        </pic:nvPicPr>
                        <pic:blipFill>
                          <a:blip r:embed="rId17">
                            <a:extLst>
                              <a:ext uri="{28A0092B-C50C-407E-A947-70E740481C1C}">
                                <a14:useLocalDpi xmlns:a14="http://schemas.microsoft.com/office/drawing/2010/main" val="0"/>
                              </a:ext>
                            </a:extLst>
                          </a:blip>
                          <a:stretch>
                            <a:fillRect/>
                          </a:stretch>
                        </pic:blipFill>
                        <pic:spPr>
                          <a:xfrm>
                            <a:off x="0" y="0"/>
                            <a:ext cx="767570" cy="747887"/>
                          </a:xfrm>
                          <a:prstGeom prst="rect">
                            <a:avLst/>
                          </a:prstGeom>
                        </pic:spPr>
                      </pic:pic>
                    </a:graphicData>
                  </a:graphic>
                </wp:inline>
              </w:drawing>
            </w:r>
          </w:p>
        </w:tc>
        <w:tc>
          <w:tcPr>
            <w:tcW w:w="8741" w:type="dxa"/>
            <w:gridSpan w:val="2"/>
            <w:vAlign w:val="center"/>
          </w:tcPr>
          <w:p w14:paraId="13BC6018" w14:textId="77777777" w:rsidR="0062788C" w:rsidRPr="00E75FA8" w:rsidRDefault="00384FD3" w:rsidP="00C31513">
            <w:pPr>
              <w:rPr>
                <w:rFonts w:cstheme="minorHAnsi"/>
                <w:sz w:val="24"/>
                <w:szCs w:val="24"/>
                <w:lang w:val="en-GB"/>
              </w:rPr>
            </w:pPr>
            <w:r w:rsidRPr="00E75FA8">
              <w:rPr>
                <w:rFonts w:cstheme="minorHAnsi"/>
                <w:sz w:val="24"/>
                <w:szCs w:val="24"/>
                <w:lang w:val="en-GB"/>
              </w:rPr>
              <w:t xml:space="preserve">It is allowed to use the device only after studying this IFU! </w:t>
            </w:r>
          </w:p>
        </w:tc>
      </w:tr>
      <w:tr w:rsidR="00823A17" w:rsidRPr="003A22CC" w14:paraId="425E512B" w14:textId="77777777" w:rsidTr="002259B5">
        <w:trPr>
          <w:trHeight w:val="1134"/>
        </w:trPr>
        <w:tc>
          <w:tcPr>
            <w:tcW w:w="1555" w:type="dxa"/>
            <w:vAlign w:val="center"/>
          </w:tcPr>
          <w:p w14:paraId="11145D8A" w14:textId="50336575" w:rsidR="00823A17" w:rsidRPr="00E75FA8" w:rsidRDefault="00FF6DD1" w:rsidP="00823A17">
            <w:pPr>
              <w:rPr>
                <w:rFonts w:cstheme="minorHAnsi"/>
                <w:noProof/>
                <w:sz w:val="10"/>
                <w:szCs w:val="10"/>
                <w:lang w:val="en-GB" w:eastAsia="ru-RU"/>
              </w:rPr>
            </w:pPr>
            <w:r w:rsidRPr="00E75FA8">
              <w:rPr>
                <w:rFonts w:cstheme="minorHAnsi"/>
                <w:noProof/>
                <w:sz w:val="10"/>
                <w:szCs w:val="10"/>
                <w:lang w:val="en-GB" w:eastAsia="ru-RU"/>
              </w:rPr>
              <w:drawing>
                <wp:inline distT="0" distB="0" distL="0" distR="0" wp14:anchorId="5EC81B5C" wp14:editId="3DCE7ACE">
                  <wp:extent cx="762574" cy="75600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4 - Общий знак запрета.gif"/>
                          <pic:cNvPicPr/>
                        </pic:nvPicPr>
                        <pic:blipFill>
                          <a:blip r:embed="rId14">
                            <a:extLst>
                              <a:ext uri="{28A0092B-C50C-407E-A947-70E740481C1C}">
                                <a14:useLocalDpi xmlns:a14="http://schemas.microsoft.com/office/drawing/2010/main" val="0"/>
                              </a:ext>
                            </a:extLst>
                          </a:blip>
                          <a:stretch>
                            <a:fillRect/>
                          </a:stretch>
                        </pic:blipFill>
                        <pic:spPr>
                          <a:xfrm>
                            <a:off x="0" y="0"/>
                            <a:ext cx="762574" cy="756000"/>
                          </a:xfrm>
                          <a:prstGeom prst="rect">
                            <a:avLst/>
                          </a:prstGeom>
                        </pic:spPr>
                      </pic:pic>
                    </a:graphicData>
                  </a:graphic>
                </wp:inline>
              </w:drawing>
            </w:r>
          </w:p>
        </w:tc>
        <w:tc>
          <w:tcPr>
            <w:tcW w:w="8741" w:type="dxa"/>
            <w:gridSpan w:val="2"/>
            <w:vAlign w:val="center"/>
          </w:tcPr>
          <w:p w14:paraId="55553EFD" w14:textId="77777777" w:rsidR="00823A17" w:rsidRPr="00E75FA8" w:rsidRDefault="00823A17" w:rsidP="00823A17">
            <w:pPr>
              <w:jc w:val="both"/>
              <w:rPr>
                <w:rFonts w:cstheme="minorHAnsi"/>
                <w:sz w:val="24"/>
                <w:szCs w:val="24"/>
                <w:lang w:val="en-GB"/>
              </w:rPr>
            </w:pPr>
            <w:r w:rsidRPr="00E75FA8">
              <w:rPr>
                <w:rFonts w:cstheme="minorHAnsi"/>
                <w:sz w:val="24"/>
                <w:szCs w:val="24"/>
                <w:lang w:val="en-GB"/>
              </w:rPr>
              <w:t>It is prohibited to use the medical device in an oxygen-rich environment.</w:t>
            </w:r>
          </w:p>
        </w:tc>
      </w:tr>
    </w:tbl>
    <w:p w14:paraId="375CAF9F" w14:textId="77777777" w:rsidR="00846FD5" w:rsidRPr="00E75FA8" w:rsidRDefault="00846FD5" w:rsidP="00846FD5">
      <w:pPr>
        <w:pStyle w:val="ae"/>
        <w:spacing w:before="60" w:line="276" w:lineRule="auto"/>
        <w:ind w:left="0"/>
        <w:jc w:val="both"/>
        <w:rPr>
          <w:rFonts w:cstheme="minorHAnsi"/>
          <w:sz w:val="10"/>
          <w:szCs w:val="10"/>
          <w:lang w:val="en-GB"/>
        </w:rPr>
      </w:pPr>
    </w:p>
    <w:p w14:paraId="79CA27CC" w14:textId="60B5441E" w:rsidR="00846FD5" w:rsidRPr="00E75FA8" w:rsidRDefault="008F45DD" w:rsidP="00102FA3">
      <w:pPr>
        <w:pStyle w:val="a"/>
        <w:rPr>
          <w:rFonts w:asciiTheme="minorHAnsi" w:hAnsiTheme="minorHAnsi" w:cstheme="minorHAnsi"/>
        </w:rPr>
      </w:pPr>
      <w:r w:rsidRPr="00E75FA8">
        <w:rPr>
          <w:rFonts w:asciiTheme="minorHAnsi" w:hAnsiTheme="minorHAnsi" w:cstheme="minorHAnsi"/>
          <w:caps w:val="0"/>
        </w:rPr>
        <w:t xml:space="preserve"> </w:t>
      </w:r>
      <w:bookmarkStart w:id="15" w:name="_Toc193394796"/>
      <w:r w:rsidRPr="00E75FA8">
        <w:rPr>
          <w:rFonts w:asciiTheme="minorHAnsi" w:hAnsiTheme="minorHAnsi" w:cstheme="minorHAnsi"/>
          <w:caps w:val="0"/>
        </w:rPr>
        <w:t>MEASURES TO PREVENT DAMAGE OF EQUIPMENT AND THE DEVICE</w:t>
      </w:r>
      <w:bookmarkEnd w:id="15"/>
      <w:r w:rsidRPr="00E75FA8">
        <w:rPr>
          <w:rFonts w:asciiTheme="minorHAnsi" w:hAnsiTheme="minorHAnsi" w:cstheme="minorHAnsi"/>
          <w:caps w:val="0"/>
        </w:rPr>
        <w:t xml:space="preserve"> </w:t>
      </w:r>
    </w:p>
    <w:p w14:paraId="5B65B06C" w14:textId="77777777" w:rsidR="00384FD3" w:rsidRPr="00E75FA8" w:rsidRDefault="00384FD3" w:rsidP="00E33A44">
      <w:pPr>
        <w:jc w:val="both"/>
        <w:rPr>
          <w:rFonts w:cstheme="minorHAnsi"/>
          <w:lang w:val="en-GB"/>
        </w:rPr>
      </w:pPr>
      <w:r w:rsidRPr="00E75FA8">
        <w:rPr>
          <w:rFonts w:cstheme="minorHAnsi"/>
          <w:lang w:val="en-GB"/>
        </w:rPr>
        <w:t xml:space="preserve">Connect the device to the mains through a circuit breaker with the characteristic "C" and a rated current of not more than 6A. </w:t>
      </w:r>
    </w:p>
    <w:p w14:paraId="672E0E0D" w14:textId="77777777" w:rsidR="00384FD3" w:rsidRPr="00E75FA8" w:rsidRDefault="00384FD3" w:rsidP="00E33A44">
      <w:pPr>
        <w:jc w:val="both"/>
        <w:rPr>
          <w:rFonts w:cstheme="minorHAnsi"/>
          <w:lang w:val="en-GB"/>
        </w:rPr>
      </w:pPr>
      <w:r w:rsidRPr="00E75FA8">
        <w:rPr>
          <w:rFonts w:cstheme="minorHAnsi"/>
          <w:lang w:val="en-GB"/>
        </w:rPr>
        <w:t xml:space="preserve">The placement of the device must ensure uninterrupted connection and disconnection of the power cord from the mains. </w:t>
      </w:r>
      <w:r w:rsidR="00667402" w:rsidRPr="00E75FA8">
        <w:rPr>
          <w:rFonts w:cstheme="minorHAnsi"/>
          <w:lang w:val="en-GB"/>
        </w:rPr>
        <w:t>Avoid</w:t>
      </w:r>
      <w:r w:rsidRPr="00E75FA8">
        <w:rPr>
          <w:rFonts w:cstheme="minorHAnsi"/>
          <w:lang w:val="en-GB"/>
        </w:rPr>
        <w:t xml:space="preserve"> the situation whe</w:t>
      </w:r>
      <w:r w:rsidR="00667402" w:rsidRPr="00E75FA8">
        <w:rPr>
          <w:rFonts w:cstheme="minorHAnsi"/>
          <w:lang w:val="en-GB"/>
        </w:rPr>
        <w:t>n</w:t>
      </w:r>
      <w:r w:rsidRPr="00E75FA8">
        <w:rPr>
          <w:rFonts w:cstheme="minorHAnsi"/>
          <w:lang w:val="en-GB"/>
        </w:rPr>
        <w:t xml:space="preserve"> the power cord is under the feet of a user or patient! </w:t>
      </w:r>
      <w:r w:rsidR="00667402" w:rsidRPr="00E75FA8">
        <w:rPr>
          <w:rFonts w:cstheme="minorHAnsi"/>
          <w:lang w:val="en-GB"/>
        </w:rPr>
        <w:lastRenderedPageBreak/>
        <w:t>Do not allow the mechanical load on the power cable and the device’s enclosure (compression, stretching, stepping on, etc)!</w:t>
      </w:r>
    </w:p>
    <w:p w14:paraId="6CDDFB5C" w14:textId="77777777" w:rsidR="00384FD3" w:rsidRPr="00E75FA8" w:rsidRDefault="00667402" w:rsidP="00E33A44">
      <w:pPr>
        <w:jc w:val="both"/>
        <w:rPr>
          <w:rFonts w:cstheme="minorHAnsi"/>
          <w:lang w:val="en-GB"/>
        </w:rPr>
      </w:pPr>
      <w:r w:rsidRPr="00E75FA8">
        <w:rPr>
          <w:rFonts w:cstheme="minorHAnsi"/>
          <w:lang w:val="en-GB"/>
        </w:rPr>
        <w:t>It is prohibited to</w:t>
      </w:r>
      <w:r w:rsidR="00384FD3" w:rsidRPr="00E75FA8">
        <w:rPr>
          <w:rFonts w:cstheme="minorHAnsi"/>
          <w:lang w:val="en-GB"/>
        </w:rPr>
        <w:t xml:space="preserve"> cover the device during operation.</w:t>
      </w:r>
    </w:p>
    <w:p w14:paraId="1B00F52E" w14:textId="77777777" w:rsidR="00384FD3" w:rsidRPr="00E75FA8" w:rsidRDefault="00384FD3" w:rsidP="00E33A44">
      <w:pPr>
        <w:jc w:val="both"/>
        <w:rPr>
          <w:rFonts w:cstheme="minorHAnsi"/>
          <w:lang w:val="en-GB"/>
        </w:rPr>
      </w:pPr>
      <w:r w:rsidRPr="00E75FA8">
        <w:rPr>
          <w:rFonts w:cstheme="minorHAnsi"/>
          <w:lang w:val="en-GB"/>
        </w:rPr>
        <w:t xml:space="preserve">It is forbidden to disconnect the </w:t>
      </w:r>
      <w:r w:rsidR="00667402" w:rsidRPr="00E75FA8">
        <w:rPr>
          <w:rFonts w:cstheme="minorHAnsi"/>
          <w:lang w:val="en-GB"/>
        </w:rPr>
        <w:t>device</w:t>
      </w:r>
      <w:r w:rsidRPr="00E75FA8">
        <w:rPr>
          <w:rFonts w:cstheme="minorHAnsi"/>
          <w:lang w:val="en-GB"/>
        </w:rPr>
        <w:t xml:space="preserve"> during operation from the mains network.</w:t>
      </w:r>
    </w:p>
    <w:p w14:paraId="0ECAA9D3" w14:textId="441FA2F6" w:rsidR="00384FD3" w:rsidRPr="00E75FA8" w:rsidRDefault="00384FD3" w:rsidP="00E33A44">
      <w:pPr>
        <w:jc w:val="both"/>
        <w:rPr>
          <w:rFonts w:cstheme="minorHAnsi"/>
          <w:lang w:val="en-GB"/>
        </w:rPr>
      </w:pPr>
      <w:r w:rsidRPr="00E75FA8">
        <w:rPr>
          <w:rFonts w:cstheme="minorHAnsi"/>
          <w:lang w:val="en-GB"/>
        </w:rPr>
        <w:t xml:space="preserve">This device complies with the requirements of </w:t>
      </w:r>
      <w:r w:rsidR="00BE5FFB" w:rsidRPr="00E75FA8">
        <w:rPr>
          <w:rFonts w:cstheme="minorHAnsi"/>
          <w:lang w:val="en-GB"/>
        </w:rPr>
        <w:t>electrical safety and</w:t>
      </w:r>
      <w:r w:rsidRPr="00E75FA8">
        <w:rPr>
          <w:rFonts w:cstheme="minorHAnsi"/>
          <w:lang w:val="en-GB"/>
        </w:rPr>
        <w:t xml:space="preserve"> EMC (</w:t>
      </w:r>
      <w:r w:rsidR="004F7ECB" w:rsidRPr="00E75FA8">
        <w:rPr>
          <w:rFonts w:cstheme="minorHAnsi"/>
          <w:lang w:val="en-GB"/>
        </w:rPr>
        <w:t>IEC 60601-1:2024 SER</w:t>
      </w:r>
      <w:r w:rsidRPr="00E75FA8">
        <w:rPr>
          <w:rFonts w:cstheme="minorHAnsi"/>
          <w:lang w:val="en-GB"/>
        </w:rPr>
        <w:t>). As a rule, the level of emitted electromagnetic interference is not sufficient to disrupt the operation of most devices. However, it should exclude the operation of the device in close proximity to sensitive equipment. It is recommended to place the device no closer than 3m to such equipment.</w:t>
      </w:r>
    </w:p>
    <w:p w14:paraId="0FE1BB67" w14:textId="77777777" w:rsidR="00384FD3" w:rsidRPr="00E75FA8" w:rsidRDefault="00384FD3" w:rsidP="00E33A44">
      <w:pPr>
        <w:jc w:val="both"/>
        <w:rPr>
          <w:rFonts w:cstheme="minorHAnsi"/>
          <w:lang w:val="en-GB"/>
        </w:rPr>
      </w:pPr>
      <w:r w:rsidRPr="00E75FA8">
        <w:rPr>
          <w:rFonts w:cstheme="minorHAnsi"/>
          <w:lang w:val="en-GB"/>
        </w:rPr>
        <w:t xml:space="preserve">The device must be stored in a place protected from </w:t>
      </w:r>
      <w:r w:rsidR="006031F4" w:rsidRPr="00E75FA8">
        <w:rPr>
          <w:rFonts w:cstheme="minorHAnsi"/>
          <w:lang w:val="en-GB"/>
        </w:rPr>
        <w:t xml:space="preserve">the </w:t>
      </w:r>
      <w:r w:rsidRPr="00E75FA8">
        <w:rPr>
          <w:rFonts w:cstheme="minorHAnsi"/>
          <w:lang w:val="en-GB"/>
        </w:rPr>
        <w:t xml:space="preserve">direct </w:t>
      </w:r>
      <w:r w:rsidR="00667402" w:rsidRPr="00E75FA8">
        <w:rPr>
          <w:rFonts w:cstheme="minorHAnsi"/>
          <w:lang w:val="en-GB"/>
        </w:rPr>
        <w:t>sunshine</w:t>
      </w:r>
      <w:r w:rsidRPr="00E75FA8">
        <w:rPr>
          <w:rFonts w:cstheme="minorHAnsi"/>
          <w:lang w:val="en-GB"/>
        </w:rPr>
        <w:t>.</w:t>
      </w:r>
    </w:p>
    <w:p w14:paraId="61DF1749" w14:textId="77777777" w:rsidR="00384FD3" w:rsidRPr="00E75FA8" w:rsidRDefault="00384FD3" w:rsidP="00E33A44">
      <w:pPr>
        <w:jc w:val="both"/>
        <w:rPr>
          <w:rFonts w:cstheme="minorHAnsi"/>
          <w:lang w:val="en-GB"/>
        </w:rPr>
      </w:pPr>
      <w:r w:rsidRPr="00E75FA8">
        <w:rPr>
          <w:rFonts w:cstheme="minorHAnsi"/>
          <w:lang w:val="en-GB"/>
        </w:rPr>
        <w:t xml:space="preserve">It is necessary to exclude contact of the device with </w:t>
      </w:r>
      <w:r w:rsidR="00667402" w:rsidRPr="00E75FA8">
        <w:rPr>
          <w:rFonts w:cstheme="minorHAnsi"/>
          <w:lang w:val="en-GB"/>
        </w:rPr>
        <w:t>different</w:t>
      </w:r>
      <w:r w:rsidRPr="00E75FA8">
        <w:rPr>
          <w:rFonts w:cstheme="minorHAnsi"/>
          <w:lang w:val="en-GB"/>
        </w:rPr>
        <w:t xml:space="preserve"> solvents, gasoline, kerosene and other substances that</w:t>
      </w:r>
      <w:r w:rsidR="00667402" w:rsidRPr="00E75FA8">
        <w:rPr>
          <w:rFonts w:cstheme="minorHAnsi"/>
          <w:lang w:val="en-GB"/>
        </w:rPr>
        <w:t xml:space="preserve"> can</w:t>
      </w:r>
      <w:r w:rsidRPr="00E75FA8">
        <w:rPr>
          <w:rFonts w:cstheme="minorHAnsi"/>
          <w:lang w:val="en-GB"/>
        </w:rPr>
        <w:t xml:space="preserve"> destroy or damage the device housing.</w:t>
      </w:r>
    </w:p>
    <w:p w14:paraId="468D468D" w14:textId="77777777" w:rsidR="00C10425" w:rsidRPr="00E75FA8" w:rsidRDefault="00384FD3" w:rsidP="00E33A44">
      <w:pPr>
        <w:jc w:val="both"/>
        <w:rPr>
          <w:rFonts w:cstheme="minorHAnsi"/>
          <w:lang w:val="en-GB"/>
        </w:rPr>
      </w:pPr>
      <w:r w:rsidRPr="00E75FA8">
        <w:rPr>
          <w:rFonts w:cstheme="minorHAnsi"/>
          <w:lang w:val="en-GB"/>
        </w:rPr>
        <w:t>It is forbidden to install the device on slippery surfaces to prevent the device from falling.</w:t>
      </w:r>
    </w:p>
    <w:p w14:paraId="34D872CE" w14:textId="77777777" w:rsidR="0062788C" w:rsidRPr="00E75FA8" w:rsidRDefault="0062788C" w:rsidP="0062788C">
      <w:pPr>
        <w:spacing w:before="60" w:line="276" w:lineRule="auto"/>
        <w:rPr>
          <w:rFonts w:cstheme="minorHAnsi"/>
          <w:sz w:val="10"/>
          <w:szCs w:val="10"/>
          <w:lang w:val="en-GB"/>
        </w:rPr>
      </w:pPr>
    </w:p>
    <w:tbl>
      <w:tblPr>
        <w:tblStyle w:val="a5"/>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62788C" w:rsidRPr="003A22CC" w14:paraId="4C01A039" w14:textId="77777777" w:rsidTr="00B73873">
        <w:tc>
          <w:tcPr>
            <w:tcW w:w="10065" w:type="dxa"/>
            <w:shd w:val="clear" w:color="auto" w:fill="auto"/>
          </w:tcPr>
          <w:p w14:paraId="6EB90BAB" w14:textId="77777777" w:rsidR="0062788C" w:rsidRPr="00E75FA8" w:rsidRDefault="006031F4" w:rsidP="00B73873">
            <w:pPr>
              <w:pStyle w:val="1"/>
              <w:spacing w:before="0"/>
              <w:rPr>
                <w:rFonts w:asciiTheme="minorHAnsi" w:hAnsiTheme="minorHAnsi" w:cstheme="minorHAnsi"/>
                <w:lang w:val="en-GB"/>
              </w:rPr>
            </w:pPr>
            <w:bookmarkStart w:id="16" w:name="_Toc193394797"/>
            <w:r w:rsidRPr="00E75FA8">
              <w:rPr>
                <w:rFonts w:asciiTheme="minorHAnsi" w:hAnsiTheme="minorHAnsi" w:cstheme="minorHAnsi"/>
                <w:lang w:val="en-GB"/>
              </w:rPr>
              <w:t>BRIEF DESCRIPTION OF THE DEVICE</w:t>
            </w:r>
            <w:bookmarkEnd w:id="16"/>
            <w:r w:rsidR="00EB356A" w:rsidRPr="00E75FA8">
              <w:rPr>
                <w:rFonts w:asciiTheme="minorHAnsi" w:hAnsiTheme="minorHAnsi" w:cstheme="minorHAnsi"/>
                <w:lang w:val="en-GB"/>
              </w:rPr>
              <w:t xml:space="preserve"> </w:t>
            </w:r>
          </w:p>
        </w:tc>
      </w:tr>
      <w:tr w:rsidR="0062788C" w:rsidRPr="003A22CC" w14:paraId="5EF7C299" w14:textId="77777777" w:rsidTr="00C31513">
        <w:tc>
          <w:tcPr>
            <w:tcW w:w="10065" w:type="dxa"/>
            <w:shd w:val="clear" w:color="auto" w:fill="auto"/>
          </w:tcPr>
          <w:p w14:paraId="756C8358" w14:textId="77777777" w:rsidR="0062788C" w:rsidRPr="00E75FA8" w:rsidRDefault="0062788C" w:rsidP="00C31513">
            <w:pPr>
              <w:rPr>
                <w:rFonts w:cstheme="minorHAnsi"/>
                <w:b/>
                <w:caps/>
                <w:color w:val="FFFFFF" w:themeColor="background1"/>
                <w:sz w:val="10"/>
                <w:szCs w:val="10"/>
                <w:lang w:val="en-GB"/>
              </w:rPr>
            </w:pPr>
          </w:p>
        </w:tc>
      </w:tr>
    </w:tbl>
    <w:p w14:paraId="61F15CB1" w14:textId="07EEBC51" w:rsidR="006031F4" w:rsidRPr="00E75FA8" w:rsidRDefault="006031F4" w:rsidP="00E676BE">
      <w:pPr>
        <w:rPr>
          <w:rFonts w:cstheme="minorHAnsi"/>
          <w:lang w:val="en-GB"/>
        </w:rPr>
      </w:pPr>
      <w:r w:rsidRPr="00E75FA8">
        <w:rPr>
          <w:rFonts w:cstheme="minorHAnsi"/>
          <w:lang w:val="en-GB"/>
        </w:rPr>
        <w:t xml:space="preserve">The therapeutic action on tissues and inner organs of a patient by low intensity electromagnetic field with frequency band of 100-1,500 </w:t>
      </w:r>
      <w:r w:rsidR="00CD4E41" w:rsidRPr="00E75FA8">
        <w:rPr>
          <w:rFonts w:cstheme="minorHAnsi"/>
          <w:lang w:val="en-GB"/>
        </w:rPr>
        <w:t>MHz</w:t>
      </w:r>
      <w:r w:rsidRPr="00E75FA8">
        <w:rPr>
          <w:rFonts w:cstheme="minorHAnsi"/>
          <w:lang w:val="en-GB"/>
        </w:rPr>
        <w:tab/>
      </w:r>
    </w:p>
    <w:p w14:paraId="037DEED6" w14:textId="77777777" w:rsidR="006031F4" w:rsidRPr="00E75FA8" w:rsidRDefault="006031F4" w:rsidP="00E676BE">
      <w:pPr>
        <w:rPr>
          <w:rFonts w:cstheme="minorHAnsi"/>
          <w:lang w:val="en-GB"/>
        </w:rPr>
      </w:pPr>
      <w:r w:rsidRPr="00E75FA8">
        <w:rPr>
          <w:rFonts w:cstheme="minorHAnsi"/>
          <w:lang w:val="en-GB"/>
        </w:rPr>
        <w:t xml:space="preserve">Emitted electromagnetic waves result </w:t>
      </w:r>
      <w:r w:rsidR="00DE5865" w:rsidRPr="00E75FA8">
        <w:rPr>
          <w:rFonts w:cstheme="minorHAnsi"/>
          <w:lang w:val="en-GB"/>
        </w:rPr>
        <w:t>have</w:t>
      </w:r>
      <w:r w:rsidRPr="00E75FA8">
        <w:rPr>
          <w:rFonts w:cstheme="minorHAnsi"/>
          <w:lang w:val="en-GB"/>
        </w:rPr>
        <w:t xml:space="preserve"> the oscillatory effect in the human body, thus stimulating activity of the physical and chemical processes in the body. The penetrating ability of UHF waves in tissue is 8-11 cm on average. Skin and subcutaneous fat thickness have no significant influence on the reflection and absorption coefficients of the waves.</w:t>
      </w:r>
    </w:p>
    <w:p w14:paraId="114036E0" w14:textId="77777777" w:rsidR="00127953" w:rsidRPr="00E75FA8" w:rsidRDefault="00127953" w:rsidP="00127953">
      <w:pPr>
        <w:spacing w:before="60" w:line="276" w:lineRule="auto"/>
        <w:jc w:val="both"/>
        <w:rPr>
          <w:rFonts w:cstheme="minorHAnsi"/>
          <w:caps/>
          <w:color w:val="385623" w:themeColor="accent6" w:themeShade="80"/>
          <w:sz w:val="10"/>
          <w:szCs w:val="10"/>
          <w:lang w:val="en-GB"/>
        </w:rPr>
      </w:pPr>
    </w:p>
    <w:p w14:paraId="6785EC84" w14:textId="4DB6E674" w:rsidR="0062788C" w:rsidRPr="00E75FA8" w:rsidRDefault="00CE499E" w:rsidP="00102FA3">
      <w:pPr>
        <w:pStyle w:val="a"/>
        <w:rPr>
          <w:rFonts w:asciiTheme="minorHAnsi" w:hAnsiTheme="minorHAnsi" w:cstheme="minorHAnsi"/>
        </w:rPr>
      </w:pPr>
      <w:r w:rsidRPr="00E75FA8">
        <w:rPr>
          <w:rFonts w:asciiTheme="minorHAnsi" w:hAnsiTheme="minorHAnsi" w:cstheme="minorHAnsi"/>
          <w:caps w:val="0"/>
        </w:rPr>
        <w:t xml:space="preserve"> </w:t>
      </w:r>
      <w:bookmarkStart w:id="17" w:name="_Toc193394798"/>
      <w:r w:rsidRPr="00E75FA8">
        <w:rPr>
          <w:rFonts w:asciiTheme="minorHAnsi" w:hAnsiTheme="minorHAnsi" w:cstheme="minorHAnsi"/>
          <w:caps w:val="0"/>
        </w:rPr>
        <w:t>FUNCTIONAL DIAGRAM OF THE DEVICE</w:t>
      </w:r>
      <w:bookmarkEnd w:id="17"/>
    </w:p>
    <w:p w14:paraId="25F18056" w14:textId="77777777" w:rsidR="00E74E4E" w:rsidRPr="00E75FA8" w:rsidRDefault="00E74E4E" w:rsidP="006031F4">
      <w:pPr>
        <w:spacing w:before="60" w:line="276" w:lineRule="auto"/>
        <w:jc w:val="both"/>
        <w:rPr>
          <w:rFonts w:eastAsiaTheme="minorEastAsia" w:cstheme="minorHAnsi"/>
          <w:lang w:val="en-GB"/>
        </w:rPr>
      </w:pPr>
    </w:p>
    <w:p w14:paraId="1C8078DC" w14:textId="77777777" w:rsidR="00E74E4E" w:rsidRPr="00E75FA8" w:rsidRDefault="00E74E4E" w:rsidP="004F7ECB">
      <w:pPr>
        <w:jc w:val="both"/>
        <w:rPr>
          <w:rFonts w:eastAsiaTheme="minorEastAsia" w:cstheme="minorHAnsi"/>
          <w:lang w:val="en-GB"/>
        </w:rPr>
      </w:pPr>
      <w:r w:rsidRPr="00E75FA8">
        <w:rPr>
          <w:rFonts w:eastAsiaTheme="minorEastAsia" w:cstheme="minorHAnsi"/>
          <w:lang w:val="en-GB"/>
        </w:rPr>
        <w:t>Studies of the effects of electromagnetic fields (EMF) on living organisms have been conducted since the middle of the last century. Thus, it was found that EMF can affect the biochemical reactions and behaviour of charged molecules near membranes, namely: to create electric fields in conductors, to exert force on moving charge carriers, to change the diffusion rate through membranes, to change valence angles, which affects binding proteins and synthesis of macromolecules, etc.</w:t>
      </w:r>
    </w:p>
    <w:p w14:paraId="07A95D7A" w14:textId="77777777" w:rsidR="00E74E4E" w:rsidRPr="00E75FA8" w:rsidRDefault="00E74E4E" w:rsidP="004F7ECB">
      <w:pPr>
        <w:jc w:val="both"/>
        <w:rPr>
          <w:rFonts w:eastAsiaTheme="minorEastAsia" w:cstheme="minorHAnsi"/>
          <w:lang w:val="en-GB"/>
        </w:rPr>
      </w:pPr>
      <w:r w:rsidRPr="00E75FA8">
        <w:rPr>
          <w:rFonts w:eastAsiaTheme="minorEastAsia" w:cstheme="minorHAnsi"/>
          <w:lang w:val="en-GB"/>
        </w:rPr>
        <w:t>Studies in the field of molecular biology have established the presence of endogenous bioelectric signals, as well as determine their sources and effects on embryogenesis, regeneration and neoplasms. Ion fluxes and voltage gradients generated by ion channels and pumps are key regulators of cell proliferation, migration, and differentiation. Closed channels have movable folds in proteins, which in turn can be open, allowing ions to pass through the channel, or closed, preventing the passage of ions through the channel.</w:t>
      </w:r>
    </w:p>
    <w:p w14:paraId="0773C4BA" w14:textId="48EE4003" w:rsidR="00E74E4E" w:rsidRPr="00E75FA8" w:rsidRDefault="00E74E4E" w:rsidP="004F7ECB">
      <w:pPr>
        <w:jc w:val="both"/>
        <w:rPr>
          <w:rFonts w:eastAsiaTheme="minorEastAsia" w:cstheme="minorHAnsi"/>
          <w:lang w:val="en-GB"/>
        </w:rPr>
      </w:pPr>
      <w:r w:rsidRPr="00E75FA8">
        <w:rPr>
          <w:rFonts w:eastAsiaTheme="minorEastAsia" w:cstheme="minorHAnsi"/>
          <w:lang w:val="en-GB"/>
        </w:rPr>
        <w:t>The uneven distribution of several key ions (Na</w:t>
      </w:r>
      <w:r w:rsidRPr="00E75FA8">
        <w:rPr>
          <w:rFonts w:eastAsiaTheme="minorEastAsia" w:cstheme="minorHAnsi"/>
          <w:vertAlign w:val="superscript"/>
          <w:lang w:val="en-GB"/>
        </w:rPr>
        <w:t>+</w:t>
      </w:r>
      <w:r w:rsidRPr="00E75FA8">
        <w:rPr>
          <w:rFonts w:eastAsiaTheme="minorEastAsia" w:cstheme="minorHAnsi"/>
          <w:lang w:val="en-GB"/>
        </w:rPr>
        <w:t>, Cl</w:t>
      </w:r>
      <w:r w:rsidRPr="00E75FA8">
        <w:rPr>
          <w:rFonts w:eastAsiaTheme="minorEastAsia" w:cstheme="minorHAnsi"/>
          <w:vertAlign w:val="superscript"/>
          <w:lang w:val="en-GB"/>
        </w:rPr>
        <w:t>-</w:t>
      </w:r>
      <w:r w:rsidRPr="00E75FA8">
        <w:rPr>
          <w:rFonts w:eastAsiaTheme="minorEastAsia" w:cstheme="minorHAnsi"/>
          <w:lang w:val="en-GB"/>
        </w:rPr>
        <w:t>, K</w:t>
      </w:r>
      <w:r w:rsidRPr="00E75FA8">
        <w:rPr>
          <w:rFonts w:eastAsiaTheme="minorEastAsia" w:cstheme="minorHAnsi"/>
          <w:vertAlign w:val="superscript"/>
          <w:lang w:val="en-GB"/>
        </w:rPr>
        <w:t>+</w:t>
      </w:r>
      <w:r w:rsidRPr="00E75FA8">
        <w:rPr>
          <w:rFonts w:eastAsiaTheme="minorEastAsia" w:cstheme="minorHAnsi"/>
          <w:lang w:val="en-GB"/>
        </w:rPr>
        <w:t xml:space="preserve">) between the intracellular and extracellular fluid and their movement across the plasma membrane determines the electrical properties of the membrane. All plasma membranes have a membrane </w:t>
      </w:r>
      <w:proofErr w:type="gramStart"/>
      <w:r w:rsidRPr="00E75FA8">
        <w:rPr>
          <w:rFonts w:eastAsiaTheme="minorEastAsia" w:cstheme="minorHAnsi"/>
          <w:lang w:val="en-GB"/>
        </w:rPr>
        <w:t>potential,</w:t>
      </w:r>
      <w:proofErr w:type="gramEnd"/>
      <w:r w:rsidRPr="00E75FA8">
        <w:rPr>
          <w:rFonts w:eastAsiaTheme="minorEastAsia" w:cstheme="minorHAnsi"/>
          <w:lang w:val="en-GB"/>
        </w:rPr>
        <w:t xml:space="preserve"> therefore, the membrane potential (</w:t>
      </w:r>
      <w:proofErr w:type="spellStart"/>
      <w:r w:rsidRPr="00E75FA8">
        <w:rPr>
          <w:rFonts w:eastAsiaTheme="minorEastAsia" w:cstheme="minorHAnsi"/>
          <w:lang w:val="en-GB"/>
        </w:rPr>
        <w:t>Vmem</w:t>
      </w:r>
      <w:proofErr w:type="spellEnd"/>
      <w:r w:rsidRPr="00E75FA8">
        <w:rPr>
          <w:rFonts w:eastAsiaTheme="minorEastAsia" w:cstheme="minorHAnsi"/>
          <w:lang w:val="en-GB"/>
        </w:rPr>
        <w:t xml:space="preserve">) leads to the distribution of charges across the membrane. Each time the value of </w:t>
      </w:r>
      <w:proofErr w:type="spellStart"/>
      <w:r w:rsidRPr="00E75FA8">
        <w:rPr>
          <w:rFonts w:eastAsiaTheme="minorEastAsia" w:cstheme="minorHAnsi"/>
          <w:lang w:val="en-GB"/>
        </w:rPr>
        <w:t>Vmem</w:t>
      </w:r>
      <w:proofErr w:type="spellEnd"/>
      <w:r w:rsidRPr="00E75FA8">
        <w:rPr>
          <w:rFonts w:eastAsiaTheme="minorEastAsia" w:cstheme="minorHAnsi"/>
          <w:lang w:val="en-GB"/>
        </w:rPr>
        <w:t xml:space="preserve"> differs from 0 mV, in the positive or negative direction, the membrane is in a state of polarization. The magnitude of the polarization potential is directly proportional to the number of positive and negative charges separated by a membrane. In other words, changes in </w:t>
      </w:r>
      <w:proofErr w:type="spellStart"/>
      <w:r w:rsidRPr="00E75FA8">
        <w:rPr>
          <w:rFonts w:eastAsiaTheme="minorEastAsia" w:cstheme="minorHAnsi"/>
          <w:lang w:val="en-GB"/>
        </w:rPr>
        <w:t>Vmem</w:t>
      </w:r>
      <w:proofErr w:type="spellEnd"/>
      <w:r w:rsidRPr="00E75FA8">
        <w:rPr>
          <w:rFonts w:eastAsiaTheme="minorEastAsia" w:cstheme="minorHAnsi"/>
          <w:lang w:val="en-GB"/>
        </w:rPr>
        <w:t xml:space="preserve"> cause changes in the movement of ions across the membrane. Trigger events, such as the effect of an exogenous electromagnetic field (EMF), the frequencies of which resonate with endogenous EMFs, also cause changes in membrane permeability.</w:t>
      </w:r>
    </w:p>
    <w:p w14:paraId="7F4EB7E8" w14:textId="77777777" w:rsidR="00E74E4E" w:rsidRPr="00E75FA8" w:rsidRDefault="00E74E4E" w:rsidP="004F7ECB">
      <w:pPr>
        <w:jc w:val="both"/>
        <w:rPr>
          <w:rFonts w:eastAsiaTheme="minorEastAsia" w:cstheme="minorHAnsi"/>
          <w:lang w:val="en-GB"/>
        </w:rPr>
      </w:pPr>
      <w:r w:rsidRPr="00E75FA8">
        <w:rPr>
          <w:rFonts w:eastAsiaTheme="minorEastAsia" w:cstheme="minorHAnsi"/>
          <w:lang w:val="en-GB"/>
        </w:rPr>
        <w:t>Changes in membrane potential regulate the proliferation of progenitor cells, stem cells and regenerative systems, as well as the efficiency of cytotoxic T lymphocytes.</w:t>
      </w:r>
    </w:p>
    <w:p w14:paraId="09F24329" w14:textId="5274C2EC" w:rsidR="00E74E4E" w:rsidRPr="00E75FA8" w:rsidRDefault="00E74E4E" w:rsidP="004F7ECB">
      <w:pPr>
        <w:jc w:val="both"/>
        <w:rPr>
          <w:rFonts w:eastAsiaTheme="minorEastAsia" w:cstheme="minorHAnsi"/>
          <w:lang w:val="en-GB"/>
        </w:rPr>
      </w:pPr>
      <w:r w:rsidRPr="00E75FA8">
        <w:rPr>
          <w:rFonts w:eastAsiaTheme="minorEastAsia" w:cstheme="minorHAnsi"/>
          <w:lang w:val="en-GB"/>
        </w:rPr>
        <w:lastRenderedPageBreak/>
        <w:t xml:space="preserve">Other studies have shown that stress gradients were not just membrane potentials but also specific signals for key metabolic processes in regenerative wound healing. These signals determine the path of cell migration, forming stress gradients between the intracellular and extracellular environment. Voltage gradients are localized DC electric fields that turn on and off at different stages of development. They spread to the extracellular space, as well as into the cytoplasm of one or more cells connected by slit compounds. These gradients can penetrate the cell membrane, the cytoplasm and even the membrane of the cell nucleus by signal transmission, with the EMF signal being received through receptors on the cell surface and then treated with G-proteins that bind receptors to effectors such as ion channels. It is known that these </w:t>
      </w:r>
      <w:proofErr w:type="spellStart"/>
      <w:r w:rsidRPr="00E75FA8">
        <w:rPr>
          <w:rFonts w:eastAsiaTheme="minorEastAsia" w:cstheme="minorHAnsi"/>
          <w:lang w:val="en-GB"/>
        </w:rPr>
        <w:t>signaling</w:t>
      </w:r>
      <w:proofErr w:type="spellEnd"/>
      <w:r w:rsidRPr="00E75FA8">
        <w:rPr>
          <w:rFonts w:eastAsiaTheme="minorEastAsia" w:cstheme="minorHAnsi"/>
          <w:lang w:val="en-GB"/>
        </w:rPr>
        <w:t xml:space="preserve"> processes have a correlation between the presence of EMF gradients and the cellular response.</w:t>
      </w:r>
    </w:p>
    <w:p w14:paraId="2E072362" w14:textId="77777777" w:rsidR="00E74E4E" w:rsidRPr="00E75FA8" w:rsidRDefault="00E74E4E" w:rsidP="004F7ECB">
      <w:pPr>
        <w:jc w:val="both"/>
        <w:rPr>
          <w:rFonts w:eastAsiaTheme="minorEastAsia" w:cstheme="minorHAnsi"/>
          <w:lang w:val="en-GB"/>
        </w:rPr>
      </w:pPr>
    </w:p>
    <w:p w14:paraId="57F1CA34" w14:textId="62E535E0" w:rsidR="00E74E4E" w:rsidRPr="00E75FA8" w:rsidRDefault="00E74E4E" w:rsidP="004F7ECB">
      <w:pPr>
        <w:jc w:val="both"/>
        <w:rPr>
          <w:rFonts w:eastAsiaTheme="minorEastAsia" w:cstheme="minorHAnsi"/>
          <w:lang w:val="en-GB"/>
        </w:rPr>
      </w:pPr>
      <w:r w:rsidRPr="00E75FA8">
        <w:rPr>
          <w:rFonts w:eastAsiaTheme="minorEastAsia" w:cstheme="minorHAnsi"/>
          <w:lang w:val="en-GB"/>
        </w:rPr>
        <w:t xml:space="preserve">In the process of technical implementation of the BIOL device, these features were taken into account and thus were determined before the application of the frequency range of meter and </w:t>
      </w:r>
      <w:proofErr w:type="spellStart"/>
      <w:r w:rsidRPr="00E75FA8">
        <w:rPr>
          <w:rFonts w:eastAsiaTheme="minorEastAsia" w:cstheme="minorHAnsi"/>
          <w:lang w:val="en-GB"/>
        </w:rPr>
        <w:t>decimeter</w:t>
      </w:r>
      <w:proofErr w:type="spellEnd"/>
      <w:r w:rsidRPr="00E75FA8">
        <w:rPr>
          <w:rFonts w:eastAsiaTheme="minorEastAsia" w:cstheme="minorHAnsi"/>
          <w:lang w:val="en-GB"/>
        </w:rPr>
        <w:t xml:space="preserve"> waves.</w:t>
      </w:r>
    </w:p>
    <w:p w14:paraId="45C95350" w14:textId="77777777" w:rsidR="00E74E4E" w:rsidRPr="00E75FA8" w:rsidRDefault="00E74E4E" w:rsidP="004F7ECB">
      <w:pPr>
        <w:jc w:val="both"/>
        <w:rPr>
          <w:rFonts w:eastAsiaTheme="minorEastAsia" w:cstheme="minorHAnsi"/>
          <w:lang w:val="en-GB"/>
        </w:rPr>
      </w:pPr>
    </w:p>
    <w:p w14:paraId="2D6059D6" w14:textId="073706D5" w:rsidR="00847D76" w:rsidRPr="00847D76" w:rsidRDefault="00847D76" w:rsidP="00EC7C29">
      <w:pPr>
        <w:jc w:val="both"/>
        <w:rPr>
          <w:rFonts w:eastAsiaTheme="minorEastAsia" w:cstheme="minorHAnsi"/>
          <w:lang w:val="en-GB"/>
        </w:rPr>
      </w:pPr>
      <w:r w:rsidRPr="00847D76">
        <w:rPr>
          <w:rFonts w:eastAsiaTheme="minorEastAsia" w:cstheme="minorHAnsi"/>
          <w:lang w:val="en-GB"/>
        </w:rPr>
        <w:t xml:space="preserve">Functional diagram of the device BIOL (Pic. 1) includes radio frequency generator modules and module of </w:t>
      </w:r>
      <w:r w:rsidR="00EC7C29" w:rsidRPr="00847D76">
        <w:rPr>
          <w:rFonts w:eastAsiaTheme="minorEastAsia" w:cstheme="minorHAnsi"/>
          <w:lang w:val="en-GB"/>
        </w:rPr>
        <w:t>emitters</w:t>
      </w:r>
      <w:r w:rsidRPr="00847D76">
        <w:rPr>
          <w:rFonts w:eastAsiaTheme="minorEastAsia" w:cstheme="minorHAnsi"/>
          <w:lang w:val="en-GB"/>
        </w:rPr>
        <w:t>, operation mode processor, sensor of emission, control panel and power supply unit.</w:t>
      </w:r>
    </w:p>
    <w:p w14:paraId="646324DB" w14:textId="5F16AC9B" w:rsidR="00847D76" w:rsidRPr="00847D76" w:rsidRDefault="00847D76" w:rsidP="00EC7C29">
      <w:pPr>
        <w:jc w:val="both"/>
        <w:rPr>
          <w:rFonts w:eastAsiaTheme="minorEastAsia" w:cstheme="minorHAnsi"/>
          <w:lang w:val="en-GB"/>
        </w:rPr>
      </w:pPr>
      <w:r w:rsidRPr="00847D76">
        <w:rPr>
          <w:rFonts w:eastAsiaTheme="minorEastAsia" w:cstheme="minorHAnsi"/>
          <w:lang w:val="en-GB"/>
        </w:rPr>
        <w:t xml:space="preserve">Generator modules are designed to generate radio-frequency signals, amplify those signals and match them to the radiating aerials, which are located in the radiator module. The signal is generated by frequency synthesizer microchip. The </w:t>
      </w:r>
      <w:r w:rsidR="00EC7C29" w:rsidRPr="00847D76">
        <w:rPr>
          <w:rFonts w:eastAsiaTheme="minorEastAsia" w:cstheme="minorHAnsi"/>
          <w:lang w:val="en-GB"/>
        </w:rPr>
        <w:t>centre</w:t>
      </w:r>
      <w:r w:rsidRPr="00847D76">
        <w:rPr>
          <w:rFonts w:eastAsiaTheme="minorEastAsia" w:cstheme="minorHAnsi"/>
          <w:lang w:val="en-GB"/>
        </w:rPr>
        <w:t xml:space="preserve"> radiated frequency value, deviation and the law of frequency variation are defined by the controller.</w:t>
      </w:r>
    </w:p>
    <w:p w14:paraId="52D3325E" w14:textId="0EEB7114" w:rsidR="00127953" w:rsidRDefault="00847D76" w:rsidP="00EC7C29">
      <w:pPr>
        <w:jc w:val="both"/>
        <w:rPr>
          <w:rFonts w:eastAsiaTheme="minorEastAsia" w:cstheme="minorHAnsi"/>
          <w:lang w:val="en-GB"/>
        </w:rPr>
      </w:pPr>
      <w:r w:rsidRPr="00847D76">
        <w:rPr>
          <w:rFonts w:eastAsiaTheme="minorEastAsia" w:cstheme="minorHAnsi"/>
          <w:lang w:val="en-GB"/>
        </w:rPr>
        <w:t xml:space="preserve">Control over the generator module controllers is carried through control bus of the operation mode processor.  The switch-on sequence of the generators, session time, </w:t>
      </w:r>
      <w:r w:rsidR="00EC7C29" w:rsidRPr="00847D76">
        <w:rPr>
          <w:rFonts w:eastAsiaTheme="minorEastAsia" w:cstheme="minorHAnsi"/>
          <w:lang w:val="en-GB"/>
        </w:rPr>
        <w:t>centre</w:t>
      </w:r>
      <w:r w:rsidRPr="00847D76">
        <w:rPr>
          <w:rFonts w:eastAsiaTheme="minorEastAsia" w:cstheme="minorHAnsi"/>
          <w:lang w:val="en-GB"/>
        </w:rPr>
        <w:t xml:space="preserve"> frequency values and the law of their variation, as well as other parameters, are set according to the chosen operation mode.</w:t>
      </w:r>
    </w:p>
    <w:tbl>
      <w:tblPr>
        <w:tblStyle w:val="a5"/>
        <w:tblW w:w="0" w:type="auto"/>
        <w:tblLook w:val="04A0" w:firstRow="1" w:lastRow="0" w:firstColumn="1" w:lastColumn="0" w:noHBand="0" w:noVBand="1"/>
      </w:tblPr>
      <w:tblGrid>
        <w:gridCol w:w="9962"/>
      </w:tblGrid>
      <w:tr w:rsidR="00847D76" w:rsidRPr="003A22CC" w14:paraId="7948874F" w14:textId="77777777" w:rsidTr="00847D76">
        <w:tc>
          <w:tcPr>
            <w:tcW w:w="9962" w:type="dxa"/>
          </w:tcPr>
          <w:p w14:paraId="64C51F24" w14:textId="6C0B2770" w:rsidR="00847D76" w:rsidRDefault="00847D76" w:rsidP="00847D76">
            <w:pPr>
              <w:spacing w:before="60" w:line="276" w:lineRule="auto"/>
              <w:jc w:val="center"/>
              <w:rPr>
                <w:rFonts w:cstheme="minorHAnsi"/>
                <w:lang w:val="en-GB"/>
              </w:rPr>
            </w:pPr>
            <w:r w:rsidRPr="00E75FA8">
              <w:rPr>
                <w:rFonts w:cstheme="minorHAnsi"/>
                <w:noProof/>
                <w:lang w:val="en-GB" w:eastAsia="ru-RU"/>
              </w:rPr>
              <mc:AlternateContent>
                <mc:Choice Requires="wpg">
                  <w:drawing>
                    <wp:anchor distT="0" distB="0" distL="114300" distR="114300" simplePos="0" relativeHeight="251776000" behindDoc="0" locked="0" layoutInCell="1" allowOverlap="1" wp14:anchorId="02F4E07D" wp14:editId="0754C500">
                      <wp:simplePos x="0" y="0"/>
                      <wp:positionH relativeFrom="page">
                        <wp:posOffset>59055</wp:posOffset>
                      </wp:positionH>
                      <wp:positionV relativeFrom="paragraph">
                        <wp:posOffset>226695</wp:posOffset>
                      </wp:positionV>
                      <wp:extent cx="3743325" cy="3242310"/>
                      <wp:effectExtent l="0" t="0" r="0" b="15240"/>
                      <wp:wrapSquare wrapText="bothSides"/>
                      <wp:docPr id="60" name="Group 8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743325" cy="3242310"/>
                                <a:chOff x="2184" y="3149"/>
                                <a:chExt cx="6975" cy="5520"/>
                              </a:xfrm>
                            </wpg:grpSpPr>
                            <wps:wsp>
                              <wps:cNvPr id="3168" name="AutoShape 81"/>
                              <wps:cNvSpPr>
                                <a:spLocks noChangeAspect="1" noChangeArrowheads="1" noTextEdit="1"/>
                              </wps:cNvSpPr>
                              <wps:spPr bwMode="auto">
                                <a:xfrm>
                                  <a:off x="2184" y="3149"/>
                                  <a:ext cx="6975" cy="5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g:cNvPr id="3194" name="Group 179"/>
                              <wpg:cNvGrpSpPr>
                                <a:grpSpLocks/>
                              </wpg:cNvGrpSpPr>
                              <wpg:grpSpPr bwMode="auto">
                                <a:xfrm>
                                  <a:off x="3276" y="6765"/>
                                  <a:ext cx="4327" cy="200"/>
                                  <a:chOff x="3292" y="6765"/>
                                  <a:chExt cx="4329" cy="200"/>
                                </a:xfrm>
                              </wpg:grpSpPr>
                              <wps:wsp>
                                <wps:cNvPr id="3197" name="Line 177"/>
                                <wps:cNvCnPr/>
                                <wps:spPr bwMode="auto">
                                  <a:xfrm flipV="1">
                                    <a:off x="3292" y="6957"/>
                                    <a:ext cx="4329" cy="8"/>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wps:wsp>
                                <wps:cNvPr id="3203" name="Line 178"/>
                                <wps:cNvCnPr/>
                                <wps:spPr bwMode="auto">
                                  <a:xfrm flipV="1">
                                    <a:off x="7606" y="6765"/>
                                    <a:ext cx="1" cy="168"/>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wpg:grpSp>
                            <wps:wsp>
                              <wps:cNvPr id="3204" name="Text Box 124"/>
                              <wps:cNvSpPr txBox="1">
                                <a:spLocks noChangeArrowheads="1"/>
                              </wps:cNvSpPr>
                              <wps:spPr bwMode="auto">
                                <a:xfrm>
                                  <a:off x="2923" y="4029"/>
                                  <a:ext cx="722" cy="448"/>
                                </a:xfrm>
                                <a:prstGeom prst="rect">
                                  <a:avLst/>
                                </a:prstGeom>
                                <a:solidFill>
                                  <a:srgbClr val="CC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9FFE3E" w14:textId="77777777" w:rsidR="00847D76" w:rsidRPr="00BE1EAB" w:rsidRDefault="00847D76" w:rsidP="00847D76">
                                    <w:r w:rsidRPr="00BE1EAB">
                                      <w:t>Модуль генератора</w:t>
                                    </w:r>
                                  </w:p>
                                </w:txbxContent>
                              </wps:txbx>
                              <wps:bodyPr rot="0" vert="horz" wrap="square" lIns="3600" tIns="10800" rIns="3600" bIns="10800" anchor="t" anchorCtr="0" upright="1">
                                <a:noAutofit/>
                              </wps:bodyPr>
                            </wps:wsp>
                            <wps:wsp>
                              <wps:cNvPr id="3205" name="Text Box 153"/>
                              <wps:cNvSpPr txBox="1">
                                <a:spLocks noChangeArrowheads="1"/>
                              </wps:cNvSpPr>
                              <wps:spPr bwMode="auto">
                                <a:xfrm>
                                  <a:off x="2923" y="4029"/>
                                  <a:ext cx="762" cy="448"/>
                                </a:xfrm>
                                <a:prstGeom prst="rect">
                                  <a:avLst/>
                                </a:prstGeom>
                                <a:solidFill>
                                  <a:srgbClr val="CC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E979CD" w14:textId="77777777" w:rsidR="00847D76" w:rsidRPr="00BE1EAB" w:rsidRDefault="00847D76" w:rsidP="00847D76">
                                    <w:r>
                                      <w:rPr>
                                        <w:b/>
                                      </w:rPr>
                                      <w:t>Модуль генератора</w:t>
                                    </w:r>
                                  </w:p>
                                </w:txbxContent>
                              </wps:txbx>
                              <wps:bodyPr rot="0" vert="horz" wrap="square" lIns="3600" tIns="10800" rIns="3600" bIns="10800" anchor="t" anchorCtr="0" upright="1">
                                <a:noAutofit/>
                              </wps:bodyPr>
                            </wps:wsp>
                            <wps:wsp>
                              <wps:cNvPr id="3206" name="Line 176"/>
                              <wps:cNvCnPr/>
                              <wps:spPr bwMode="auto">
                                <a:xfrm flipH="1" flipV="1">
                                  <a:off x="7598" y="6021"/>
                                  <a:ext cx="7" cy="488"/>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wpg:grpSp>
                              <wpg:cNvPr id="3207" name="Group 326"/>
                              <wpg:cNvGrpSpPr>
                                <a:grpSpLocks/>
                              </wpg:cNvGrpSpPr>
                              <wpg:grpSpPr bwMode="auto">
                                <a:xfrm>
                                  <a:off x="2820" y="3261"/>
                                  <a:ext cx="6172" cy="5408"/>
                                  <a:chOff x="2820" y="3261"/>
                                  <a:chExt cx="6172" cy="5408"/>
                                </a:xfrm>
                              </wpg:grpSpPr>
                              <wps:wsp>
                                <wps:cNvPr id="3208" name="Text Box 165"/>
                                <wps:cNvSpPr txBox="1">
                                  <a:spLocks noChangeArrowheads="1"/>
                                </wps:cNvSpPr>
                                <wps:spPr bwMode="auto">
                                  <a:xfrm>
                                    <a:off x="5885" y="6250"/>
                                    <a:ext cx="1710"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F268E4" w14:textId="77777777" w:rsidR="00847D76" w:rsidRPr="006031F4" w:rsidRDefault="00847D76" w:rsidP="00847D76">
                                      <w:pPr>
                                        <w:jc w:val="center"/>
                                        <w:rPr>
                                          <w:b/>
                                          <w:sz w:val="18"/>
                                          <w:szCs w:val="18"/>
                                          <w:lang w:val="en-US"/>
                                        </w:rPr>
                                      </w:pPr>
                                      <w:r>
                                        <w:rPr>
                                          <w:b/>
                                          <w:sz w:val="18"/>
                                          <w:szCs w:val="18"/>
                                          <w:lang w:val="en-US"/>
                                        </w:rPr>
                                        <w:t>Control bus</w:t>
                                      </w:r>
                                    </w:p>
                                  </w:txbxContent>
                                </wps:txbx>
                                <wps:bodyPr rot="0" vert="horz" wrap="square" lIns="18000" tIns="10800" rIns="18000" bIns="10800" anchor="t" anchorCtr="0" upright="1">
                                  <a:noAutofit/>
                                </wps:bodyPr>
                              </wps:wsp>
                              <wpg:grpSp>
                                <wpg:cNvPr id="3209" name="Group 325"/>
                                <wpg:cNvGrpSpPr>
                                  <a:grpSpLocks/>
                                </wpg:cNvGrpSpPr>
                                <wpg:grpSpPr bwMode="auto">
                                  <a:xfrm>
                                    <a:off x="2820" y="3261"/>
                                    <a:ext cx="6172" cy="5408"/>
                                    <a:chOff x="2813" y="3293"/>
                                    <a:chExt cx="6172" cy="5408"/>
                                  </a:xfrm>
                                </wpg:grpSpPr>
                                <wps:wsp>
                                  <wps:cNvPr id="3210" name="Rectangle 85"/>
                                  <wps:cNvSpPr>
                                    <a:spLocks noChangeArrowheads="1"/>
                                  </wps:cNvSpPr>
                                  <wps:spPr bwMode="auto">
                                    <a:xfrm>
                                      <a:off x="2836" y="3893"/>
                                      <a:ext cx="1800" cy="2432"/>
                                    </a:xfrm>
                                    <a:prstGeom prst="rect">
                                      <a:avLst/>
                                    </a:prstGeom>
                                    <a:solidFill>
                                      <a:srgbClr val="CCFFFF"/>
                                    </a:solidFill>
                                    <a:ln w="19050">
                                      <a:solidFill>
                                        <a:srgbClr val="000000"/>
                                      </a:solidFill>
                                      <a:miter lim="800000"/>
                                      <a:headEnd/>
                                      <a:tailEnd/>
                                    </a:ln>
                                  </wps:spPr>
                                  <wps:bodyPr rot="0" vert="horz" wrap="square" lIns="91440" tIns="45720" rIns="91440" bIns="45720" anchor="t" anchorCtr="0" upright="1">
                                    <a:noAutofit/>
                                  </wps:bodyPr>
                                </wps:wsp>
                                <wpg:grpSp>
                                  <wpg:cNvPr id="3211" name="Group 174"/>
                                  <wpg:cNvGrpSpPr>
                                    <a:grpSpLocks/>
                                  </wpg:cNvGrpSpPr>
                                  <wpg:grpSpPr bwMode="auto">
                                    <a:xfrm>
                                      <a:off x="2860" y="6005"/>
                                      <a:ext cx="1870" cy="1416"/>
                                      <a:chOff x="2852" y="6021"/>
                                      <a:chExt cx="1870" cy="1416"/>
                                    </a:xfrm>
                                  </wpg:grpSpPr>
                                  <wps:wsp>
                                    <wps:cNvPr id="3212" name="Text Box 168"/>
                                    <wps:cNvSpPr txBox="1">
                                      <a:spLocks noChangeArrowheads="1"/>
                                    </wps:cNvSpPr>
                                    <wps:spPr bwMode="auto">
                                      <a:xfrm>
                                        <a:off x="2852" y="7117"/>
                                        <a:ext cx="1375" cy="320"/>
                                      </a:xfrm>
                                      <a:prstGeom prst="rect">
                                        <a:avLst/>
                                      </a:prstGeom>
                                      <a:noFill/>
                                      <a:ln w="1905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txbx>
                                      <w:txbxContent>
                                        <w:p w14:paraId="46AECE3E" w14:textId="77777777" w:rsidR="00847D76" w:rsidRPr="004C5A18" w:rsidRDefault="00847D76" w:rsidP="00847D76">
                                          <w:pPr>
                                            <w:jc w:val="center"/>
                                            <w:rPr>
                                              <w:b/>
                                              <w:sz w:val="18"/>
                                              <w:szCs w:val="18"/>
                                              <w:lang w:val="en-US"/>
                                            </w:rPr>
                                          </w:pPr>
                                          <w:r>
                                            <w:rPr>
                                              <w:b/>
                                              <w:sz w:val="18"/>
                                              <w:szCs w:val="18"/>
                                              <w:lang w:val="en-US"/>
                                            </w:rPr>
                                            <w:t>Power Supply Unit</w:t>
                                          </w:r>
                                        </w:p>
                                      </w:txbxContent>
                                    </wps:txbx>
                                    <wps:bodyPr rot="0" vert="horz" wrap="square" lIns="18000" tIns="10800" rIns="18000" bIns="10800" anchor="t" anchorCtr="0" upright="1">
                                      <a:noAutofit/>
                                    </wps:bodyPr>
                                  </wps:wsp>
                                  <wps:wsp>
                                    <wps:cNvPr id="3213" name="Line 171"/>
                                    <wps:cNvCnPr/>
                                    <wps:spPr bwMode="auto">
                                      <a:xfrm flipV="1">
                                        <a:off x="3268" y="6021"/>
                                        <a:ext cx="17" cy="1096"/>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wps:wsp>
                                    <wps:cNvPr id="3214" name="Line 173"/>
                                    <wps:cNvCnPr/>
                                    <wps:spPr bwMode="auto">
                                      <a:xfrm flipV="1">
                                        <a:off x="4227" y="7253"/>
                                        <a:ext cx="495" cy="16"/>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wpg:grpSp>
                                <wpg:grpSp>
                                  <wpg:cNvPr id="3215" name="Group 266"/>
                                  <wpg:cNvGrpSpPr>
                                    <a:grpSpLocks/>
                                  </wpg:cNvGrpSpPr>
                                  <wpg:grpSpPr bwMode="auto">
                                    <a:xfrm>
                                      <a:off x="5971" y="3861"/>
                                      <a:ext cx="927" cy="3232"/>
                                      <a:chOff x="5971" y="3861"/>
                                      <a:chExt cx="927" cy="3232"/>
                                    </a:xfrm>
                                  </wpg:grpSpPr>
                                  <wps:wsp>
                                    <wps:cNvPr id="3216" name="Line 265"/>
                                    <wps:cNvCnPr/>
                                    <wps:spPr bwMode="auto">
                                      <a:xfrm>
                                        <a:off x="6435" y="4317"/>
                                        <a:ext cx="0" cy="2776"/>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wps:wsp>
                                    <wps:cNvPr id="3217" name="Text Box 264"/>
                                    <wps:cNvSpPr txBox="1">
                                      <a:spLocks noChangeArrowheads="1"/>
                                    </wps:cNvSpPr>
                                    <wps:spPr bwMode="auto">
                                      <a:xfrm>
                                        <a:off x="5971" y="3861"/>
                                        <a:ext cx="927" cy="648"/>
                                      </a:xfrm>
                                      <a:prstGeom prst="rect">
                                        <a:avLst/>
                                      </a:prstGeom>
                                      <a:solidFill>
                                        <a:srgbClr val="FFFF99"/>
                                      </a:solidFill>
                                      <a:ln w="19050">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txbx>
                                      <w:txbxContent>
                                        <w:p w14:paraId="3B2AEB14" w14:textId="77777777" w:rsidR="00847D76" w:rsidRPr="006031F4" w:rsidRDefault="00847D76" w:rsidP="00847D76">
                                          <w:pPr>
                                            <w:jc w:val="center"/>
                                            <w:rPr>
                                              <w:b/>
                                              <w:sz w:val="16"/>
                                              <w:szCs w:val="16"/>
                                              <w:lang w:val="en-US"/>
                                            </w:rPr>
                                          </w:pPr>
                                          <w:r>
                                            <w:rPr>
                                              <w:b/>
                                              <w:sz w:val="16"/>
                                              <w:szCs w:val="16"/>
                                              <w:lang w:val="en-US"/>
                                            </w:rPr>
                                            <w:t>Sensor of emission</w:t>
                                          </w:r>
                                        </w:p>
                                      </w:txbxContent>
                                    </wps:txbx>
                                    <wps:bodyPr rot="0" vert="horz" wrap="square" lIns="18000" tIns="45720" rIns="18000" bIns="45720" anchor="t" anchorCtr="0" upright="1">
                                      <a:noAutofit/>
                                    </wps:bodyPr>
                                  </wps:wsp>
                                </wpg:grpSp>
                                <wpg:grpSp>
                                  <wpg:cNvPr id="3218" name="Group 322"/>
                                  <wpg:cNvGrpSpPr>
                                    <a:grpSpLocks/>
                                  </wpg:cNvGrpSpPr>
                                  <wpg:grpSpPr bwMode="auto">
                                    <a:xfrm>
                                      <a:off x="2813" y="3293"/>
                                      <a:ext cx="6172" cy="5408"/>
                                      <a:chOff x="2813" y="3293"/>
                                      <a:chExt cx="6172" cy="5408"/>
                                    </a:xfrm>
                                  </wpg:grpSpPr>
                                  <wpg:grpSp>
                                    <wpg:cNvPr id="3219" name="Group 190"/>
                                    <wpg:cNvGrpSpPr>
                                      <a:grpSpLocks/>
                                    </wpg:cNvGrpSpPr>
                                    <wpg:grpSpPr bwMode="auto">
                                      <a:xfrm>
                                        <a:off x="3412" y="7422"/>
                                        <a:ext cx="1263" cy="898"/>
                                        <a:chOff x="3404" y="7437"/>
                                        <a:chExt cx="1263" cy="897"/>
                                      </a:xfrm>
                                    </wpg:grpSpPr>
                                    <wps:wsp>
                                      <wps:cNvPr id="3220" name="Line 188"/>
                                      <wps:cNvCnPr/>
                                      <wps:spPr bwMode="auto">
                                        <a:xfrm flipH="1">
                                          <a:off x="3418" y="8333"/>
                                          <a:ext cx="1249" cy="1"/>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wps:wsp>
                                      <wps:cNvPr id="3221" name="Line 189"/>
                                      <wps:cNvCnPr/>
                                      <wps:spPr bwMode="auto">
                                        <a:xfrm flipV="1">
                                          <a:off x="3404" y="7437"/>
                                          <a:ext cx="9" cy="888"/>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wpg:grpSp>
                                  <wpg:grpSp>
                                    <wpg:cNvPr id="3222" name="Group 321"/>
                                    <wpg:cNvGrpSpPr>
                                      <a:grpSpLocks/>
                                    </wpg:cNvGrpSpPr>
                                    <wpg:grpSpPr bwMode="auto">
                                      <a:xfrm>
                                        <a:off x="2813" y="3293"/>
                                        <a:ext cx="6172" cy="5408"/>
                                        <a:chOff x="2758" y="3269"/>
                                        <a:chExt cx="6172" cy="5408"/>
                                      </a:xfrm>
                                    </wpg:grpSpPr>
                                    <wpg:grpSp>
                                      <wpg:cNvPr id="3223" name="Group 123"/>
                                      <wpg:cNvGrpSpPr>
                                        <a:grpSpLocks/>
                                      </wpg:cNvGrpSpPr>
                                      <wpg:grpSpPr bwMode="auto">
                                        <a:xfrm>
                                          <a:off x="2758" y="3269"/>
                                          <a:ext cx="6172" cy="2746"/>
                                          <a:chOff x="2827" y="3281"/>
                                          <a:chExt cx="6171" cy="2747"/>
                                        </a:xfrm>
                                      </wpg:grpSpPr>
                                      <wpg:grpSp>
                                        <wpg:cNvPr id="3224" name="Group 122"/>
                                        <wpg:cNvGrpSpPr>
                                          <a:grpSpLocks/>
                                        </wpg:cNvGrpSpPr>
                                        <wpg:grpSpPr bwMode="auto">
                                          <a:xfrm>
                                            <a:off x="3048" y="4326"/>
                                            <a:ext cx="1415" cy="1702"/>
                                            <a:chOff x="3049" y="4326"/>
                                            <a:chExt cx="1415" cy="1702"/>
                                          </a:xfrm>
                                        </wpg:grpSpPr>
                                        <wpg:grpSp>
                                          <wpg:cNvPr id="3225" name="Group 92"/>
                                          <wpg:cNvGrpSpPr>
                                            <a:grpSpLocks/>
                                          </wpg:cNvGrpSpPr>
                                          <wpg:grpSpPr bwMode="auto">
                                            <a:xfrm>
                                              <a:off x="3435" y="4326"/>
                                              <a:ext cx="643" cy="654"/>
                                              <a:chOff x="3341" y="4326"/>
                                              <a:chExt cx="643" cy="654"/>
                                            </a:xfrm>
                                          </wpg:grpSpPr>
                                          <wps:wsp>
                                            <wps:cNvPr id="3226" name="AutoShape 90"/>
                                            <wps:cNvSpPr>
                                              <a:spLocks noChangeArrowheads="1"/>
                                            </wps:cNvSpPr>
                                            <wps:spPr bwMode="auto">
                                              <a:xfrm>
                                                <a:off x="3341" y="4326"/>
                                                <a:ext cx="643" cy="654"/>
                                              </a:xfrm>
                                              <a:prstGeom prst="triangle">
                                                <a:avLst>
                                                  <a:gd name="adj" fmla="val 50000"/>
                                                </a:avLst>
                                              </a:prstGeom>
                                              <a:solidFill>
                                                <a:srgbClr val="FF9900"/>
                                              </a:solidFill>
                                              <a:ln w="19050">
                                                <a:solidFill>
                                                  <a:srgbClr val="000000"/>
                                                </a:solidFill>
                                                <a:miter lim="800000"/>
                                                <a:headEnd/>
                                                <a:tailEnd/>
                                              </a:ln>
                                            </wps:spPr>
                                            <wps:bodyPr rot="0" vert="horz" wrap="square" lIns="91440" tIns="45720" rIns="91440" bIns="45720" anchor="t" anchorCtr="0" upright="1">
                                              <a:noAutofit/>
                                            </wps:bodyPr>
                                          </wps:wsp>
                                          <wps:wsp>
                                            <wps:cNvPr id="3227" name="Text Box 91"/>
                                            <wps:cNvSpPr txBox="1">
                                              <a:spLocks noChangeArrowheads="1"/>
                                            </wps:cNvSpPr>
                                            <wps:spPr bwMode="auto">
                                              <a:xfrm>
                                                <a:off x="3470" y="4718"/>
                                                <a:ext cx="385" cy="2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78892DD6" w14:textId="77777777" w:rsidR="00847D76" w:rsidRPr="006031F4" w:rsidRDefault="00847D76" w:rsidP="00847D76">
                                                  <w:pPr>
                                                    <w:jc w:val="center"/>
                                                    <w:rPr>
                                                      <w:sz w:val="18"/>
                                                      <w:szCs w:val="18"/>
                                                      <w:lang w:val="en-US"/>
                                                    </w:rPr>
                                                  </w:pPr>
                                                  <w:r>
                                                    <w:rPr>
                                                      <w:sz w:val="18"/>
                                                      <w:szCs w:val="18"/>
                                                      <w:lang w:val="en-US"/>
                                                    </w:rPr>
                                                    <w:t>RFA</w:t>
                                                  </w:r>
                                                </w:p>
                                              </w:txbxContent>
                                            </wps:txbx>
                                            <wps:bodyPr rot="0" vert="horz" wrap="square" lIns="3600" tIns="10800" rIns="3600" bIns="10800" anchor="t" anchorCtr="0" upright="1">
                                              <a:noAutofit/>
                                            </wps:bodyPr>
                                          </wps:wsp>
                                        </wpg:grpSp>
                                        <wpg:grpSp>
                                          <wpg:cNvPr id="3228" name="Group 115"/>
                                          <wpg:cNvGrpSpPr>
                                            <a:grpSpLocks/>
                                          </wpg:cNvGrpSpPr>
                                          <wpg:grpSpPr bwMode="auto">
                                            <a:xfrm>
                                              <a:off x="3049" y="4587"/>
                                              <a:ext cx="1415" cy="1441"/>
                                              <a:chOff x="3049" y="4587"/>
                                              <a:chExt cx="1415" cy="1441"/>
                                            </a:xfrm>
                                          </wpg:grpSpPr>
                                          <wpg:grpSp>
                                            <wpg:cNvPr id="3229" name="Group 114"/>
                                            <wpg:cNvGrpSpPr>
                                              <a:grpSpLocks/>
                                            </wpg:cNvGrpSpPr>
                                            <wpg:grpSpPr bwMode="auto">
                                              <a:xfrm>
                                                <a:off x="3049" y="5243"/>
                                                <a:ext cx="1415" cy="785"/>
                                                <a:chOff x="3049" y="5243"/>
                                                <a:chExt cx="1415" cy="785"/>
                                              </a:xfrm>
                                            </wpg:grpSpPr>
                                            <wpg:grpSp>
                                              <wpg:cNvPr id="3230" name="Group 96"/>
                                              <wpg:cNvGrpSpPr>
                                                <a:grpSpLocks/>
                                              </wpg:cNvGrpSpPr>
                                              <wpg:grpSpPr bwMode="auto">
                                                <a:xfrm>
                                                  <a:off x="3049" y="5243"/>
                                                  <a:ext cx="1415" cy="785"/>
                                                  <a:chOff x="2955" y="5242"/>
                                                  <a:chExt cx="1415" cy="785"/>
                                                </a:xfrm>
                                              </wpg:grpSpPr>
                                              <wps:wsp>
                                                <wps:cNvPr id="3231" name="Text Box 88"/>
                                                <wps:cNvSpPr txBox="1">
                                                  <a:spLocks noChangeArrowheads="1"/>
                                                </wps:cNvSpPr>
                                                <wps:spPr bwMode="auto">
                                                  <a:xfrm>
                                                    <a:off x="2955" y="5766"/>
                                                    <a:ext cx="515" cy="261"/>
                                                  </a:xfrm>
                                                  <a:prstGeom prst="rect">
                                                    <a:avLst/>
                                                  </a:prstGeom>
                                                  <a:solidFill>
                                                    <a:srgbClr val="FFFFFF"/>
                                                  </a:solidFill>
                                                  <a:ln w="19050">
                                                    <a:solidFill>
                                                      <a:srgbClr val="000000"/>
                                                    </a:solidFill>
                                                    <a:miter lim="800000"/>
                                                    <a:headEnd/>
                                                    <a:tailEnd/>
                                                  </a:ln>
                                                </wps:spPr>
                                                <wps:txbx>
                                                  <w:txbxContent>
                                                    <w:p w14:paraId="41B06733" w14:textId="77777777" w:rsidR="00847D76" w:rsidRPr="006031F4" w:rsidRDefault="00847D76" w:rsidP="00847D76">
                                                      <w:pPr>
                                                        <w:jc w:val="center"/>
                                                        <w:rPr>
                                                          <w:sz w:val="16"/>
                                                          <w:szCs w:val="16"/>
                                                          <w:lang w:val="en-US"/>
                                                        </w:rPr>
                                                      </w:pPr>
                                                      <w:r>
                                                        <w:rPr>
                                                          <w:sz w:val="16"/>
                                                          <w:szCs w:val="16"/>
                                                          <w:lang w:val="en-US"/>
                                                        </w:rPr>
                                                        <w:t>V/C</w:t>
                                                      </w:r>
                                                    </w:p>
                                                  </w:txbxContent>
                                                </wps:txbx>
                                                <wps:bodyPr rot="0" vert="horz" wrap="square" lIns="18000" tIns="10800" rIns="18000" bIns="10800" anchor="t" anchorCtr="0" upright="1">
                                                  <a:noAutofit/>
                                                </wps:bodyPr>
                                              </wps:wsp>
                                              <wpg:grpSp>
                                                <wpg:cNvPr id="3232" name="Group 94"/>
                                                <wpg:cNvGrpSpPr>
                                                  <a:grpSpLocks/>
                                                </wpg:cNvGrpSpPr>
                                                <wpg:grpSpPr bwMode="auto">
                                                  <a:xfrm>
                                                    <a:off x="2955" y="5242"/>
                                                    <a:ext cx="1415" cy="784"/>
                                                    <a:chOff x="2955" y="5242"/>
                                                    <a:chExt cx="1415" cy="784"/>
                                                  </a:xfrm>
                                                </wpg:grpSpPr>
                                                <wps:wsp>
                                                  <wps:cNvPr id="3233" name="Text Box 87"/>
                                                  <wps:cNvSpPr txBox="1">
                                                    <a:spLocks noChangeArrowheads="1"/>
                                                  </wps:cNvSpPr>
                                                  <wps:spPr bwMode="auto">
                                                    <a:xfrm>
                                                      <a:off x="3598" y="5766"/>
                                                      <a:ext cx="772" cy="260"/>
                                                    </a:xfrm>
                                                    <a:prstGeom prst="rect">
                                                      <a:avLst/>
                                                    </a:prstGeom>
                                                    <a:solidFill>
                                                      <a:srgbClr val="FFFFFF"/>
                                                    </a:solidFill>
                                                    <a:ln w="19050">
                                                      <a:solidFill>
                                                        <a:srgbClr val="000000"/>
                                                      </a:solidFill>
                                                      <a:miter lim="800000"/>
                                                      <a:headEnd/>
                                                      <a:tailEnd/>
                                                    </a:ln>
                                                  </wps:spPr>
                                                  <wps:txbx>
                                                    <w:txbxContent>
                                                      <w:p w14:paraId="2773DE21" w14:textId="77777777" w:rsidR="00847D76" w:rsidRPr="006031F4" w:rsidRDefault="00847D76" w:rsidP="00847D76">
                                                        <w:pPr>
                                                          <w:jc w:val="center"/>
                                                          <w:rPr>
                                                            <w:sz w:val="16"/>
                                                            <w:szCs w:val="16"/>
                                                            <w:lang w:val="en-US"/>
                                                          </w:rPr>
                                                        </w:pPr>
                                                        <w:r>
                                                          <w:rPr>
                                                            <w:sz w:val="16"/>
                                                            <w:szCs w:val="16"/>
                                                            <w:lang w:val="en-US"/>
                                                          </w:rPr>
                                                          <w:t>Controller</w:t>
                                                        </w:r>
                                                      </w:p>
                                                    </w:txbxContent>
                                                  </wps:txbx>
                                                  <wps:bodyPr rot="0" vert="horz" wrap="square" lIns="3600" tIns="3600" rIns="3600" bIns="3600" anchor="t" anchorCtr="0" upright="1">
                                                    <a:noAutofit/>
                                                  </wps:bodyPr>
                                                </wps:wsp>
                                                <wps:wsp>
                                                  <wps:cNvPr id="3234" name="Text Box 89"/>
                                                  <wps:cNvSpPr txBox="1">
                                                    <a:spLocks noChangeArrowheads="1"/>
                                                  </wps:cNvSpPr>
                                                  <wps:spPr bwMode="auto">
                                                    <a:xfrm>
                                                      <a:off x="2955" y="5242"/>
                                                      <a:ext cx="1415" cy="262"/>
                                                    </a:xfrm>
                                                    <a:prstGeom prst="rect">
                                                      <a:avLst/>
                                                    </a:prstGeom>
                                                    <a:solidFill>
                                                      <a:srgbClr val="FFFFFF"/>
                                                    </a:solidFill>
                                                    <a:ln w="19050">
                                                      <a:solidFill>
                                                        <a:srgbClr val="000000"/>
                                                      </a:solidFill>
                                                      <a:miter lim="800000"/>
                                                      <a:headEnd/>
                                                      <a:tailEnd/>
                                                    </a:ln>
                                                  </wps:spPr>
                                                  <wps:txbx>
                                                    <w:txbxContent>
                                                      <w:p w14:paraId="231D6039" w14:textId="77777777" w:rsidR="00847D76" w:rsidRPr="006031F4" w:rsidRDefault="00847D76" w:rsidP="00847D76">
                                                        <w:pPr>
                                                          <w:jc w:val="center"/>
                                                          <w:rPr>
                                                            <w:sz w:val="16"/>
                                                            <w:szCs w:val="16"/>
                                                            <w:lang w:val="uk-UA"/>
                                                          </w:rPr>
                                                        </w:pPr>
                                                        <w:r>
                                                          <w:rPr>
                                                            <w:sz w:val="16"/>
                                                            <w:szCs w:val="16"/>
                                                            <w:lang w:val="en-US"/>
                                                          </w:rPr>
                                                          <w:t>Frequency synthesizer</w:t>
                                                        </w:r>
                                                      </w:p>
                                                    </w:txbxContent>
                                                  </wps:txbx>
                                                  <wps:bodyPr rot="0" vert="horz" wrap="square" lIns="3600" tIns="10800" rIns="3600" bIns="10800" anchor="t" anchorCtr="0" upright="1">
                                                    <a:noAutofit/>
                                                  </wps:bodyPr>
                                                </wps:wsp>
                                                <wps:wsp>
                                                  <wps:cNvPr id="3235" name="AutoShape 93"/>
                                                  <wps:cNvSpPr>
                                                    <a:spLocks noChangeArrowheads="1"/>
                                                  </wps:cNvSpPr>
                                                  <wps:spPr bwMode="auto">
                                                    <a:xfrm>
                                                      <a:off x="3855" y="5504"/>
                                                      <a:ext cx="129" cy="262"/>
                                                    </a:xfrm>
                                                    <a:prstGeom prst="upArrow">
                                                      <a:avLst>
                                                        <a:gd name="adj1" fmla="val 50000"/>
                                                        <a:gd name="adj2" fmla="val 50775"/>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g:grpSp>
                                              <wps:wsp>
                                                <wps:cNvPr id="3236" name="Line 95"/>
                                                <wps:cNvCnPr/>
                                                <wps:spPr bwMode="auto">
                                                  <a:xfrm>
                                                    <a:off x="3470" y="5896"/>
                                                    <a:ext cx="128"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3237" name="Line 97"/>
                                              <wps:cNvCnPr/>
                                              <wps:spPr bwMode="auto">
                                                <a:xfrm flipV="1">
                                                  <a:off x="3409" y="5504"/>
                                                  <a:ext cx="1" cy="263"/>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3238" name="Line 101"/>
                                            <wps:cNvCnPr/>
                                            <wps:spPr bwMode="auto">
                                              <a:xfrm flipV="1">
                                                <a:off x="3192" y="5504"/>
                                                <a:ext cx="1" cy="26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239" name="Line 103"/>
                                            <wps:cNvCnPr/>
                                            <wps:spPr bwMode="auto">
                                              <a:xfrm flipV="1">
                                                <a:off x="3178" y="4587"/>
                                                <a:ext cx="0" cy="656"/>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3240" name="Group 120"/>
                                        <wpg:cNvGrpSpPr>
                                          <a:grpSpLocks/>
                                        </wpg:cNvGrpSpPr>
                                        <wpg:grpSpPr bwMode="auto">
                                          <a:xfrm>
                                            <a:off x="2827" y="3281"/>
                                            <a:ext cx="6171" cy="1957"/>
                                            <a:chOff x="2827" y="3278"/>
                                            <a:chExt cx="6171" cy="1957"/>
                                          </a:xfrm>
                                        </wpg:grpSpPr>
                                        <wps:wsp>
                                          <wps:cNvPr id="3241" name="Text Box 84"/>
                                          <wps:cNvSpPr txBox="1">
                                            <a:spLocks noChangeArrowheads="1"/>
                                          </wps:cNvSpPr>
                                          <wps:spPr bwMode="auto">
                                            <a:xfrm>
                                              <a:off x="2827" y="3278"/>
                                              <a:ext cx="6171" cy="393"/>
                                            </a:xfrm>
                                            <a:prstGeom prst="rect">
                                              <a:avLst/>
                                            </a:prstGeom>
                                            <a:solidFill>
                                              <a:srgbClr val="FF9900"/>
                                            </a:solidFill>
                                            <a:ln w="19050">
                                              <a:solidFill>
                                                <a:srgbClr val="000000"/>
                                              </a:solidFill>
                                              <a:miter lim="800000"/>
                                              <a:headEnd/>
                                              <a:tailEnd/>
                                            </a:ln>
                                          </wps:spPr>
                                          <wps:txbx>
                                            <w:txbxContent>
                                              <w:p w14:paraId="39012214" w14:textId="77777777" w:rsidR="00847D76" w:rsidRPr="006031F4" w:rsidRDefault="00847D76" w:rsidP="00847D76">
                                                <w:pPr>
                                                  <w:jc w:val="center"/>
                                                  <w:rPr>
                                                    <w:b/>
                                                    <w:sz w:val="18"/>
                                                    <w:szCs w:val="18"/>
                                                    <w:lang w:val="en-US"/>
                                                  </w:rPr>
                                                </w:pPr>
                                                <w:r>
                                                  <w:rPr>
                                                    <w:b/>
                                                    <w:sz w:val="18"/>
                                                    <w:szCs w:val="18"/>
                                                    <w:lang w:val="en-US"/>
                                                  </w:rPr>
                                                  <w:t>Module of emitters</w:t>
                                                </w:r>
                                              </w:p>
                                            </w:txbxContent>
                                          </wps:txbx>
                                          <wps:bodyPr rot="0" vert="horz" wrap="square" lIns="91440" tIns="45720" rIns="91440" bIns="45720" anchor="t" anchorCtr="0" upright="1">
                                            <a:noAutofit/>
                                          </wps:bodyPr>
                                        </wps:wsp>
                                        <wpg:grpSp>
                                          <wpg:cNvPr id="3242" name="Group 119"/>
                                          <wpg:cNvGrpSpPr>
                                            <a:grpSpLocks/>
                                          </wpg:cNvGrpSpPr>
                                          <wpg:grpSpPr bwMode="auto">
                                            <a:xfrm>
                                              <a:off x="3178" y="3653"/>
                                              <a:ext cx="586" cy="1582"/>
                                              <a:chOff x="3178" y="3653"/>
                                              <a:chExt cx="586" cy="1582"/>
                                            </a:xfrm>
                                          </wpg:grpSpPr>
                                          <wpg:grpSp>
                                            <wpg:cNvPr id="3243" name="Group 118"/>
                                            <wpg:cNvGrpSpPr>
                                              <a:grpSpLocks/>
                                            </wpg:cNvGrpSpPr>
                                            <wpg:grpSpPr bwMode="auto">
                                              <a:xfrm>
                                                <a:off x="3178" y="4587"/>
                                                <a:ext cx="578" cy="648"/>
                                                <a:chOff x="3178" y="4587"/>
                                                <a:chExt cx="578" cy="648"/>
                                              </a:xfrm>
                                            </wpg:grpSpPr>
                                            <wps:wsp>
                                              <wps:cNvPr id="3244" name="Line 105"/>
                                              <wps:cNvCnPr/>
                                              <wps:spPr bwMode="auto">
                                                <a:xfrm>
                                                  <a:off x="3178" y="4587"/>
                                                  <a:ext cx="467" cy="1"/>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45" name="Line 107"/>
                                              <wps:cNvCnPr/>
                                              <wps:spPr bwMode="auto">
                                                <a:xfrm flipV="1">
                                                  <a:off x="3755" y="4973"/>
                                                  <a:ext cx="1" cy="262"/>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3246" name="Line 110"/>
                                            <wps:cNvCnPr/>
                                            <wps:spPr bwMode="auto">
                                              <a:xfrm flipV="1">
                                                <a:off x="3763" y="3653"/>
                                                <a:ext cx="1" cy="654"/>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grpSp>
                                    <wpg:grpSp>
                                      <wpg:cNvPr id="3247" name="Group 194"/>
                                      <wpg:cNvGrpSpPr>
                                        <a:grpSpLocks/>
                                      </wpg:cNvGrpSpPr>
                                      <wpg:grpSpPr bwMode="auto">
                                        <a:xfrm>
                                          <a:off x="7040" y="8109"/>
                                          <a:ext cx="1335" cy="288"/>
                                          <a:chOff x="7103" y="8125"/>
                                          <a:chExt cx="1335" cy="288"/>
                                        </a:xfrm>
                                      </wpg:grpSpPr>
                                      <wps:wsp>
                                        <wps:cNvPr id="3248" name="Line 192"/>
                                        <wps:cNvCnPr/>
                                        <wps:spPr bwMode="auto">
                                          <a:xfrm flipH="1">
                                            <a:off x="7103" y="8261"/>
                                            <a:ext cx="770" cy="1"/>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wps:wsp>
                                        <wps:cNvPr id="3249" name="Text Box 193"/>
                                        <wps:cNvSpPr txBox="1">
                                          <a:spLocks noChangeArrowheads="1"/>
                                        </wps:cNvSpPr>
                                        <wps:spPr bwMode="auto">
                                          <a:xfrm>
                                            <a:off x="7865" y="8125"/>
                                            <a:ext cx="573" cy="28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B853C05" w14:textId="77777777" w:rsidR="00847D76" w:rsidRPr="004C5A18" w:rsidRDefault="00847D76" w:rsidP="00847D76">
                                              <w:pPr>
                                                <w:rPr>
                                                  <w:b/>
                                                  <w:sz w:val="18"/>
                                                  <w:szCs w:val="18"/>
                                                  <w:lang w:val="en-US"/>
                                                </w:rPr>
                                              </w:pPr>
                                              <w:r w:rsidRPr="00D071D4">
                                                <w:rPr>
                                                  <w:b/>
                                                  <w:sz w:val="18"/>
                                                  <w:szCs w:val="18"/>
                                                </w:rPr>
                                                <w:t xml:space="preserve">220 </w:t>
                                              </w:r>
                                              <w:r>
                                                <w:rPr>
                                                  <w:b/>
                                                  <w:sz w:val="18"/>
                                                  <w:szCs w:val="18"/>
                                                  <w:lang w:val="en-US"/>
                                                </w:rPr>
                                                <w:t>V</w:t>
                                              </w:r>
                                            </w:p>
                                          </w:txbxContent>
                                        </wps:txbx>
                                        <wps:bodyPr rot="0" vert="horz" wrap="square" lIns="18000" tIns="10800" rIns="18000" bIns="10800" anchor="t" anchorCtr="0" upright="1">
                                          <a:noAutofit/>
                                        </wps:bodyPr>
                                      </wps:wsp>
                                    </wpg:grpSp>
                                    <wpg:grpSp>
                                      <wpg:cNvPr id="3250" name="Group 320"/>
                                      <wpg:cNvGrpSpPr>
                                        <a:grpSpLocks/>
                                      </wpg:cNvGrpSpPr>
                                      <wpg:grpSpPr bwMode="auto">
                                        <a:xfrm>
                                          <a:off x="3779" y="3613"/>
                                          <a:ext cx="5138" cy="5064"/>
                                          <a:chOff x="3850" y="3613"/>
                                          <a:chExt cx="5138" cy="5064"/>
                                        </a:xfrm>
                                      </wpg:grpSpPr>
                                      <wpg:grpSp>
                                        <wpg:cNvPr id="3251" name="Group 187"/>
                                        <wpg:cNvGrpSpPr>
                                          <a:grpSpLocks/>
                                        </wpg:cNvGrpSpPr>
                                        <wpg:grpSpPr bwMode="auto">
                                          <a:xfrm>
                                            <a:off x="3850" y="6029"/>
                                            <a:ext cx="4611" cy="2648"/>
                                            <a:chOff x="3842" y="6045"/>
                                            <a:chExt cx="4611" cy="2648"/>
                                          </a:xfrm>
                                        </wpg:grpSpPr>
                                        <wps:wsp>
                                          <wps:cNvPr id="3252" name="Text Box 184"/>
                                          <wps:cNvSpPr txBox="1">
                                            <a:spLocks noChangeArrowheads="1"/>
                                          </wps:cNvSpPr>
                                          <wps:spPr bwMode="auto">
                                            <a:xfrm>
                                              <a:off x="4675" y="7925"/>
                                              <a:ext cx="2420" cy="768"/>
                                            </a:xfrm>
                                            <a:prstGeom prst="rect">
                                              <a:avLst/>
                                            </a:prstGeom>
                                            <a:noFill/>
                                            <a:ln w="1905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txbx>
                                            <w:txbxContent>
                                              <w:p w14:paraId="415C7517" w14:textId="77777777" w:rsidR="00847D76" w:rsidRDefault="00847D76" w:rsidP="00847D76">
                                                <w:pPr>
                                                  <w:jc w:val="center"/>
                                                  <w:rPr>
                                                    <w:b/>
                                                  </w:rPr>
                                                </w:pPr>
                                              </w:p>
                                              <w:p w14:paraId="1304D524" w14:textId="77777777" w:rsidR="00847D76" w:rsidRPr="004C5A18" w:rsidRDefault="00847D76" w:rsidP="00847D76">
                                                <w:pPr>
                                                  <w:jc w:val="center"/>
                                                  <w:rPr>
                                                    <w:b/>
                                                    <w:sz w:val="18"/>
                                                    <w:szCs w:val="18"/>
                                                    <w:lang w:val="en-US"/>
                                                  </w:rPr>
                                                </w:pPr>
                                                <w:r>
                                                  <w:rPr>
                                                    <w:b/>
                                                    <w:sz w:val="18"/>
                                                    <w:szCs w:val="18"/>
                                                    <w:lang w:val="en-US"/>
                                                  </w:rPr>
                                                  <w:t>Control panel</w:t>
                                                </w:r>
                                              </w:p>
                                            </w:txbxContent>
                                          </wps:txbx>
                                          <wps:bodyPr rot="0" vert="horz" wrap="square" lIns="18000" tIns="10800" rIns="18000" bIns="10800" anchor="t" anchorCtr="0" upright="1">
                                            <a:noAutofit/>
                                          </wps:bodyPr>
                                        </wps:wsp>
                                        <wpg:grpSp>
                                          <wpg:cNvPr id="3253" name="Group 186"/>
                                          <wpg:cNvGrpSpPr>
                                            <a:grpSpLocks/>
                                          </wpg:cNvGrpSpPr>
                                          <wpg:grpSpPr bwMode="auto">
                                            <a:xfrm>
                                              <a:off x="3842" y="6045"/>
                                              <a:ext cx="4611" cy="1880"/>
                                              <a:chOff x="3842" y="6045"/>
                                              <a:chExt cx="4611" cy="1880"/>
                                            </a:xfrm>
                                          </wpg:grpSpPr>
                                          <wpg:grpSp>
                                            <wpg:cNvPr id="3254" name="Group 183"/>
                                            <wpg:cNvGrpSpPr>
                                              <a:grpSpLocks/>
                                            </wpg:cNvGrpSpPr>
                                            <wpg:grpSpPr bwMode="auto">
                                              <a:xfrm>
                                                <a:off x="3842" y="6045"/>
                                                <a:ext cx="4611" cy="1414"/>
                                                <a:chOff x="3842" y="6045"/>
                                                <a:chExt cx="4611" cy="1414"/>
                                              </a:xfrm>
                                            </wpg:grpSpPr>
                                            <wpg:grpSp>
                                              <wpg:cNvPr id="3255" name="Group 167"/>
                                              <wpg:cNvGrpSpPr>
                                                <a:grpSpLocks/>
                                              </wpg:cNvGrpSpPr>
                                              <wpg:grpSpPr bwMode="auto">
                                                <a:xfrm>
                                                  <a:off x="3842" y="6045"/>
                                                  <a:ext cx="4611" cy="1400"/>
                                                  <a:chOff x="3842" y="6045"/>
                                                  <a:chExt cx="4611" cy="1400"/>
                                                </a:xfrm>
                                              </wpg:grpSpPr>
                                              <wps:wsp>
                                                <wps:cNvPr id="3256" name="Text Box 144"/>
                                                <wps:cNvSpPr txBox="1">
                                                  <a:spLocks noChangeArrowheads="1"/>
                                                </wps:cNvSpPr>
                                                <wps:spPr bwMode="auto">
                                                  <a:xfrm>
                                                    <a:off x="4730" y="7109"/>
                                                    <a:ext cx="2458" cy="336"/>
                                                  </a:xfrm>
                                                  <a:prstGeom prst="rect">
                                                    <a:avLst/>
                                                  </a:prstGeom>
                                                  <a:solidFill>
                                                    <a:srgbClr val="FFFF99"/>
                                                  </a:solidFill>
                                                  <a:ln w="19050">
                                                    <a:solidFill>
                                                      <a:srgbClr val="000000"/>
                                                    </a:solidFill>
                                                    <a:miter lim="800000"/>
                                                    <a:headEnd/>
                                                    <a:tailEnd/>
                                                  </a:ln>
                                                </wps:spPr>
                                                <wps:txbx>
                                                  <w:txbxContent>
                                                    <w:p w14:paraId="3B717B21" w14:textId="77777777" w:rsidR="00847D76" w:rsidRPr="004C5A18" w:rsidRDefault="00847D76" w:rsidP="00847D76">
                                                      <w:pPr>
                                                        <w:jc w:val="center"/>
                                                        <w:rPr>
                                                          <w:b/>
                                                          <w:sz w:val="18"/>
                                                          <w:szCs w:val="18"/>
                                                          <w:lang w:val="en-US"/>
                                                        </w:rPr>
                                                      </w:pPr>
                                                      <w:r>
                                                        <w:rPr>
                                                          <w:b/>
                                                          <w:sz w:val="18"/>
                                                          <w:szCs w:val="18"/>
                                                          <w:lang w:val="en-US"/>
                                                        </w:rPr>
                                                        <w:t>Operation mode processor</w:t>
                                                      </w:r>
                                                    </w:p>
                                                  </w:txbxContent>
                                                </wps:txbx>
                                                <wps:bodyPr rot="0" vert="horz" wrap="square" lIns="91440" tIns="45720" rIns="91440" bIns="45720" anchor="t" anchorCtr="0" upright="1">
                                                  <a:noAutofit/>
                                                </wps:bodyPr>
                                              </wps:wsp>
                                              <wpg:grpSp>
                                                <wpg:cNvPr id="3257" name="Group 166"/>
                                                <wpg:cNvGrpSpPr>
                                                  <a:grpSpLocks/>
                                                </wpg:cNvGrpSpPr>
                                                <wpg:grpSpPr bwMode="auto">
                                                  <a:xfrm>
                                                    <a:off x="3842" y="6045"/>
                                                    <a:ext cx="4611" cy="1064"/>
                                                    <a:chOff x="3865" y="6021"/>
                                                    <a:chExt cx="4612" cy="1064"/>
                                                  </a:xfrm>
                                                </wpg:grpSpPr>
                                                <wps:wsp>
                                                  <wps:cNvPr id="3258" name="Rectangle 159"/>
                                                  <wps:cNvSpPr>
                                                    <a:spLocks noChangeArrowheads="1"/>
                                                  </wps:cNvSpPr>
                                                  <wps:spPr bwMode="auto">
                                                    <a:xfrm>
                                                      <a:off x="3944" y="6501"/>
                                                      <a:ext cx="4463" cy="232"/>
                                                    </a:xfrm>
                                                    <a:prstGeom prst="rect">
                                                      <a:avLst/>
                                                    </a:prstGeom>
                                                    <a:solidFill>
                                                      <a:srgbClr val="FFFF99"/>
                                                    </a:solidFill>
                                                    <a:ln w="19050">
                                                      <a:solidFill>
                                                        <a:srgbClr val="000000"/>
                                                      </a:solidFill>
                                                      <a:miter lim="800000"/>
                                                      <a:headEnd/>
                                                      <a:tailEnd/>
                                                    </a:ln>
                                                  </wps:spPr>
                                                  <wps:bodyPr rot="0" vert="horz" wrap="square" lIns="91440" tIns="45720" rIns="91440" bIns="45720" anchor="t" anchorCtr="0" upright="1">
                                                    <a:noAutofit/>
                                                  </wps:bodyPr>
                                                </wps:wsp>
                                                <wps:wsp>
                                                  <wps:cNvPr id="3259" name="AutoShape 160"/>
                                                  <wps:cNvSpPr>
                                                    <a:spLocks noChangeArrowheads="1"/>
                                                  </wps:cNvSpPr>
                                                  <wps:spPr bwMode="auto">
                                                    <a:xfrm>
                                                      <a:off x="3865" y="6029"/>
                                                      <a:ext cx="305" cy="472"/>
                                                    </a:xfrm>
                                                    <a:prstGeom prst="upArrow">
                                                      <a:avLst>
                                                        <a:gd name="adj1" fmla="val 50000"/>
                                                        <a:gd name="adj2" fmla="val 38689"/>
                                                      </a:avLst>
                                                    </a:prstGeom>
                                                    <a:solidFill>
                                                      <a:srgbClr val="FFFF99"/>
                                                    </a:solidFill>
                                                    <a:ln w="19050">
                                                      <a:solidFill>
                                                        <a:srgbClr val="000000"/>
                                                      </a:solidFill>
                                                      <a:miter lim="800000"/>
                                                      <a:headEnd/>
                                                      <a:tailEnd/>
                                                    </a:ln>
                                                  </wps:spPr>
                                                  <wps:bodyPr rot="0" vert="horz" wrap="square" lIns="91440" tIns="45720" rIns="91440" bIns="45720" anchor="t" anchorCtr="0" upright="1">
                                                    <a:noAutofit/>
                                                  </wps:bodyPr>
                                                </wps:wsp>
                                                <wps:wsp>
                                                  <wps:cNvPr id="3260" name="AutoShape 161"/>
                                                  <wps:cNvSpPr>
                                                    <a:spLocks noChangeArrowheads="1"/>
                                                  </wps:cNvSpPr>
                                                  <wps:spPr bwMode="auto">
                                                    <a:xfrm>
                                                      <a:off x="5665" y="6029"/>
                                                      <a:ext cx="305" cy="473"/>
                                                    </a:xfrm>
                                                    <a:prstGeom prst="upArrow">
                                                      <a:avLst>
                                                        <a:gd name="adj1" fmla="val 50000"/>
                                                        <a:gd name="adj2" fmla="val 38770"/>
                                                      </a:avLst>
                                                    </a:prstGeom>
                                                    <a:solidFill>
                                                      <a:srgbClr val="FFFF99"/>
                                                    </a:solidFill>
                                                    <a:ln w="19050">
                                                      <a:solidFill>
                                                        <a:srgbClr val="000000"/>
                                                      </a:solidFill>
                                                      <a:miter lim="800000"/>
                                                      <a:headEnd/>
                                                      <a:tailEnd/>
                                                    </a:ln>
                                                  </wps:spPr>
                                                  <wps:bodyPr rot="0" vert="horz" wrap="square" lIns="91440" tIns="45720" rIns="91440" bIns="45720" anchor="t" anchorCtr="0" upright="1">
                                                    <a:noAutofit/>
                                                  </wps:bodyPr>
                                                </wps:wsp>
                                                <wps:wsp>
                                                  <wps:cNvPr id="3261" name="AutoShape 162"/>
                                                  <wps:cNvSpPr>
                                                    <a:spLocks noChangeArrowheads="1"/>
                                                  </wps:cNvSpPr>
                                                  <wps:spPr bwMode="auto">
                                                    <a:xfrm>
                                                      <a:off x="8171" y="6021"/>
                                                      <a:ext cx="306" cy="472"/>
                                                    </a:xfrm>
                                                    <a:prstGeom prst="upArrow">
                                                      <a:avLst>
                                                        <a:gd name="adj1" fmla="val 50000"/>
                                                        <a:gd name="adj2" fmla="val 38562"/>
                                                      </a:avLst>
                                                    </a:prstGeom>
                                                    <a:solidFill>
                                                      <a:srgbClr val="FFFF99"/>
                                                    </a:solidFill>
                                                    <a:ln w="19050">
                                                      <a:solidFill>
                                                        <a:srgbClr val="000000"/>
                                                      </a:solidFill>
                                                      <a:miter lim="800000"/>
                                                      <a:headEnd/>
                                                      <a:tailEnd/>
                                                    </a:ln>
                                                  </wps:spPr>
                                                  <wps:bodyPr rot="0" vert="horz" wrap="square" lIns="91440" tIns="45720" rIns="91440" bIns="45720" anchor="t" anchorCtr="0" upright="1">
                                                    <a:noAutofit/>
                                                  </wps:bodyPr>
                                                </wps:wsp>
                                                <wps:wsp>
                                                  <wps:cNvPr id="3262" name="AutoShape 163"/>
                                                  <wps:cNvSpPr>
                                                    <a:spLocks noChangeArrowheads="1"/>
                                                  </wps:cNvSpPr>
                                                  <wps:spPr bwMode="auto">
                                                    <a:xfrm>
                                                      <a:off x="5288" y="6717"/>
                                                      <a:ext cx="1068" cy="368"/>
                                                    </a:xfrm>
                                                    <a:prstGeom prst="upArrow">
                                                      <a:avLst>
                                                        <a:gd name="adj1" fmla="val 50000"/>
                                                        <a:gd name="adj2" fmla="val 25000"/>
                                                      </a:avLst>
                                                    </a:prstGeom>
                                                    <a:solidFill>
                                                      <a:srgbClr val="FFFF99"/>
                                                    </a:solidFill>
                                                    <a:ln w="19050">
                                                      <a:solidFill>
                                                        <a:srgbClr val="000000"/>
                                                      </a:solidFill>
                                                      <a:miter lim="800000"/>
                                                      <a:headEnd/>
                                                      <a:tailEnd/>
                                                    </a:ln>
                                                  </wps:spPr>
                                                  <wps:bodyPr rot="0" vert="horz" wrap="square" lIns="91440" tIns="45720" rIns="91440" bIns="45720" anchor="t" anchorCtr="0" upright="1">
                                                    <a:noAutofit/>
                                                  </wps:bodyPr>
                                                </wps:wsp>
                                              </wpg:grpSp>
                                            </wpg:grpSp>
                                            <wpg:grpSp>
                                              <wpg:cNvPr id="3263" name="Group 182"/>
                                              <wpg:cNvGrpSpPr>
                                                <a:grpSpLocks/>
                                              </wpg:cNvGrpSpPr>
                                              <wpg:grpSpPr bwMode="auto">
                                                <a:xfrm>
                                                  <a:off x="7189" y="7115"/>
                                                  <a:ext cx="1241" cy="344"/>
                                                  <a:chOff x="7189" y="7117"/>
                                                  <a:chExt cx="1241" cy="344"/>
                                                </a:xfrm>
                                              </wpg:grpSpPr>
                                              <wps:wsp>
                                                <wps:cNvPr id="3264" name="AutoShape 180"/>
                                                <wps:cNvSpPr>
                                                  <a:spLocks noChangeArrowheads="1"/>
                                                </wps:cNvSpPr>
                                                <wps:spPr bwMode="auto">
                                                  <a:xfrm>
                                                    <a:off x="7189" y="7117"/>
                                                    <a:ext cx="746" cy="344"/>
                                                  </a:xfrm>
                                                  <a:prstGeom prst="leftRightArrow">
                                                    <a:avLst>
                                                      <a:gd name="adj1" fmla="val 50000"/>
                                                      <a:gd name="adj2" fmla="val 43372"/>
                                                    </a:avLst>
                                                  </a:prstGeom>
                                                  <a:solidFill>
                                                    <a:srgbClr val="FFFF99"/>
                                                  </a:solidFill>
                                                  <a:ln w="19050">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square" lIns="18000" tIns="10800" rIns="18000" bIns="10800" anchor="t" anchorCtr="0" upright="1">
                                                  <a:noAutofit/>
                                                </wps:bodyPr>
                                              </wps:wsp>
                                              <wps:wsp>
                                                <wps:cNvPr id="3265" name="Text Box 181"/>
                                                <wps:cNvSpPr txBox="1">
                                                  <a:spLocks noChangeArrowheads="1"/>
                                                </wps:cNvSpPr>
                                                <wps:spPr bwMode="auto">
                                                  <a:xfrm>
                                                    <a:off x="7959" y="7173"/>
                                                    <a:ext cx="471" cy="21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8D6B8C" w14:textId="77777777" w:rsidR="00847D76" w:rsidRPr="00A47D8A" w:rsidRDefault="00847D76" w:rsidP="00847D76"/>
                                                  </w:txbxContent>
                                                </wps:txbx>
                                                <wps:bodyPr rot="0" vert="horz" wrap="square" lIns="18000" tIns="10800" rIns="18000" bIns="10800" anchor="t" anchorCtr="0" upright="1">
                                                  <a:noAutofit/>
                                                </wps:bodyPr>
                                              </wps:wsp>
                                            </wpg:grpSp>
                                          </wpg:grpSp>
                                          <wps:wsp>
                                            <wps:cNvPr id="3266" name="AutoShape 185"/>
                                            <wps:cNvSpPr>
                                              <a:spLocks noChangeArrowheads="1"/>
                                            </wps:cNvSpPr>
                                            <wps:spPr bwMode="auto">
                                              <a:xfrm>
                                                <a:off x="5319" y="7453"/>
                                                <a:ext cx="919" cy="472"/>
                                              </a:xfrm>
                                              <a:prstGeom prst="upDownArrow">
                                                <a:avLst>
                                                  <a:gd name="adj1" fmla="val 50000"/>
                                                  <a:gd name="adj2" fmla="val 20000"/>
                                                </a:avLst>
                                              </a:prstGeom>
                                              <a:solidFill>
                                                <a:srgbClr val="FFFF99"/>
                                              </a:solidFill>
                                              <a:ln w="19050">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square" lIns="18000" tIns="10800" rIns="18000" bIns="10800" anchor="t" anchorCtr="0" upright="1">
                                              <a:noAutofit/>
                                            </wps:bodyPr>
                                          </wps:wsp>
                                        </wpg:grpSp>
                                      </wpg:grpSp>
                                      <wpg:grpSp>
                                        <wpg:cNvPr id="3267" name="Group 201"/>
                                        <wpg:cNvGrpSpPr>
                                          <a:grpSpLocks/>
                                        </wpg:cNvGrpSpPr>
                                        <wpg:grpSpPr bwMode="auto">
                                          <a:xfrm>
                                            <a:off x="5389" y="3613"/>
                                            <a:ext cx="3599" cy="2641"/>
                                            <a:chOff x="5374" y="3629"/>
                                            <a:chExt cx="3599" cy="2641"/>
                                          </a:xfrm>
                                        </wpg:grpSpPr>
                                        <wpg:grpSp>
                                          <wpg:cNvPr id="3268" name="Group 157"/>
                                          <wpg:cNvGrpSpPr>
                                            <a:grpSpLocks/>
                                          </wpg:cNvGrpSpPr>
                                          <wpg:grpSpPr bwMode="auto">
                                            <a:xfrm>
                                              <a:off x="7173" y="3629"/>
                                              <a:ext cx="1800" cy="2641"/>
                                              <a:chOff x="4502" y="7037"/>
                                              <a:chExt cx="1800" cy="2641"/>
                                            </a:xfrm>
                                          </wpg:grpSpPr>
                                          <wpg:grpSp>
                                            <wpg:cNvPr id="3269" name="Group 155"/>
                                            <wpg:cNvGrpSpPr>
                                              <a:grpSpLocks/>
                                            </wpg:cNvGrpSpPr>
                                            <wpg:grpSpPr bwMode="auto">
                                              <a:xfrm>
                                                <a:off x="4502" y="7037"/>
                                                <a:ext cx="1800" cy="2641"/>
                                                <a:chOff x="6977" y="6877"/>
                                                <a:chExt cx="1800" cy="2641"/>
                                              </a:xfrm>
                                            </wpg:grpSpPr>
                                            <wps:wsp>
                                              <wps:cNvPr id="3270" name="Rectangle 152"/>
                                              <wps:cNvSpPr>
                                                <a:spLocks noChangeArrowheads="1"/>
                                              </wps:cNvSpPr>
                                              <wps:spPr bwMode="auto">
                                                <a:xfrm>
                                                  <a:off x="6977" y="7086"/>
                                                  <a:ext cx="1800" cy="2432"/>
                                                </a:xfrm>
                                                <a:prstGeom prst="rect">
                                                  <a:avLst/>
                                                </a:prstGeom>
                                                <a:solidFill>
                                                  <a:srgbClr val="CCFFFF"/>
                                                </a:solidFill>
                                                <a:ln w="19050">
                                                  <a:solidFill>
                                                    <a:srgbClr val="000000"/>
                                                  </a:solidFill>
                                                  <a:miter lim="800000"/>
                                                  <a:headEnd/>
                                                  <a:tailEnd/>
                                                </a:ln>
                                              </wps:spPr>
                                              <wps:bodyPr rot="0" vert="horz" wrap="square" lIns="91440" tIns="45720" rIns="91440" bIns="45720" anchor="t" anchorCtr="0" upright="1">
                                                <a:noAutofit/>
                                              </wps:bodyPr>
                                            </wps:wsp>
                                            <wpg:grpSp>
                                              <wpg:cNvPr id="3271" name="Group 151"/>
                                              <wpg:cNvGrpSpPr>
                                                <a:grpSpLocks/>
                                              </wpg:cNvGrpSpPr>
                                              <wpg:grpSpPr bwMode="auto">
                                                <a:xfrm>
                                                  <a:off x="7165" y="6877"/>
                                                  <a:ext cx="1415" cy="2390"/>
                                                  <a:chOff x="5083" y="6893"/>
                                                  <a:chExt cx="1415" cy="2390"/>
                                                </a:xfrm>
                                              </wpg:grpSpPr>
                                              <wpg:grpSp>
                                                <wpg:cNvPr id="3272" name="Group 127"/>
                                                <wpg:cNvGrpSpPr>
                                                  <a:grpSpLocks/>
                                                </wpg:cNvGrpSpPr>
                                                <wpg:grpSpPr bwMode="auto">
                                                  <a:xfrm>
                                                    <a:off x="5083" y="7581"/>
                                                    <a:ext cx="1415" cy="1702"/>
                                                    <a:chOff x="3049" y="4326"/>
                                                    <a:chExt cx="1415" cy="1702"/>
                                                  </a:xfrm>
                                                </wpg:grpSpPr>
                                                <wpg:grpSp>
                                                  <wpg:cNvPr id="3273" name="Group 128"/>
                                                  <wpg:cNvGrpSpPr>
                                                    <a:grpSpLocks/>
                                                  </wpg:cNvGrpSpPr>
                                                  <wpg:grpSpPr bwMode="auto">
                                                    <a:xfrm>
                                                      <a:off x="3435" y="4326"/>
                                                      <a:ext cx="643" cy="654"/>
                                                      <a:chOff x="3341" y="4326"/>
                                                      <a:chExt cx="643" cy="654"/>
                                                    </a:xfrm>
                                                  </wpg:grpSpPr>
                                                  <wps:wsp>
                                                    <wps:cNvPr id="3274" name="AutoShape 129"/>
                                                    <wps:cNvSpPr>
                                                      <a:spLocks noChangeArrowheads="1"/>
                                                    </wps:cNvSpPr>
                                                    <wps:spPr bwMode="auto">
                                                      <a:xfrm>
                                                        <a:off x="3341" y="4326"/>
                                                        <a:ext cx="643" cy="654"/>
                                                      </a:xfrm>
                                                      <a:prstGeom prst="triangle">
                                                        <a:avLst>
                                                          <a:gd name="adj" fmla="val 50000"/>
                                                        </a:avLst>
                                                      </a:prstGeom>
                                                      <a:solidFill>
                                                        <a:srgbClr val="FF9900"/>
                                                      </a:solidFill>
                                                      <a:ln w="19050">
                                                        <a:solidFill>
                                                          <a:srgbClr val="000000"/>
                                                        </a:solidFill>
                                                        <a:miter lim="800000"/>
                                                        <a:headEnd/>
                                                        <a:tailEnd/>
                                                      </a:ln>
                                                    </wps:spPr>
                                                    <wps:bodyPr rot="0" vert="horz" wrap="square" lIns="91440" tIns="45720" rIns="91440" bIns="45720" anchor="t" anchorCtr="0" upright="1">
                                                      <a:noAutofit/>
                                                    </wps:bodyPr>
                                                  </wps:wsp>
                                                  <wps:wsp>
                                                    <wps:cNvPr id="3275" name="Text Box 130"/>
                                                    <wps:cNvSpPr txBox="1">
                                                      <a:spLocks noChangeArrowheads="1"/>
                                                    </wps:cNvSpPr>
                                                    <wps:spPr bwMode="auto">
                                                      <a:xfrm>
                                                        <a:off x="3470" y="4718"/>
                                                        <a:ext cx="385" cy="2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4B638312" w14:textId="77777777" w:rsidR="00847D76" w:rsidRPr="006031F4" w:rsidRDefault="00847D76" w:rsidP="00847D76">
                                                          <w:pPr>
                                                            <w:jc w:val="center"/>
                                                            <w:rPr>
                                                              <w:sz w:val="18"/>
                                                              <w:szCs w:val="18"/>
                                                              <w:lang w:val="en-US"/>
                                                            </w:rPr>
                                                          </w:pPr>
                                                          <w:r>
                                                            <w:rPr>
                                                              <w:sz w:val="18"/>
                                                              <w:szCs w:val="18"/>
                                                              <w:lang w:val="en-US"/>
                                                            </w:rPr>
                                                            <w:t>RFA</w:t>
                                                          </w:r>
                                                        </w:p>
                                                      </w:txbxContent>
                                                    </wps:txbx>
                                                    <wps:bodyPr rot="0" vert="horz" wrap="square" lIns="3600" tIns="10800" rIns="3600" bIns="10800" anchor="t" anchorCtr="0" upright="1">
                                                      <a:noAutofit/>
                                                    </wps:bodyPr>
                                                  </wps:wsp>
                                                </wpg:grpSp>
                                                <wpg:grpSp>
                                                  <wpg:cNvPr id="3276" name="Group 131"/>
                                                  <wpg:cNvGrpSpPr>
                                                    <a:grpSpLocks/>
                                                  </wpg:cNvGrpSpPr>
                                                  <wpg:grpSpPr bwMode="auto">
                                                    <a:xfrm>
                                                      <a:off x="3049" y="4587"/>
                                                      <a:ext cx="1415" cy="1441"/>
                                                      <a:chOff x="3049" y="4587"/>
                                                      <a:chExt cx="1415" cy="1441"/>
                                                    </a:xfrm>
                                                  </wpg:grpSpPr>
                                                  <wpg:grpSp>
                                                    <wpg:cNvPr id="3277" name="Group 132"/>
                                                    <wpg:cNvGrpSpPr>
                                                      <a:grpSpLocks/>
                                                    </wpg:cNvGrpSpPr>
                                                    <wpg:grpSpPr bwMode="auto">
                                                      <a:xfrm>
                                                        <a:off x="3049" y="5243"/>
                                                        <a:ext cx="1415" cy="785"/>
                                                        <a:chOff x="3049" y="5243"/>
                                                        <a:chExt cx="1415" cy="785"/>
                                                      </a:xfrm>
                                                    </wpg:grpSpPr>
                                                    <wpg:grpSp>
                                                      <wpg:cNvPr id="3278" name="Group 133"/>
                                                      <wpg:cNvGrpSpPr>
                                                        <a:grpSpLocks/>
                                                      </wpg:cNvGrpSpPr>
                                                      <wpg:grpSpPr bwMode="auto">
                                                        <a:xfrm>
                                                          <a:off x="3049" y="5243"/>
                                                          <a:ext cx="1415" cy="785"/>
                                                          <a:chOff x="2955" y="5242"/>
                                                          <a:chExt cx="1415" cy="785"/>
                                                        </a:xfrm>
                                                      </wpg:grpSpPr>
                                                      <wps:wsp>
                                                        <wps:cNvPr id="3279" name="Text Box 134"/>
                                                        <wps:cNvSpPr txBox="1">
                                                          <a:spLocks noChangeArrowheads="1"/>
                                                        </wps:cNvSpPr>
                                                        <wps:spPr bwMode="auto">
                                                          <a:xfrm>
                                                            <a:off x="2955" y="5766"/>
                                                            <a:ext cx="515" cy="261"/>
                                                          </a:xfrm>
                                                          <a:prstGeom prst="rect">
                                                            <a:avLst/>
                                                          </a:prstGeom>
                                                          <a:solidFill>
                                                            <a:srgbClr val="FFFFFF"/>
                                                          </a:solidFill>
                                                          <a:ln w="19050">
                                                            <a:solidFill>
                                                              <a:srgbClr val="000000"/>
                                                            </a:solidFill>
                                                            <a:miter lim="800000"/>
                                                            <a:headEnd/>
                                                            <a:tailEnd/>
                                                          </a:ln>
                                                        </wps:spPr>
                                                        <wps:txbx>
                                                          <w:txbxContent>
                                                            <w:p w14:paraId="43A81FA2" w14:textId="77777777" w:rsidR="00847D76" w:rsidRPr="006031F4" w:rsidRDefault="00847D76" w:rsidP="00847D76">
                                                              <w:pPr>
                                                                <w:jc w:val="center"/>
                                                                <w:rPr>
                                                                  <w:sz w:val="16"/>
                                                                  <w:szCs w:val="16"/>
                                                                  <w:lang w:val="en-US"/>
                                                                </w:rPr>
                                                              </w:pPr>
                                                              <w:r>
                                                                <w:rPr>
                                                                  <w:sz w:val="16"/>
                                                                  <w:szCs w:val="16"/>
                                                                  <w:lang w:val="en-US"/>
                                                                </w:rPr>
                                                                <w:t>V/C</w:t>
                                                              </w:r>
                                                            </w:p>
                                                          </w:txbxContent>
                                                        </wps:txbx>
                                                        <wps:bodyPr rot="0" vert="horz" wrap="square" lIns="18000" tIns="10800" rIns="18000" bIns="10800" anchor="t" anchorCtr="0" upright="1">
                                                          <a:noAutofit/>
                                                        </wps:bodyPr>
                                                      </wps:wsp>
                                                      <wpg:grpSp>
                                                        <wpg:cNvPr id="3280" name="Group 135"/>
                                                        <wpg:cNvGrpSpPr>
                                                          <a:grpSpLocks/>
                                                        </wpg:cNvGrpSpPr>
                                                        <wpg:grpSpPr bwMode="auto">
                                                          <a:xfrm>
                                                            <a:off x="2955" y="5242"/>
                                                            <a:ext cx="1415" cy="784"/>
                                                            <a:chOff x="2955" y="5242"/>
                                                            <a:chExt cx="1415" cy="784"/>
                                                          </a:xfrm>
                                                        </wpg:grpSpPr>
                                                        <wps:wsp>
                                                          <wps:cNvPr id="3281" name="Text Box 136"/>
                                                          <wps:cNvSpPr txBox="1">
                                                            <a:spLocks noChangeArrowheads="1"/>
                                                          </wps:cNvSpPr>
                                                          <wps:spPr bwMode="auto">
                                                            <a:xfrm>
                                                              <a:off x="3598" y="5766"/>
                                                              <a:ext cx="772" cy="260"/>
                                                            </a:xfrm>
                                                            <a:prstGeom prst="rect">
                                                              <a:avLst/>
                                                            </a:prstGeom>
                                                            <a:solidFill>
                                                              <a:srgbClr val="FFFFFF"/>
                                                            </a:solidFill>
                                                            <a:ln w="19050">
                                                              <a:solidFill>
                                                                <a:srgbClr val="000000"/>
                                                              </a:solidFill>
                                                              <a:miter lim="800000"/>
                                                              <a:headEnd/>
                                                              <a:tailEnd/>
                                                            </a:ln>
                                                          </wps:spPr>
                                                          <wps:txbx>
                                                            <w:txbxContent>
                                                              <w:p w14:paraId="23D25861" w14:textId="77777777" w:rsidR="00847D76" w:rsidRPr="006031F4" w:rsidRDefault="00847D76" w:rsidP="00847D76">
                                                                <w:pPr>
                                                                  <w:jc w:val="center"/>
                                                                  <w:rPr>
                                                                    <w:sz w:val="16"/>
                                                                    <w:szCs w:val="16"/>
                                                                    <w:lang w:val="en-US"/>
                                                                  </w:rPr>
                                                                </w:pPr>
                                                                <w:r>
                                                                  <w:rPr>
                                                                    <w:sz w:val="16"/>
                                                                    <w:szCs w:val="16"/>
                                                                    <w:lang w:val="en-US"/>
                                                                  </w:rPr>
                                                                  <w:t>Controller</w:t>
                                                                </w:r>
                                                              </w:p>
                                                            </w:txbxContent>
                                                          </wps:txbx>
                                                          <wps:bodyPr rot="0" vert="horz" wrap="square" lIns="3600" tIns="3600" rIns="3600" bIns="3600" anchor="t" anchorCtr="0" upright="1">
                                                            <a:noAutofit/>
                                                          </wps:bodyPr>
                                                        </wps:wsp>
                                                        <wps:wsp>
                                                          <wps:cNvPr id="3282" name="Text Box 137"/>
                                                          <wps:cNvSpPr txBox="1">
                                                            <a:spLocks noChangeArrowheads="1"/>
                                                          </wps:cNvSpPr>
                                                          <wps:spPr bwMode="auto">
                                                            <a:xfrm>
                                                              <a:off x="2955" y="5242"/>
                                                              <a:ext cx="1415" cy="262"/>
                                                            </a:xfrm>
                                                            <a:prstGeom prst="rect">
                                                              <a:avLst/>
                                                            </a:prstGeom>
                                                            <a:solidFill>
                                                              <a:srgbClr val="FFFFFF"/>
                                                            </a:solidFill>
                                                            <a:ln w="19050">
                                                              <a:solidFill>
                                                                <a:srgbClr val="000000"/>
                                                              </a:solidFill>
                                                              <a:miter lim="800000"/>
                                                              <a:headEnd/>
                                                              <a:tailEnd/>
                                                            </a:ln>
                                                          </wps:spPr>
                                                          <wps:txbx>
                                                            <w:txbxContent>
                                                              <w:p w14:paraId="57954280" w14:textId="77777777" w:rsidR="00847D76" w:rsidRPr="006031F4" w:rsidRDefault="00847D76" w:rsidP="00847D76">
                                                                <w:pPr>
                                                                  <w:jc w:val="center"/>
                                                                  <w:rPr>
                                                                    <w:sz w:val="16"/>
                                                                    <w:szCs w:val="16"/>
                                                                    <w:lang w:val="en-GB"/>
                                                                  </w:rPr>
                                                                </w:pPr>
                                                                <w:r w:rsidRPr="006031F4">
                                                                  <w:rPr>
                                                                    <w:sz w:val="16"/>
                                                                    <w:szCs w:val="16"/>
                                                                    <w:lang w:val="en-GB"/>
                                                                  </w:rPr>
                                                                  <w:t>Frequency synthesizer</w:t>
                                                                </w:r>
                                                              </w:p>
                                                            </w:txbxContent>
                                                          </wps:txbx>
                                                          <wps:bodyPr rot="0" vert="horz" wrap="square" lIns="3600" tIns="10800" rIns="3600" bIns="10800" anchor="t" anchorCtr="0" upright="1">
                                                            <a:noAutofit/>
                                                          </wps:bodyPr>
                                                        </wps:wsp>
                                                        <wps:wsp>
                                                          <wps:cNvPr id="3283" name="AutoShape 138"/>
                                                          <wps:cNvSpPr>
                                                            <a:spLocks noChangeArrowheads="1"/>
                                                          </wps:cNvSpPr>
                                                          <wps:spPr bwMode="auto">
                                                            <a:xfrm>
                                                              <a:off x="3855" y="5504"/>
                                                              <a:ext cx="129" cy="262"/>
                                                            </a:xfrm>
                                                            <a:prstGeom prst="upArrow">
                                                              <a:avLst>
                                                                <a:gd name="adj1" fmla="val 50000"/>
                                                                <a:gd name="adj2" fmla="val 50775"/>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g:grpSp>
                                                      <wps:wsp>
                                                        <wps:cNvPr id="3284" name="Line 139"/>
                                                        <wps:cNvCnPr/>
                                                        <wps:spPr bwMode="auto">
                                                          <a:xfrm>
                                                            <a:off x="3470" y="5896"/>
                                                            <a:ext cx="128"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3285" name="Line 140"/>
                                                      <wps:cNvCnPr/>
                                                      <wps:spPr bwMode="auto">
                                                        <a:xfrm flipV="1">
                                                          <a:off x="3409" y="5504"/>
                                                          <a:ext cx="1" cy="263"/>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3286" name="Line 141"/>
                                                    <wps:cNvCnPr/>
                                                    <wps:spPr bwMode="auto">
                                                      <a:xfrm flipV="1">
                                                        <a:off x="3192" y="5504"/>
                                                        <a:ext cx="1" cy="26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287" name="Line 142"/>
                                                    <wps:cNvCnPr/>
                                                    <wps:spPr bwMode="auto">
                                                      <a:xfrm flipV="1">
                                                        <a:off x="3178" y="4587"/>
                                                        <a:ext cx="0" cy="656"/>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3288" name="Group 145"/>
                                                <wpg:cNvGrpSpPr>
                                                  <a:grpSpLocks/>
                                                </wpg:cNvGrpSpPr>
                                                <wpg:grpSpPr bwMode="auto">
                                                  <a:xfrm>
                                                    <a:off x="5201" y="6893"/>
                                                    <a:ext cx="586" cy="1582"/>
                                                    <a:chOff x="3178" y="3653"/>
                                                    <a:chExt cx="586" cy="1582"/>
                                                  </a:xfrm>
                                                </wpg:grpSpPr>
                                                <wpg:grpSp>
                                                  <wpg:cNvPr id="3289" name="Group 146"/>
                                                  <wpg:cNvGrpSpPr>
                                                    <a:grpSpLocks/>
                                                  </wpg:cNvGrpSpPr>
                                                  <wpg:grpSpPr bwMode="auto">
                                                    <a:xfrm>
                                                      <a:off x="3178" y="4587"/>
                                                      <a:ext cx="578" cy="648"/>
                                                      <a:chOff x="3178" y="4587"/>
                                                      <a:chExt cx="578" cy="648"/>
                                                    </a:xfrm>
                                                  </wpg:grpSpPr>
                                                  <wps:wsp>
                                                    <wps:cNvPr id="3290" name="Line 147"/>
                                                    <wps:cNvCnPr/>
                                                    <wps:spPr bwMode="auto">
                                                      <a:xfrm>
                                                        <a:off x="3178" y="4587"/>
                                                        <a:ext cx="467" cy="1"/>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91" name="Line 148"/>
                                                    <wps:cNvCnPr/>
                                                    <wps:spPr bwMode="auto">
                                                      <a:xfrm flipV="1">
                                                        <a:off x="3755" y="4973"/>
                                                        <a:ext cx="1" cy="262"/>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3292" name="Line 149"/>
                                                  <wps:cNvCnPr/>
                                                  <wps:spPr bwMode="auto">
                                                    <a:xfrm flipV="1">
                                                      <a:off x="3763" y="3653"/>
                                                      <a:ext cx="1" cy="654"/>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grpSp>
                                          <wps:wsp>
                                            <wps:cNvPr id="3293" name="Text Box 156"/>
                                            <wps:cNvSpPr txBox="1">
                                              <a:spLocks noChangeArrowheads="1"/>
                                            </wps:cNvSpPr>
                                            <wps:spPr bwMode="auto">
                                              <a:xfrm>
                                                <a:off x="4573" y="7413"/>
                                                <a:ext cx="737" cy="376"/>
                                              </a:xfrm>
                                              <a:prstGeom prst="rect">
                                                <a:avLst/>
                                              </a:prstGeom>
                                              <a:solidFill>
                                                <a:srgbClr val="CC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14:paraId="14250A5C" w14:textId="77777777" w:rsidR="00847D76" w:rsidRPr="006031F4" w:rsidRDefault="00847D76" w:rsidP="00847D76">
                                                  <w:pPr>
                                                    <w:rPr>
                                                      <w:sz w:val="14"/>
                                                      <w:szCs w:val="14"/>
                                                      <w:lang w:val="en-US"/>
                                                    </w:rPr>
                                                  </w:pPr>
                                                  <w:r>
                                                    <w:rPr>
                                                      <w:b/>
                                                      <w:sz w:val="14"/>
                                                      <w:szCs w:val="14"/>
                                                      <w:lang w:val="en-US"/>
                                                    </w:rPr>
                                                    <w:t>Generator module</w:t>
                                                  </w:r>
                                                </w:p>
                                              </w:txbxContent>
                                            </wps:txbx>
                                            <wps:bodyPr rot="0" vert="horz" wrap="square" lIns="18000" tIns="10800" rIns="18000" bIns="10800" anchor="t" anchorCtr="0" upright="1">
                                              <a:noAutofit/>
                                            </wps:bodyPr>
                                          </wps:wsp>
                                        </wpg:grpSp>
                                        <wpg:grpSp>
                                          <wpg:cNvPr id="3294" name="Group 200"/>
                                          <wpg:cNvGrpSpPr>
                                            <a:grpSpLocks/>
                                          </wpg:cNvGrpSpPr>
                                          <wpg:grpSpPr bwMode="auto">
                                            <a:xfrm>
                                              <a:off x="5374" y="5701"/>
                                              <a:ext cx="802" cy="168"/>
                                              <a:chOff x="5209" y="4989"/>
                                              <a:chExt cx="802" cy="168"/>
                                            </a:xfrm>
                                          </wpg:grpSpPr>
                                          <wps:wsp>
                                            <wps:cNvPr id="3295" name="Oval 196"/>
                                            <wps:cNvSpPr>
                                              <a:spLocks noChangeArrowheads="1"/>
                                            </wps:cNvSpPr>
                                            <wps:spPr bwMode="auto">
                                              <a:xfrm>
                                                <a:off x="5209" y="4989"/>
                                                <a:ext cx="150" cy="160"/>
                                              </a:xfrm>
                                              <a:prstGeom prst="ellipse">
                                                <a:avLst/>
                                              </a:prstGeom>
                                              <a:solidFill>
                                                <a:srgbClr val="FFFFFF"/>
                                              </a:solidFill>
                                              <a:ln w="19050">
                                                <a:solidFill>
                                                  <a:srgbClr val="000000"/>
                                                </a:solidFill>
                                                <a:round/>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square" lIns="91440" tIns="45720" rIns="91440" bIns="45720" anchor="t" anchorCtr="0" upright="1">
                                              <a:noAutofit/>
                                            </wps:bodyPr>
                                          </wps:wsp>
                                          <wps:wsp>
                                            <wps:cNvPr id="3296" name="Oval 197"/>
                                            <wps:cNvSpPr>
                                              <a:spLocks noChangeArrowheads="1"/>
                                            </wps:cNvSpPr>
                                            <wps:spPr bwMode="auto">
                                              <a:xfrm>
                                                <a:off x="5547" y="4997"/>
                                                <a:ext cx="150" cy="160"/>
                                              </a:xfrm>
                                              <a:prstGeom prst="ellipse">
                                                <a:avLst/>
                                              </a:prstGeom>
                                              <a:solidFill>
                                                <a:srgbClr val="FFFFFF"/>
                                              </a:solidFill>
                                              <a:ln w="19050">
                                                <a:solidFill>
                                                  <a:srgbClr val="000000"/>
                                                </a:solidFill>
                                                <a:round/>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square" lIns="91440" tIns="45720" rIns="91440" bIns="45720" anchor="t" anchorCtr="0" upright="1">
                                              <a:noAutofit/>
                                            </wps:bodyPr>
                                          </wps:wsp>
                                          <wps:wsp>
                                            <wps:cNvPr id="3297" name="Oval 199"/>
                                            <wps:cNvSpPr>
                                              <a:spLocks noChangeArrowheads="1"/>
                                            </wps:cNvSpPr>
                                            <wps:spPr bwMode="auto">
                                              <a:xfrm>
                                                <a:off x="5861" y="4997"/>
                                                <a:ext cx="150" cy="160"/>
                                              </a:xfrm>
                                              <a:prstGeom prst="ellipse">
                                                <a:avLst/>
                                              </a:prstGeom>
                                              <a:solidFill>
                                                <a:srgbClr val="FFFFFF"/>
                                              </a:solidFill>
                                              <a:ln w="19050">
                                                <a:solidFill>
                                                  <a:srgbClr val="000000"/>
                                                </a:solidFill>
                                                <a:round/>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square" lIns="91440" tIns="45720" rIns="91440" bIns="45720" anchor="t" anchorCtr="0" upright="1">
                                              <a:noAutofit/>
                                            </wps:bodyPr>
                                          </wps:wsp>
                                        </wpg:grpSp>
                                      </wpg:grpSp>
                                      <wps:wsp>
                                        <wps:cNvPr id="3298" name="AutoShape 271"/>
                                        <wps:cNvSpPr>
                                          <a:spLocks noChangeArrowheads="1"/>
                                        </wps:cNvSpPr>
                                        <wps:spPr bwMode="auto">
                                          <a:xfrm>
                                            <a:off x="8163" y="5997"/>
                                            <a:ext cx="298" cy="240"/>
                                          </a:xfrm>
                                          <a:prstGeom prst="upArrow">
                                            <a:avLst>
                                              <a:gd name="adj1" fmla="val 50000"/>
                                              <a:gd name="adj2" fmla="val 25000"/>
                                            </a:avLst>
                                          </a:prstGeom>
                                          <a:solidFill>
                                            <a:srgbClr val="FFFF99"/>
                                          </a:solidFill>
                                          <a:ln w="19050">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square" lIns="91440" tIns="45720" rIns="91440" bIns="45720" anchor="t" anchorCtr="0" upright="1">
                                          <a:noAutofit/>
                                        </wps:bodyPr>
                                      </wps:wsp>
                                    </wpg:grpSp>
                                  </wpg:grpSp>
                                </wpg:grpSp>
                              </wpg:grpSp>
                            </wpg:grpSp>
                            <wps:wsp>
                              <wps:cNvPr id="3299" name="Line 273"/>
                              <wps:cNvCnPr/>
                              <wps:spPr bwMode="auto">
                                <a:xfrm flipV="1">
                                  <a:off x="7605" y="5997"/>
                                  <a:ext cx="1" cy="248"/>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02F4E07D" id="Group 82" o:spid="_x0000_s1026" style="position:absolute;left:0;text-align:left;margin-left:4.65pt;margin-top:17.85pt;width:294.75pt;height:255.3pt;z-index:251776000;mso-position-horizontal-relative:page" coordorigin="2184,3149" coordsize="6975,5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5wvLBQAAAu+AAAOAAAAZHJzL2Uyb0RvYy54bWzsXW1z4kYS/n5V9x9UfL8YvSFBxZvKeV8u&#10;VXuXVJK771qQDXcCEcGuvfn11z090zPSSICMJTDLftjCxgNST788/XRP6/sfnpaZ8yUtNot8dTtw&#10;vxsOnHQ1zWeL1cPt4N+/v/9bPHA222Q1S7J8ld4OvqabwQ9v/vqX7x/Xk9TL53k2SwsHPmS1mTyu&#10;bwfz7XY9ubnZTOfpMtl8l6/TFbx5nxfLZAs/Fg83syJ5hE9fZjfecDi6ecyL2brIp+lmA799S28O&#10;3ojPv79Pp9uf7+836dbJbgdwbVvxfyH+/4T/37z5Ppk8FMl6vpjKy0iecRXLZLGCL+WPeptsE+dz&#10;sbA+armYFvkmv99+N82XN/n9/WKainuAu3GHlbv5UOSf1+JeHiaPD2sWE4i2Iqdnf+z0X18+FOvf&#10;1r8UdPXw8mM+/d/GWeV382T1kP64WYMQYWtRVDeP64eJuQR/fqD1zqfHf+Yz2OLk8zYXsni6L5b4&#10;qXCXzpMQ+VcWefq0dabwSz8KfN8LB84U3vO9wPNduSnTOewcrvPcOBg4+LYbjGnDpvN3cv1oHMnF&#10;YeiJlTfJhL5YXKy8ONQHULCNluHmOBn+Nk/WqdiaDQrkl8JZzPAKR6Dvq2QJYvgRxCD+yomF7PAC&#10;4C+VqDeNctaiL4r8cZ4mM7hWFz42/x2k9m62MHbD+Ej8/A3s4959qJGn2o0d0kwm62Kz/ZDmSwdf&#10;3A4KUAuxzcmXj5stKof+E9z1Vf5+kWXCvrJV6Rfwh/gb2B+6YtqcT/nsK1x9kcNng6WCT4EX87z4&#10;c+A8gn3eDjZ/fE6KdOBkP61AIGM3CNCgxQ9BGMHmO4X5zifznWQ1hY+6HWwHDr2825IT+LwuFg9z&#10;IVG6Rty2+4W4H7w+uip5saA/eK1S5emluflj0FPafGG5jhsJfa0aDXoJZWfHGpXvRSNhHKNoFJJx&#10;qM0M4D2yK3CUym6kTfne2Kss0zYFC8elhac1qTHcBUn142KVglAjvBlpTnerXwr5U7PyO/fZYv0f&#10;NCLDHWkRjEPxicnEkJwUQIxfxbevFVzaQAYXdLANOI+gtSH4OryITZ4tZmgg4ofi4dNdVjhfEoxS&#10;4p/83tKfQTRYzeB6kgk6hXfy9TZZZPRa2hXchwh80irrrAxvCn8vFboPz+gN/co2CtkevY3RaNhk&#10;AOAzMaqgT778XdTRjmyj+1jnDdndYWBy/p4/Oa4XoKzlrmKsc7ZP8IayPSvqlUKcUksOk0p398e0&#10;sQfqBZsdDMF3wedoY4488HSoB0GwRw/2RbSSMW5Mm727ew//6mz2oNC3ffr0JKXWMgr6I3DtMgi6&#10;wxh/oCBIb1AMlG+8aAzsx2UAtCPPrxUs9M9OwUavQsEEQGUketUzDdo9jCAlhDEydOxwhPEPAdPr&#10;sEYUjiEvAB80GnpiCwz3JJ1TvMc5nRHUcLZf15DgbIsFJIgZIHIANst0Bsg8BQ4AX6EjJ5DfHow0&#10;oWtvyDiQ0LXvyW0qp6Qvia69GNMK2Df4rsq+jdxImn0YDMXeJROdstrrNLy2VzLA1EEc83GJ0Djt&#10;7yZl9eDqLS9LuUTvYTyMY3D5aCdeKFMWhcndCIgBEce9oScVTBEMHWemGJ6F9xTfi0Jp6T1dCMz1&#10;YVq+012cbrYmyHDMXBVJGIFBztGaXAJ3kLKJ6I+W9k4RQJYdntaaUEtJrr8CQSIcpANKLeEdI1vI&#10;AKsE0EtB4dinhMiPlbTYhgRARCzsQY5/nBE9DwxjqHDHQzDu5ybBy8UWCONssbwdoFUpZmNnRnxx&#10;TJPnIh8oaEbFNMm8q0vrHVEshJSjwjS5cSR9sxu4IiiXYmEoqSbGPtp67ZUntl64VJKrzjiIPug9&#10;FnqxlFvkuhV+yvUV6e1XOG+LodqX05ZY2tNY506IyLGX077XE3t7yZExNJLGSnaUUzyINYfnLjY7&#10;ipWM2owFtJF4teFY2DpbrKV830zO0s9OM90md5pN4qidDjwsE8BORx5xKzo3DcaAxolC3Q0WvpGN&#10;1ukZJmeN0Npl2oqCszfqPFENxxEgAthEP64mqmNVBfI9wnxGbK5ZpmOztZANXcuhxzQVgIXp6LxS&#10;inqQo0PIKWvRo8CnRDPwq8FVIhkvgsIa8RgNaeY3ovQ9sRAYVSrIyxudpphQYxUqg2KbGHVXTMBS&#10;wlgUMcDgSmlWtjpnhMabdQxCK1XyS+yIfOcFqxjaje1258yPKd5R8kBd5loW46E00GYPDX/uxdY6&#10;7c/tlY0OvTm0VVgjyOWJ2uhOFn7gUv4YAVLBL9P4xPVGgH4RoMTAr4u3mIL1AyxPIqwJfJk+aVGY&#10;C8WbjZLoBdkhyWxieKoFyIzzoNAmOhxE/cEIciA5wvCx70veTGkR1Gllh4NIF/j2zxnCUzCmgupZ&#10;djhAaae8jbL7RzRpHb6NVipma7LaRtWlci0eiU6WAx06NgSQuSmHLnPm7pxYjWNWe2i7ZdOhRyGZ&#10;MBSgZF+D9mL2SrZjLQlC6I0OHdsmTFm48AswtC5b1jz7nmxZeFFgE4kyUfVBmsrbv9NlANnuAyt3&#10;u/RmWXCCLUlVijddysIfAo7EKAV8vLxfJQugUlX2HVHFy9ALWAe2X1qn9cJe+Qy9qOSw0C7YsVr4&#10;OiWrigKyNQrzo1CATFMQEOQaBVFd1yiGfqI8J7C6NVjBJ6OPt7vKkG/LSilbo6QsQMBVfwQaovUX&#10;XzzMpBdJZv8dOPfLDJrooZvRCVWFBkQv/xheqXotriwlOKWmKsyCqLwDS0p/dqo8CLzq6+xY7ke/&#10;7Qx+bJLR/XUD+gHWo9A7RoCARV6gFN3HBgNRAYWuLUKUDfROq8oJajKXUkBda/rbuZLBxeCWefKJ&#10;ev00lNiZJXuVLNmF6NV1xOAgGMbVCpkOngEECKECOjW019UGT7kStrP+QEkzkKhmyW7n1VkGBCGU&#10;9ssqr+FARI0IZvhUotDL6kQhF7aXhM+ZLUEqqhh1jKgIGek7Ura/SxDeOCRCGJZJluE5gujF0fqc&#10;Z3KRusQY9OdotdQiqnFobiZU6FV2zrHu6PB/4EGiUuivIITmtuvTMKUVhMA+XxaALqJzDKpIpZQR&#10;Tj117Oi1mrFx1tl0NTeoWVZv02IhK6gOeD1Wt4Cgk0LVNi1iWu99J77qVQ4tm45Uy6sHrUBHgadL&#10;sGneniNwHGE6+8gG/f4Fax09VfF8plC0Gpss6ClC0w6f4R2bBFyCHosMCfXjCD2+vLNH2B9AxKjB&#10;1pgdN6jKgsDoqI8XMlWJSEOoZIkMhoMen8/dp7+f1z9iW7Hotq0lawBK1rA1ZUIH4r35NxE0H5Lz&#10;b8/onDlea2kBJzuDriEK5uT9JB3MXoruM+gME6Dv8NoW2orsvmF+JowpIdRpg4s8AvIzewBG6+ab&#10;47rOdx69bnMeqpIgkMKhNcltFK8MYqGfvWXmjvaWkc1RjYVQgZeZuO3AFAcnHCojbys1vO4yjcFp&#10;Nd6lYTSJ5zNDJ3bZHZrk7BHlaVeOkggvYpspstXwtzWm2pfrZTpRbpwJQ47ZuEjWHi36VPZAjsKX&#10;boHs0Au32TgzfpqvdzT14rCZcqG8884nOH1Kndm64K0QIJT+Zbnb5eklzG8b62CHQS5I+L6zCuVq&#10;JbtfLYkeiQ8s35JcdcYoCSUuivY0Q0KLW4nNFrdPZ+pYZlbI2lc22pUxnnm9k9lMzuhfC17eZdcV&#10;NtN15d111wwELefkeP1R9cRFGAPMFicuwpjLEGpmk71Mm7W1kDW0atUGuBS3qEaXYd2o7OGodtpp&#10;sUbdUmCFoBBlhJKQndZm0cpeZQiisq5RDr0g64D5MBm6j0qb7PtWDioYQaQQeiNT84ai9uUC6p6w&#10;WMC0kNzQF8qVIkn2BOOoWr5VudKefoXL3VrtwXpjO6D5UPpC2mYaSok6dlxKHGHDOjg12/NLOCc7&#10;3NhrWfji29hmc8vN17sCOZMYsnuz+7pkNMSsALYzdoHqEEBbOWTXRwIZPbJHtXkjfsEkE9KC2KWh&#10;GyY+txayKmg59AnPK6SB6gNtaQjVowlaBNZgnYhnCbxwKOtu9mIbAhCoznOczojtxJU0zKVURzq9&#10;/ip3UQxHO8mqlHkoqwohOJpGxbZhucl9aRg366kxVfwL+My9Z0w4E9JxoWUq5J5qJJD2Ijvb+WBC&#10;SykZkIMmOk0GIhiXS8ERTrGVvGnoInmJ3jQc0qFQw51CoYy8sD9S64x0wFrJOqMlQf60MTEKmaKQ&#10;kYW6DTuVhbonGBhXiSzBCIe/iMhSkxrF0L2GMhwNAalWqB97ZaMsekmOcL5J1efAqG+46t59DuRP&#10;5HOicdXnQPsAqBfKO9o3SLaV0zlNg9rO8KPdGpcGXotb2wEMgWMpuTIXOBahYx0yPLYZqhCmjdCN&#10;Y0Ehl1zZQearVjaab7MrYz5CuTJZSzi1LAJqkX6GLOTKZ8iCU3kpC+BQzkIvAjXUjBl939YnHeIM&#10;jZIrG2XRj1vn3JkZfZjVfxq3HmEDOrpuK0HzgHIkt+7DvDzYdxZaayy5i9I/t1EOAHrMI0za4wt2&#10;Cd9s6fFP1gOzy+NXqYDuB/DUWGiNx68DrzLZ0ZOBS5YNEAmhhytXspJWwWs/ls1kwK8829INuRoE&#10;1FjnTXFjZNQR34bUvqA7h4JADYOQc45YVt+SQb8e6+1HY5nW0F2cLjWvGzlGt22c2sArmZwPczSF&#10;dQfQV78zAr18GyfMCYvF5YCVPKeN87wGFFWi2tUIzGdS4WENmQCZRsApXg9uOxwdYgQiFWn22l0Y&#10;AZLNZHlXIzjZ87R6iQQwFrHGCBj19mAEsejZQuzCg5AVRPTxCRSI804SCUI+RXA1ggs3AmZczUgg&#10;KSBut+sSDoVYDhUAPqoO3oQcR2Xk+4jWlw8F8LwJnjVytYITWYFOaqvHIBoJTcz5Sm251DbXZW0G&#10;ZopQnQoGs8sai/LjMFZP1mZ8YrwMPtNcJohGfO+d7Mq1FjIM0jLpseoPNTY7WBJb3VPaVCMtJWSc&#10;DCaCpZQxi8rK87P0fvsrPt7zpQ/BwTNrOWV7/d5iZ02oZS51sro26mUPzzzEPMaqWVZTqX761aMx&#10;UG9Ebld7BmHuEZmIR4/jaDaRViVLBAbP7JNgjPFa9En73Wos6kfPuIhiILVenyMU+tAJL9QrqHap&#10;j/GdA9OVt/nj6qXdLzzP+ILA2kW432ZzaYZulSqNpw4kdleLDuGZWEKndauQQhUw9kQqNYydFw7d&#10;wG6hH1HZwR+pdhyN3eyV7G61VPa0GGHmU4Kx9EjqbmEsNtMB56DvSckCg7iMH7YsghCmkQq/MKwZ&#10;rG2tfIYsYB/KspCHJrrTi5p7OkgWozE8jBxlMYrpqeQlTH+4LHoJKdhXS3I1q3d9MmAsrmhIPTi6&#10;emeo3PXRdE6Rb3ECgvMlLeDFPC/+hIesFsn6drD543NSpPCo1Z9W8DjQcyy+I/Qsm6+Ex92Zb+Sq&#10;8gKbIZsvD4L0fBq2a7r1YUwuEGphAqCWzNda2d6V4byskizgQG/HLUahuieYsi3DmC0L9wQTpTHa&#10;lGUhBw91pxcXP1IaUQnJ1MgSCKH0xNNcZ0pni9n7RZZhbvxNPZu0H8xSQ7dAS5/woVyv6Idu4aFF&#10;ZzlUWk0Ybt2/d95TpeEZbOWgAbNvOw6gPEnZPpOuBwhDQ2s1R6xZp3NEe+UzwEQlX3bpcX5d5oh8&#10;T+2GKdcsqxPFs6dK4xH/EpSgxxudoSQOHkErUtxGnejH13Lerfu2YZ7nKXytFps1g/Y6VxoKHbpt&#10;W1Ijrd3+Ces0jYQgFBgrZt058aMVbceU2IgOpRmJY82yegcnzOe0Zg1ZoJSqYdY8j1z2PfUEoa6j&#10;pbN3qxl4VFCJmhFz2qx5f1qWy0w0d2mzpaGzw1Zkc/xKf0fUa+zfJlmuw6VncHCFN+gITb686dLI&#10;O1rEDZxxL4OtLhvxruOlFWtTeqQIVpa5tlw62PcNkTu6bNnbwCWAWNIgaOCSb54qO2jGKRrLdb40&#10;bJ15vpOcLgIO2R91kmYWfOYaeTvaXJiapB3dQZsrnm9c82BcquZfxuThNlOEznObmayT2yy5upaz&#10;oqxtvg6YflpmK+CA1lDynW+368nNzWb6gpPBYZ5N2T7NpoAj7LN5XqVsL7kOmP7C41fxXESJ1KQB&#10;Pl2SmiG2XFH7iqp/qzTGmidrsB8182s1+2EtbGQ/mnkgJiLlYA56FHSXkuBbskn/yxhEC70PZRPn&#10;vAwYoINM3MRXzYZ9HUQrgZbTsc+GR+uWN9RMHg/a0HpMdR1EC091wj08D+iMz9YoQefWeVHDNl8H&#10;0R60zWYqbL7uy8qZJ9LkPT2UAy+gV/I+EMM3odc1CtSYRQUWImgEphNZUK8ndrth/vi+4yYlxqVE&#10;zNzdNT87DENT9VxKJUPS1Dr7yZaE5MkqZmW1a0RNMO64hB/hkARl2d3113FbfBhVp/HE2CQuJhfR&#10;WV4DPgLqpLQ9GNMIErPrsrquET32UhKHp5xJmf78JckcVz2+mk2vS4a2Rk7K4FyceErSVfMrGgwu&#10;zbLFepPqBwCSea6LzfZDmi/F9edGC1vJ5tDi3r+XFl0yzWx1/PjKnc9Uo8vcO4i3pQ2fsF+6H31l&#10;Bkbqq4nyu57NFYYBHYYIxmPxvUZ3/1VfTbTxGvr7+9FXJp6kvprotnN9jXEmDA5dueorjPP7uNmi&#10;00VcuRGPttVJ0Pnrq4mRzNd9wXTm7nQfvgcHYUCgBk7vEizErkzo4Bhjxfl6Y7g6BAse1V0YUiUT&#10;BQMcfHE7uI5VmczTZEYtOslkmyzK7ToveVL3ZFDENI+2r/syJyaARSHJo/EG0pKez21FIxy4CIZg&#10;2wgEArIQkR02W0i2WO3E0pyFYn8XQuTX+dARoRePD2vRqPYABw/ni+nbZJuYP4tYMUm9fJ5ns7R4&#10;838AAAD//wMAUEsDBBQABgAIAAAAIQDZtGYN4AAAAAgBAAAPAAAAZHJzL2Rvd25yZXYueG1sTI9B&#10;S8NAEIXvgv9hGcGb3cSY2sZsSinqqRRsBfE2zU6T0OxuyG6T9N87nvQ2j/d48718NZlWDNT7xlkF&#10;8SwCQbZ0urGVgs/D28MChA9oNbbOkoIreVgVtzc5ZtqN9oOGfagEl1ifoYI6hC6T0pc1GfQz15Fl&#10;7+R6g4FlX0nd48jlppWPUTSXBhvLH2rsaFNTed5fjIL3Ecd1Er8O2/Npc/0+pLuvbUxK3d9N6xcQ&#10;gabwF4ZffEaHgpmO7mK1F62CZcJBBUn6DILtdLngJUc+nuYJyCKX/wcUPwAAAP//AwBQSwECLQAU&#10;AAYACAAAACEAtoM4kv4AAADhAQAAEwAAAAAAAAAAAAAAAAAAAAAAW0NvbnRlbnRfVHlwZXNdLnht&#10;bFBLAQItABQABgAIAAAAIQA4/SH/1gAAAJQBAAALAAAAAAAAAAAAAAAAAC8BAABfcmVscy8ucmVs&#10;c1BLAQItABQABgAIAAAAIQCnq5wvLBQAAAu+AAAOAAAAAAAAAAAAAAAAAC4CAABkcnMvZTJvRG9j&#10;LnhtbFBLAQItABQABgAIAAAAIQDZtGYN4AAAAAgBAAAPAAAAAAAAAAAAAAAAAIYWAABkcnMvZG93&#10;bnJldi54bWxQSwUGAAAAAAQABADzAAAAkxcAAAAA&#10;">
                      <o:lock v:ext="edit" aspectratio="t"/>
                      <v:rect id="AutoShape 81" o:spid="_x0000_s1027" style="position:absolute;left:2184;top:3149;width:6975;height:5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5/NwgAAAN0AAAAPAAAAZHJzL2Rvd25yZXYueG1sRE9Ni8Iw&#10;EL0L+x/CLOxFNHUFkWqURVgsIoh11/PQjG2xmdQmtvXfm4Pg8fG+l+veVKKlxpWWFUzGEQjizOqS&#10;cwV/p9/RHITzyBory6TgQQ7Wq4/BEmNtOz5Sm/pchBB2MSoovK9jKV1WkEE3tjVx4C62MegDbHKp&#10;G+xCuKnkdxTNpMGSQ0OBNW0Kyq7p3SjoskN7Pu238jA8J5ZvyW2T/u+U+vrsfxYgPPX+LX65E61g&#10;OpmFueFNeAJy9QQAAP//AwBQSwECLQAUAAYACAAAACEA2+H2y+4AAACFAQAAEwAAAAAAAAAAAAAA&#10;AAAAAAAAW0NvbnRlbnRfVHlwZXNdLnhtbFBLAQItABQABgAIAAAAIQBa9CxbvwAAABUBAAALAAAA&#10;AAAAAAAAAAAAAB8BAABfcmVscy8ucmVsc1BLAQItABQABgAIAAAAIQDK95/NwgAAAN0AAAAPAAAA&#10;AAAAAAAAAAAAAAcCAABkcnMvZG93bnJldi54bWxQSwUGAAAAAAMAAwC3AAAA9gIAAAAA&#10;" filled="f" stroked="f">
                        <o:lock v:ext="edit" aspectratio="t" text="t"/>
                      </v:rect>
                      <v:group id="Group 179" o:spid="_x0000_s1028" style="position:absolute;left:3276;top:6765;width:4327;height:200" coordorigin="3292,6765" coordsize="432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PSxgAAAN0AAAAPAAAAZHJzL2Rvd25yZXYueG1sRI9Ba8JA&#10;FITvBf/D8gRvuolasdFVRFQ8SKFaKL09ss8kmH0bsmsS/71bEHocZuYbZrnuTCkaql1hWUE8ikAQ&#10;p1YXnCn4vuyHcxDOI2ssLZOCBzlYr3pvS0y0bfmLmrPPRICwS1BB7n2VSOnSnAy6ka2Ig3e1tUEf&#10;ZJ1JXWMb4KaU4yiaSYMFh4UcK9rmlN7Od6Pg0GK7mcS75nS7bh+/l/fPn1NMSg363WYBwlPn/8Ov&#10;9lErmMQfU/h7E56AXD0BAAD//wMAUEsBAi0AFAAGAAgAAAAhANvh9svuAAAAhQEAABMAAAAAAAAA&#10;AAAAAAAAAAAAAFtDb250ZW50X1R5cGVzXS54bWxQSwECLQAUAAYACAAAACEAWvQsW78AAAAVAQAA&#10;CwAAAAAAAAAAAAAAAAAfAQAAX3JlbHMvLnJlbHNQSwECLQAUAAYACAAAACEAH/tz0sYAAADdAAAA&#10;DwAAAAAAAAAAAAAAAAAHAgAAZHJzL2Rvd25yZXYueG1sUEsFBgAAAAADAAMAtwAAAPoCAAAAAA==&#10;">
                        <v:line id="Line 177" o:spid="_x0000_s1029" style="position:absolute;flip:y;visibility:visible;mso-wrap-style:square" from="3292,6957" to="7621,69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0VxxgAAAN0AAAAPAAAAZHJzL2Rvd25yZXYueG1sRI9Pi8Iw&#10;FMTvC36H8ARva6rCrlajqFDwoCz+QTw+mmdb27yUJmr325uFBY/DzPyGmS1aU4kHNa6wrGDQj0AQ&#10;p1YXnCk4HZPPMQjnkTVWlknBLzlYzDsfM4y1ffKeHgefiQBhF6OC3Ps6ltKlORl0fVsTB+9qG4M+&#10;yCaTusFngJtKDqPoSxosOCzkWNM6p7Q83I2C7L6zUbKyt82x+JlsV5cy2Z9LpXrddjkF4an17/B/&#10;e6MVjAaTb/h7E56AnL8AAAD//wMAUEsBAi0AFAAGAAgAAAAhANvh9svuAAAAhQEAABMAAAAAAAAA&#10;AAAAAAAAAAAAAFtDb250ZW50X1R5cGVzXS54bWxQSwECLQAUAAYACAAAACEAWvQsW78AAAAVAQAA&#10;CwAAAAAAAAAAAAAAAAAfAQAAX3JlbHMvLnJlbHNQSwECLQAUAAYACAAAACEA4jNFccYAAADdAAAA&#10;DwAAAAAAAAAAAAAAAAAHAgAAZHJzL2Rvd25yZXYueG1sUEsFBgAAAAADAAMAtwAAAPoCAAAAAA==&#10;">
                          <v:shadow color="black" opacity="49150f" offset=".74833mm,.74833mm"/>
                        </v:line>
                        <v:line id="Line 178" o:spid="_x0000_s1030" style="position:absolute;flip:y;visibility:visible;mso-wrap-style:square" from="7606,6765" to="7607,6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7eJxgAAAN0AAAAPAAAAZHJzL2Rvd25yZXYueG1sRI9Pi8Iw&#10;FMTvC36H8IS9rYkKslajrELBw4r4h2WPj+bZdtu8lCZq/fZGWPA4zMxvmPmys7W4UutLxxqGAwWC&#10;OHOm5FzD6Zh+fILwAdlg7Zg03MnDctF7m2Ni3I33dD2EXEQI+wQ1FCE0iZQ+K8iiH7iGOHpn11oM&#10;Uba5NC3eItzWcqTURFosOS4U2NC6oKw6XKyG/LJ1Kl25v82x3E2/V79Vuv+ptH7vd18zEIG68Ar/&#10;tzdGw3ikxvB8E5+AXDwAAAD//wMAUEsBAi0AFAAGAAgAAAAhANvh9svuAAAAhQEAABMAAAAAAAAA&#10;AAAAAAAAAAAAAFtDb250ZW50X1R5cGVzXS54bWxQSwECLQAUAAYACAAAACEAWvQsW78AAAAVAQAA&#10;CwAAAAAAAAAAAAAAAAAfAQAAX3JlbHMvLnJlbHNQSwECLQAUAAYACAAAACEArie3icYAAADdAAAA&#10;DwAAAAAAAAAAAAAAAAAHAgAAZHJzL2Rvd25yZXYueG1sUEsFBgAAAAADAAMAtwAAAPoCAAAAAA==&#10;">
                          <v:shadow color="black" opacity="49150f" offset=".74833mm,.74833mm"/>
                        </v:line>
                      </v:group>
                      <v:shapetype id="_x0000_t202" coordsize="21600,21600" o:spt="202" path="m,l,21600r21600,l21600,xe">
                        <v:stroke joinstyle="miter"/>
                        <v:path gradientshapeok="t" o:connecttype="rect"/>
                      </v:shapetype>
                      <v:shape id="Text Box 124" o:spid="_x0000_s1031" type="#_x0000_t202" style="position:absolute;left:2923;top:4029;width:722;height: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mnxAAAAN0AAAAPAAAAZHJzL2Rvd25yZXYueG1sRI9Ba8JA&#10;FITvQv/D8gq96VvTUiR1FakKXpv20OMj+5oEs29DdptEf70rFHocZuYbZr2dXKsG7kPjxcByoUGx&#10;lN42Uhn4+jzOV6BCJLHUemEDFw6w3TzM1pRbP8oHD0WsVIJIyMlAHWOXI4ayZkdh4TuW5P343lFM&#10;sq/Q9jQmuGsx0/oVHTWSFmrq+L3m8lz8OgPxmO2bVUmXMx40Ft9X3I3LwZinx2n3BiryFP/Df+2T&#10;NfCc6Re4v0lPADc3AAAA//8DAFBLAQItABQABgAIAAAAIQDb4fbL7gAAAIUBAAATAAAAAAAAAAAA&#10;AAAAAAAAAABbQ29udGVudF9UeXBlc10ueG1sUEsBAi0AFAAGAAgAAAAhAFr0LFu/AAAAFQEAAAsA&#10;AAAAAAAAAAAAAAAAHwEAAF9yZWxzLy5yZWxzUEsBAi0AFAAGAAgAAAAhAEP9+afEAAAA3QAAAA8A&#10;AAAAAAAAAAAAAAAABwIAAGRycy9kb3ducmV2LnhtbFBLBQYAAAAAAwADALcAAAD4AgAAAAA=&#10;" fillcolor="#cff" stroked="f">
                        <v:textbox inset=".1mm,.3mm,.1mm,.3mm">
                          <w:txbxContent>
                            <w:p w14:paraId="759FFE3E" w14:textId="77777777" w:rsidR="00847D76" w:rsidRPr="00BE1EAB" w:rsidRDefault="00847D76" w:rsidP="00847D76">
                              <w:r w:rsidRPr="00BE1EAB">
                                <w:t>Модуль генератора</w:t>
                              </w:r>
                            </w:p>
                          </w:txbxContent>
                        </v:textbox>
                      </v:shape>
                      <v:shape id="Text Box 153" o:spid="_x0000_s1032" type="#_x0000_t202" style="position:absolute;left:2923;top:4029;width:762;height: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Vw8xAAAAN0AAAAPAAAAZHJzL2Rvd25yZXYueG1sRI9Ba8JA&#10;FITvQv/D8gq96VtTWiR1FakKXpv20OMj+5oEs29DdptEf70rFHocZuYbZr2dXKsG7kPjxcByoUGx&#10;lN42Uhn4+jzOV6BCJLHUemEDFw6w3TzM1pRbP8oHD0WsVIJIyMlAHWOXI4ayZkdh4TuW5P343lFM&#10;sq/Q9jQmuGsx0/oVHTWSFmrq+L3m8lz8OgPxmO2bVUmXMx40Ft9X3I3LwZinx2n3BiryFP/Df+2T&#10;NfCc6Re4v0lPADc3AAAA//8DAFBLAQItABQABgAIAAAAIQDb4fbL7gAAAIUBAAATAAAAAAAAAAAA&#10;AAAAAAAAAABbQ29udGVudF9UeXBlc10ueG1sUEsBAi0AFAAGAAgAAAAhAFr0LFu/AAAAFQEAAAsA&#10;AAAAAAAAAAAAAAAAHwEAAF9yZWxzLy5yZWxzUEsBAi0AFAAGAAgAAAAhACyxXDzEAAAA3QAAAA8A&#10;AAAAAAAAAAAAAAAABwIAAGRycy9kb3ducmV2LnhtbFBLBQYAAAAAAwADALcAAAD4AgAAAAA=&#10;" fillcolor="#cff" stroked="f">
                        <v:textbox inset=".1mm,.3mm,.1mm,.3mm">
                          <w:txbxContent>
                            <w:p w14:paraId="15E979CD" w14:textId="77777777" w:rsidR="00847D76" w:rsidRPr="00BE1EAB" w:rsidRDefault="00847D76" w:rsidP="00847D76">
                              <w:r>
                                <w:rPr>
                                  <w:b/>
                                </w:rPr>
                                <w:t>Модуль генератора</w:t>
                              </w:r>
                            </w:p>
                          </w:txbxContent>
                        </v:textbox>
                      </v:shape>
                      <v:line id="Line 176" o:spid="_x0000_s1033" style="position:absolute;flip:x y;visibility:visible;mso-wrap-style:square" from="7598,6021" to="7605,6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tHuxQAAAN0AAAAPAAAAZHJzL2Rvd25yZXYueG1sRI9PSwMx&#10;FMTvgt8hPKE3m7ili65NS6mI3vpHxetz89wENy/bTWzXb98UCh6HmfkNM1sMvhUH6qMLrOFurEAQ&#10;18E4bjS8vz3f3oOICdlgG5g0/FGExfz6aoaVCUfe0mGXGpEhHCvUYFPqKiljbcljHIeOOHvfofeY&#10;suwbaXo8ZrhvZaFUKT06zgsWO1pZqn92v17DoNbFk5tuH8L05fPrw232S4ul1qObYfkIItGQ/sOX&#10;9qvRMClUCec3+QnI+QkAAP//AwBQSwECLQAUAAYACAAAACEA2+H2y+4AAACFAQAAEwAAAAAAAAAA&#10;AAAAAAAAAAAAW0NvbnRlbnRfVHlwZXNdLnhtbFBLAQItABQABgAIAAAAIQBa9CxbvwAAABUBAAAL&#10;AAAAAAAAAAAAAAAAAB8BAABfcmVscy8ucmVsc1BLAQItABQABgAIAAAAIQB24tHuxQAAAN0AAAAP&#10;AAAAAAAAAAAAAAAAAAcCAABkcnMvZG93bnJldi54bWxQSwUGAAAAAAMAAwC3AAAA+QIAAAAA&#10;">
                        <v:stroke endarrow="block"/>
                        <v:shadow color="black" opacity="49150f" offset=".74833mm,.74833mm"/>
                      </v:line>
                      <v:group id="Group 326" o:spid="_x0000_s1034" style="position:absolute;left:2820;top:3261;width:6172;height:5408" coordorigin="2820,3261" coordsize="6172,5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hlexQAAAN0AAAAPAAAAZHJzL2Rvd25yZXYueG1sRI9Bi8Iw&#10;FITvwv6H8ARvmlZZXapRRFbZgyyoC+Lt0TzbYvNSmtjWf2+EBY/DzHzDLFadKUVDtSssK4hHEQji&#10;1OqCMwV/p+3wC4TzyBpLy6TgQQ5Wy4/eAhNtWz5Qc/SZCBB2CSrIva8SKV2ak0E3shVx8K62NuiD&#10;rDOpa2wD3JRyHEVTabDgsJBjRZuc0tvxbhTsWmzXk/i72d+um8fl9Pl73sek1KDfrecgPHX+Hf5v&#10;/2gFk3E0g9eb8ATk8gkAAP//AwBQSwECLQAUAAYACAAAACEA2+H2y+4AAACFAQAAEwAAAAAAAAAA&#10;AAAAAAAAAAAAW0NvbnRlbnRfVHlwZXNdLnhtbFBLAQItABQABgAIAAAAIQBa9CxbvwAAABUBAAAL&#10;AAAAAAAAAAAAAAAAAB8BAABfcmVscy8ucmVsc1BLAQItABQABgAIAAAAIQDcBhlexQAAAN0AAAAP&#10;AAAAAAAAAAAAAAAAAAcCAABkcnMvZG93bnJldi54bWxQSwUGAAAAAAMAAwC3AAAA+QIAAAAA&#10;">
                        <v:shape id="Text Box 165" o:spid="_x0000_s1035" type="#_x0000_t202" style="position:absolute;left:5885;top:6250;width:1710;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kFgwQAAAN0AAAAPAAAAZHJzL2Rvd25yZXYueG1sRE9Na8JA&#10;EL0X+h+WKXiru6YgkrpKW1DaY9IePA7ZaTaYnQ3ZUaO/vnsQeny87/V2Cr0605i6yBYWcwOKuImu&#10;49bCz/fueQUqCbLDPjJZuFKC7ebxYY2lixeu6FxLq3IIpxIteJGh1Do1ngKmeRyIM/cbx4CS4dhq&#10;N+Ilh4deF8YsdcCOc4PHgT48Ncf6FCy0pqgWlfG3/rB/r1Zftcjh6KydPU1vr6CEJvkX392fzsJL&#10;YfLc/CY/Ab35AwAA//8DAFBLAQItABQABgAIAAAAIQDb4fbL7gAAAIUBAAATAAAAAAAAAAAAAAAA&#10;AAAAAABbQ29udGVudF9UeXBlc10ueG1sUEsBAi0AFAAGAAgAAAAhAFr0LFu/AAAAFQEAAAsAAAAA&#10;AAAAAAAAAAAAHwEAAF9yZWxzLy5yZWxzUEsBAi0AFAAGAAgAAAAhANFOQWDBAAAA3QAAAA8AAAAA&#10;AAAAAAAAAAAABwIAAGRycy9kb3ducmV2LnhtbFBLBQYAAAAAAwADALcAAAD1AgAAAAA=&#10;" filled="f" stroked="f">
                          <v:textbox inset=".5mm,.3mm,.5mm,.3mm">
                            <w:txbxContent>
                              <w:p w14:paraId="38F268E4" w14:textId="77777777" w:rsidR="00847D76" w:rsidRPr="006031F4" w:rsidRDefault="00847D76" w:rsidP="00847D76">
                                <w:pPr>
                                  <w:jc w:val="center"/>
                                  <w:rPr>
                                    <w:b/>
                                    <w:sz w:val="18"/>
                                    <w:szCs w:val="18"/>
                                    <w:lang w:val="en-US"/>
                                  </w:rPr>
                                </w:pPr>
                                <w:r>
                                  <w:rPr>
                                    <w:b/>
                                    <w:sz w:val="18"/>
                                    <w:szCs w:val="18"/>
                                    <w:lang w:val="en-US"/>
                                  </w:rPr>
                                  <w:t>Control bus</w:t>
                                </w:r>
                              </w:p>
                            </w:txbxContent>
                          </v:textbox>
                        </v:shape>
                        <v:group id="Group 325" o:spid="_x0000_s1036" style="position:absolute;left:2820;top:3261;width:6172;height:5408" coordorigin="2813,3293" coordsize="6172,5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Si3xQAAAN0AAAAPAAAAZHJzL2Rvd25yZXYueG1sRI9Bi8Iw&#10;FITvwv6H8ARvmlZZcatRRFbZgyyoC+Lt0TzbYvNSmtjWf2+EBY/DzHzDLFadKUVDtSssK4hHEQji&#10;1OqCMwV/p+1wBsJ5ZI2lZVLwIAer5UdvgYm2LR+oOfpMBAi7BBXk3leJlC7NyaAb2Yo4eFdbG/RB&#10;1pnUNbYBbko5jqKpNFhwWMixok1O6e14Nwp2LbbrSfzd7G/XzeNy+vw972NSatDv1nMQnjr/Dv+3&#10;f7SCyTj6gteb8ATk8gkAAP//AwBQSwECLQAUAAYACAAAACEA2+H2y+4AAACFAQAAEwAAAAAAAAAA&#10;AAAAAAAAAAAAW0NvbnRlbnRfVHlwZXNdLnhtbFBLAQItABQABgAIAAAAIQBa9CxbvwAAABUBAAAL&#10;AAAAAAAAAAAAAAAAAB8BAABfcmVscy8ucmVsc1BLAQItABQABgAIAAAAIQDC1Si3xQAAAN0AAAAP&#10;AAAAAAAAAAAAAAAAAAcCAABkcnMvZG93bnJldi54bWxQSwUGAAAAAAMAAwC3AAAA+QIAAAAA&#10;">
                          <v:rect id="Rectangle 85" o:spid="_x0000_s1037" style="position:absolute;left:2836;top:3893;width:1800;height:2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7bDwAAAAN0AAAAPAAAAZHJzL2Rvd25yZXYueG1sRE9Ni8Iw&#10;EL0L/ocwgjdNrSBSjSKCsLdVVwVvYzO21WZSm6jtvzeHBY+P9z1fNqYUL6pdYVnBaBiBIE6tLjhT&#10;cPjbDKYgnEfWWFomBS05WC66nTkm2r55R6+9z0QIYZeggtz7KpHSpTkZdENbEQfuamuDPsA6k7rG&#10;dwg3pYyjaCINFhwacqxonVN63z+NArq0t+x8jLfxod0+jrcTmt81KtXvNasZCE+N/4r/3T9awTge&#10;hf3hTXgCcvEBAAD//wMAUEsBAi0AFAAGAAgAAAAhANvh9svuAAAAhQEAABMAAAAAAAAAAAAAAAAA&#10;AAAAAFtDb250ZW50X1R5cGVzXS54bWxQSwECLQAUAAYACAAAACEAWvQsW78AAAAVAQAACwAAAAAA&#10;AAAAAAAAAAAfAQAAX3JlbHMvLnJlbHNQSwECLQAUAAYACAAAACEA18e2w8AAAADdAAAADwAAAAAA&#10;AAAAAAAAAAAHAgAAZHJzL2Rvd25yZXYueG1sUEsFBgAAAAADAAMAtwAAAPQCAAAAAA==&#10;" fillcolor="#cff" strokeweight="1.5pt"/>
                          <v:group id="Group 174" o:spid="_x0000_s1038" style="position:absolute;left:2860;top:6005;width:1870;height:1416" coordorigin="2852,6021" coordsize="1870,1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rJsxgAAAN0AAAAPAAAAZHJzL2Rvd25yZXYueG1sRI9Ba8JA&#10;FITvQv/D8gq96WaVFkndiEhbehChUZDeHtlnEpJ9G7LbJP77rlDocZiZb5jNdrKtGKj3tWMNapGA&#10;IC6cqbnUcD69z9cgfEA22DomDTfysM0eZhtMjRv5i4Y8lCJC2KeooQqhS6X0RUUW/cJ1xNG7ut5i&#10;iLIvpelxjHDbymWSvEiLNceFCjvaV1Q0+Y/V8DHiuFupt+HQXPe379Pz8XJQpPXT47R7BRFoCv/h&#10;v/an0bBaKgX3N/EJyOwXAAD//wMAUEsBAi0AFAAGAAgAAAAhANvh9svuAAAAhQEAABMAAAAAAAAA&#10;AAAAAAAAAAAAAFtDb250ZW50X1R5cGVzXS54bWxQSwECLQAUAAYACAAAACEAWvQsW78AAAAVAQAA&#10;CwAAAAAAAAAAAAAAAAAfAQAAX3JlbHMvLnJlbHNQSwECLQAUAAYACAAAACEAuXqybMYAAADdAAAA&#10;DwAAAAAAAAAAAAAAAAAHAgAAZHJzL2Rvd25yZXYueG1sUEsFBgAAAAADAAMAtwAAAPoCAAAAAA==&#10;">
                            <v:shape id="Text Box 168" o:spid="_x0000_s1039" type="#_x0000_t202" style="position:absolute;left:2852;top:7117;width:1375;height: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LdvxAAAAN0AAAAPAAAAZHJzL2Rvd25yZXYueG1sRI9PawIx&#10;FMTvQr9DeIVeRLPuQimrUaRUsEf/HXp7bJ6bxeRlSaJuv30jCD0OM/MbZrEanBU3CrHzrGA2LUAQ&#10;N1533Co4HjaTDxAxIWu0nknBL0VYLV9GC6y1v/OObvvUigzhWKMCk1JfSxkbQw7j1PfE2Tv74DBl&#10;GVqpA94z3FlZFsW7dNhxXjDY06eh5rK/OgW03ZzGX1dbHWKy35fK7o4/wSj19jqs5yASDek//Gxv&#10;tYKqnJXweJOfgFz+AQAA//8DAFBLAQItABQABgAIAAAAIQDb4fbL7gAAAIUBAAATAAAAAAAAAAAA&#10;AAAAAAAAAABbQ29udGVudF9UeXBlc10ueG1sUEsBAi0AFAAGAAgAAAAhAFr0LFu/AAAAFQEAAAsA&#10;AAAAAAAAAAAAAAAAHwEAAF9yZWxzLy5yZWxzUEsBAi0AFAAGAAgAAAAhAKywt2/EAAAA3QAAAA8A&#10;AAAAAAAAAAAAAAAABwIAAGRycy9kb3ducmV2LnhtbFBLBQYAAAAAAwADALcAAAD4AgAAAAA=&#10;" filled="f" strokeweight="1.5pt">
                              <v:shadow color="black" opacity="49150f" offset=".74833mm,.74833mm"/>
                              <v:textbox inset=".5mm,.3mm,.5mm,.3mm">
                                <w:txbxContent>
                                  <w:p w14:paraId="46AECE3E" w14:textId="77777777" w:rsidR="00847D76" w:rsidRPr="004C5A18" w:rsidRDefault="00847D76" w:rsidP="00847D76">
                                    <w:pPr>
                                      <w:jc w:val="center"/>
                                      <w:rPr>
                                        <w:b/>
                                        <w:sz w:val="18"/>
                                        <w:szCs w:val="18"/>
                                        <w:lang w:val="en-US"/>
                                      </w:rPr>
                                    </w:pPr>
                                    <w:r>
                                      <w:rPr>
                                        <w:b/>
                                        <w:sz w:val="18"/>
                                        <w:szCs w:val="18"/>
                                        <w:lang w:val="en-US"/>
                                      </w:rPr>
                                      <w:t>Power Supply Unit</w:t>
                                    </w:r>
                                  </w:p>
                                </w:txbxContent>
                              </v:textbox>
                            </v:shape>
                            <v:line id="Line 171" o:spid="_x0000_s1040" style="position:absolute;flip:y;visibility:visible;mso-wrap-style:square" from="3268,6021" to="3285,7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y+HxwAAAN0AAAAPAAAAZHJzL2Rvd25yZXYueG1sRI9Ba8JA&#10;FITvQv/D8gq9SN0kgrSpq7RCURSF2tLzI/tM0mbfxuwao7/eFQSPw8x8w4ynnalES40rLSuIBxEI&#10;4szqknMFP9+fzy8gnEfWWFkmBSdyMJ089MaYanvkL2q3PhcBwi5FBYX3dSqlywoy6Aa2Jg7ezjYG&#10;fZBNLnWDxwA3lUyiaCQNlhwWCqxpVlD2vz0YBdF8vbbnffy3aVfLHb72k8WH+1Xq6bF7fwPhqfP3&#10;8K290AqGSTyE65vwBOTkAgAA//8DAFBLAQItABQABgAIAAAAIQDb4fbL7gAAAIUBAAATAAAAAAAA&#10;AAAAAAAAAAAAAABbQ29udGVudF9UeXBlc10ueG1sUEsBAi0AFAAGAAgAAAAhAFr0LFu/AAAAFQEA&#10;AAsAAAAAAAAAAAAAAAAAHwEAAF9yZWxzLy5yZWxzUEsBAi0AFAAGAAgAAAAhAOVzL4fHAAAA3QAA&#10;AA8AAAAAAAAAAAAAAAAABwIAAGRycy9kb3ducmV2LnhtbFBLBQYAAAAAAwADALcAAAD7AgAAAAA=&#10;">
                              <v:stroke endarrow="block"/>
                              <v:shadow color="black" opacity="49150f" offset=".74833mm,.74833mm"/>
                            </v:line>
                            <v:line id="Line 173" o:spid="_x0000_s1041" style="position:absolute;flip:y;visibility:visible;mso-wrap-style:square" from="4227,7253" to="4722,7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rfzyAAAAN0AAAAPAAAAZHJzL2Rvd25yZXYueG1sRI9Ba8JA&#10;FITvQv/D8gq9SN0kFWmjq2ihVCwKTYvnR/aZpM2+TbNrTP313YLgcZiZb5jZoje16Kh1lWUF8SgC&#10;QZxbXXGh4PPj5f4RhPPIGmvLpOCXHCzmN4MZptqe+J26zBciQNilqKD0vkmldHlJBt3INsTBO9jW&#10;oA+yLaRu8RTgppZJFE2kwYrDQokNPZeUf2dHoyB63W7t+Sf+2nVvmwM+DZP1yu2Vurvtl1MQnnp/&#10;DV/aa63gIYnH8P8mPAE5/wMAAP//AwBQSwECLQAUAAYACAAAACEA2+H2y+4AAACFAQAAEwAAAAAA&#10;AAAAAAAAAAAAAAAAW0NvbnRlbnRfVHlwZXNdLnhtbFBLAQItABQABgAIAAAAIQBa9CxbvwAAABUB&#10;AAALAAAAAAAAAAAAAAAAAB8BAABfcmVscy8ucmVsc1BLAQItABQABgAIAAAAIQBqmrfzyAAAAN0A&#10;AAAPAAAAAAAAAAAAAAAAAAcCAABkcnMvZG93bnJldi54bWxQSwUGAAAAAAMAAwC3AAAA/AIAAAAA&#10;">
                              <v:stroke endarrow="block"/>
                              <v:shadow color="black" opacity="49150f" offset=".74833mm,.74833mm"/>
                            </v:line>
                          </v:group>
                          <v:group id="Group 266" o:spid="_x0000_s1042" style="position:absolute;left:5971;top:3861;width:927;height:3232" coordorigin="5971,3861" coordsize="927,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bRvxwAAAN0AAAAPAAAAZHJzL2Rvd25yZXYueG1sRI9Pa8JA&#10;FMTvBb/D8oTe6iaGlBJdRURLD6FQLZTeHtlnEsy+Ddk1f759tyB4HGbmN8x6O5pG9NS52rKCeBGB&#10;IC6srrlU8H0+vryBcB5ZY2OZFEzkYLuZPa0x03bgL+pPvhQBwi5DBZX3bSalKyoy6Ba2JQ7exXYG&#10;fZBdKXWHQ4CbRi6j6FUarDksVNjSvqLieroZBe8DDrskPvT59bKffs/p508ek1LP83G3AuFp9I/w&#10;vf2hFSTLOIX/N+EJyM0fAAAA//8DAFBLAQItABQABgAIAAAAIQDb4fbL7gAAAIUBAAATAAAAAAAA&#10;AAAAAAAAAAAAAABbQ29udGVudF9UeXBlc10ueG1sUEsBAi0AFAAGAAgAAAAhAFr0LFu/AAAAFQEA&#10;AAsAAAAAAAAAAAAAAAAAHwEAAF9yZWxzLy5yZWxzUEsBAi0AFAAGAAgAAAAhAMZBtG/HAAAA3QAA&#10;AA8AAAAAAAAAAAAAAAAABwIAAGRycy9kb3ducmV2LnhtbFBLBQYAAAAAAwADALcAAAD7AgAAAAA=&#10;">
                            <v:line id="Line 265" o:spid="_x0000_s1043" style="position:absolute;visibility:visible;mso-wrap-style:square" from="6435,4317" to="6435,70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bdAxgAAAN0AAAAPAAAAZHJzL2Rvd25yZXYueG1sRI9Ba8JA&#10;FITvhf6H5Qm91U1skRBdJVTEHtrSRi/eHrvPJJh9G7Krpv56t1DwOMzMN8x8OdhWnKn3jWMF6TgB&#10;QaydabhSsNuunzMQPiAbbB2Tgl/ysFw8PswxN+7CP3QuQyUihH2OCuoQulxKr2uy6MeuI47ewfUW&#10;Q5R9JU2Plwi3rZwkyVRabDgu1NjRW036WJ6sAuOGz/3Xtlp9a73xr0XIMn/9UOppNBQzEIGGcA//&#10;t9+NgpdJOoW/N/EJyMUNAAD//wMAUEsBAi0AFAAGAAgAAAAhANvh9svuAAAAhQEAABMAAAAAAAAA&#10;AAAAAAAAAAAAAFtDb250ZW50X1R5cGVzXS54bWxQSwECLQAUAAYACAAAACEAWvQsW78AAAAVAQAA&#10;CwAAAAAAAAAAAAAAAAAfAQAAX3JlbHMvLnJlbHNQSwECLQAUAAYACAAAACEAQBG3QMYAAADdAAAA&#10;DwAAAAAAAAAAAAAAAAAHAgAAZHJzL2Rvd25yZXYueG1sUEsFBgAAAAADAAMAtwAAAPoCAAAAAA==&#10;">
                              <v:stroke endarrow="block"/>
                              <v:shadow color="black" opacity="49150f" offset=".74833mm,.74833mm"/>
                            </v:line>
                            <v:shape id="Text Box 264" o:spid="_x0000_s1044" type="#_x0000_t202" style="position:absolute;left:5971;top:3861;width:927;height: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6TNxgAAAN0AAAAPAAAAZHJzL2Rvd25yZXYueG1sRI9Bi8Iw&#10;FITvwv6H8Ba8iKYq6FKNIsKCeBHdwrK3R/Nsi81LN4la/fVGEDwOM/MNM1+2phYXcr6yrGA4SEAQ&#10;51ZXXCjIfr77XyB8QNZYWyYFN/KwXHx05phqe+U9XQ6hEBHCPkUFZQhNKqXPSzLoB7Yhjt7ROoMh&#10;SldI7fAa4aaWoySZSIMVx4USG1qXlJ8OZ6OgcpOw/stX+3v2a7NNsftPpr2tUt3PdjUDEagN7/Cr&#10;vdEKxqPhFJ5v4hOQiwcAAAD//wMAUEsBAi0AFAAGAAgAAAAhANvh9svuAAAAhQEAABMAAAAAAAAA&#10;AAAAAAAAAAAAAFtDb250ZW50X1R5cGVzXS54bWxQSwECLQAUAAYACAAAACEAWvQsW78AAAAVAQAA&#10;CwAAAAAAAAAAAAAAAAAfAQAAX3JlbHMvLnJlbHNQSwECLQAUAAYACAAAACEA+M+kzcYAAADdAAAA&#10;DwAAAAAAAAAAAAAAAAAHAgAAZHJzL2Rvd25yZXYueG1sUEsFBgAAAAADAAMAtwAAAPoCAAAAAA==&#10;" fillcolor="#ff9" strokeweight="1.5pt">
                              <v:shadow color="black" opacity="49150f" offset=".74833mm,.74833mm"/>
                              <v:textbox inset=".5mm,,.5mm">
                                <w:txbxContent>
                                  <w:p w14:paraId="3B2AEB14" w14:textId="77777777" w:rsidR="00847D76" w:rsidRPr="006031F4" w:rsidRDefault="00847D76" w:rsidP="00847D76">
                                    <w:pPr>
                                      <w:jc w:val="center"/>
                                      <w:rPr>
                                        <w:b/>
                                        <w:sz w:val="16"/>
                                        <w:szCs w:val="16"/>
                                        <w:lang w:val="en-US"/>
                                      </w:rPr>
                                    </w:pPr>
                                    <w:r>
                                      <w:rPr>
                                        <w:b/>
                                        <w:sz w:val="16"/>
                                        <w:szCs w:val="16"/>
                                        <w:lang w:val="en-US"/>
                                      </w:rPr>
                                      <w:t>Sensor of emission</w:t>
                                    </w:r>
                                  </w:p>
                                </w:txbxContent>
                              </v:textbox>
                            </v:shape>
                          </v:group>
                          <v:group id="Group 322" o:spid="_x0000_s1045" style="position:absolute;left:2813;top:3293;width:6172;height:5408" coordorigin="2813,3293" coordsize="6172,5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BvxwwAAAN0AAAAPAAAAZHJzL2Rvd25yZXYueG1sRE/LasJA&#10;FN0X/IfhCu7qJEpLiY5BxIqLUKgWxN0lc01CMndCZprH3zuLQpeH896mo2lET52rLCuIlxEI4tzq&#10;igsFP9fP1w8QziNrbCyTgokcpLvZyxYTbQf+pv7iCxFC2CWooPS+TaR0eUkG3dK2xIF72M6gD7Ar&#10;pO5wCOGmkasoepcGKw4NJbZ0KCmvL79GwWnAYb+Oj31WPw7T/fr2dctiUmoxH/cbEJ5G/y/+c5+1&#10;gvUqDnPDm/AE5O4JAAD//wMAUEsBAi0AFAAGAAgAAAAhANvh9svuAAAAhQEAABMAAAAAAAAAAAAA&#10;AAAAAAAAAFtDb250ZW50X1R5cGVzXS54bWxQSwECLQAUAAYACAAAACEAWvQsW78AAAAVAQAACwAA&#10;AAAAAAAAAAAAAAAfAQAAX3JlbHMvLnJlbHNQSwECLQAUAAYACAAAACEAKEAb8cMAAADdAAAADwAA&#10;AAAAAAAAAAAAAAAHAgAAZHJzL2Rvd25yZXYueG1sUEsFBgAAAAADAAMAtwAAAPcCAAAAAA==&#10;">
                            <v:group id="Group 190" o:spid="_x0000_s1046" style="position:absolute;left:3412;top:7422;width:1263;height:898" coordorigin="3404,7437" coordsize="1263,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L5qxQAAAN0AAAAPAAAAZHJzL2Rvd25yZXYueG1sRI9Bi8Iw&#10;FITvwv6H8ARvmlZZcatRRFbZgyyoC+Lt0TzbYvNSmtjWf2+EBY/DzHzDLFadKUVDtSssK4hHEQji&#10;1OqCMwV/p+1wBsJ5ZI2lZVLwIAer5UdvgYm2LR+oOfpMBAi7BBXk3leJlC7NyaAb2Yo4eFdbG/RB&#10;1pnUNbYBbko5jqKpNFhwWMixok1O6e14Nwp2LbbrSfzd7G/XzeNy+vw972NSatDv1nMQnjr/Dv+3&#10;f7SCyTj+gteb8ATk8gkAAP//AwBQSwECLQAUAAYACAAAACEA2+H2y+4AAACFAQAAEwAAAAAAAAAA&#10;AAAAAAAAAAAAW0NvbnRlbnRfVHlwZXNdLnhtbFBLAQItABQABgAIAAAAIQBa9CxbvwAAABUBAAAL&#10;AAAAAAAAAAAAAAAAAB8BAABfcmVscy8ucmVsc1BLAQItABQABgAIAAAAIQBHDL5qxQAAAN0AAAAP&#10;AAAAAAAAAAAAAAAAAAcCAABkcnMvZG93bnJldi54bWxQSwUGAAAAAAMAAwC3AAAA+QIAAAAA&#10;">
                              <v:line id="Line 188" o:spid="_x0000_s1047" style="position:absolute;flip:x;visibility:visible;mso-wrap-style:square" from="3418,8333" to="4667,8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HWexAAAAN0AAAAPAAAAZHJzL2Rvd25yZXYueG1sRE9Na8JA&#10;EL0X/A/LCL01GyOUmrqKCgEPLUUj0uOQHZOY7GzIrkn677uHQo+P973eTqYVA/WutqxgEcUgiAur&#10;ay4VXPLs5Q2E88gaW8uk4IccbDezpzWm2o58ouHsSxFC2KWooPK+S6V0RUUGXWQ74sDdbG/QB9iX&#10;Uvc4hnDTyiSOX6XBmkNDhR0dKiqa88MoKB+fNs729n7M66/Vx/67yU7XRqnn+bR7B+Fp8v/iP/dR&#10;K1gmSdgf3oQnIDe/AAAA//8DAFBLAQItABQABgAIAAAAIQDb4fbL7gAAAIUBAAATAAAAAAAAAAAA&#10;AAAAAAAAAABbQ29udGVudF9UeXBlc10ueG1sUEsBAi0AFAAGAAgAAAAhAFr0LFu/AAAAFQEAAAsA&#10;AAAAAAAAAAAAAAAAHwEAAF9yZWxzLy5yZWxzUEsBAi0AFAAGAAgAAAAhABVAdZ7EAAAA3QAAAA8A&#10;AAAAAAAAAAAAAAAABwIAAGRycy9kb3ducmV2LnhtbFBLBQYAAAAAAwADALcAAAD4AgAAAAA=&#10;">
                                <v:shadow color="black" opacity="49150f" offset=".74833mm,.74833mm"/>
                              </v:line>
                              <v:line id="Line 189" o:spid="_x0000_s1048" style="position:absolute;flip:y;visibility:visible;mso-wrap-style:square" from="3404,7437" to="3413,8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d7WxwAAAN0AAAAPAAAAZHJzL2Rvd25yZXYueG1sRI9Ba8JA&#10;FITvQv/D8gpeRDdJQdrUVapQFIuFqnh+ZJ9J2uzbNLuNsb/eFQSPw8x8w0xmnalES40rLSuIRxEI&#10;4szqknMF+9378BmE88gaK8uk4EwOZtOH3gRTbU/8Re3W5yJA2KWooPC+TqV0WUEG3cjWxME72sag&#10;D7LJpW7wFOCmkkkUjaXBksNCgTUtCsp+tn9GQbTcbOz/b/z92X6sj/gySFZzd1Cq/9i9vYLw1Pl7&#10;+NZeaQVPSRLD9U14AnJ6AQAA//8DAFBLAQItABQABgAIAAAAIQDb4fbL7gAAAIUBAAATAAAAAAAA&#10;AAAAAAAAAAAAAABbQ29udGVudF9UeXBlc10ueG1sUEsBAi0AFAAGAAgAAAAhAFr0LFu/AAAAFQEA&#10;AAsAAAAAAAAAAAAAAAAAHwEAAF9yZWxzLy5yZWxzUEsBAi0AFAAGAAgAAAAhALSB3tbHAAAA3QAA&#10;AA8AAAAAAAAAAAAAAAAABwIAAGRycy9kb3ducmV2LnhtbFBLBQYAAAAAAwADALcAAAD7AgAAAAA=&#10;">
                                <v:stroke endarrow="block"/>
                                <v:shadow color="black" opacity="49150f" offset=".74833mm,.74833mm"/>
                              </v:line>
                            </v:group>
                            <v:group id="Group 321" o:spid="_x0000_s1049" style="position:absolute;left:2813;top:3293;width:6172;height:5408" coordorigin="2758,3269" coordsize="6172,5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OamxQAAAN0AAAAPAAAAZHJzL2Rvd25yZXYueG1sRI9Bi8Iw&#10;FITvC/6H8ARva9qKi1SjiOjiQYRVQbw9mmdbbF5Kk23rvzfCwh6HmfmGWax6U4mWGldaVhCPIxDE&#10;mdUl5wou593nDITzyBory6TgSQ5Wy8HHAlNtO/6h9uRzESDsUlRQeF+nUrqsIINubGvi4N1tY9AH&#10;2eRSN9gFuKlkEkVf0mDJYaHAmjYFZY/Tr1Hw3WG3nsTb9vC4b5638/R4PcSk1GjYr+cgPPX+P/zX&#10;3msFkyRJ4P0mPAG5fAEAAP//AwBQSwECLQAUAAYACAAAACEA2+H2y+4AAACFAQAAEwAAAAAAAAAA&#10;AAAAAAAAAAAAW0NvbnRlbnRfVHlwZXNdLnhtbFBLAQItABQABgAIAAAAIQBa9CxbvwAAABUBAAAL&#10;AAAAAAAAAAAAAAAAAB8BAABfcmVscy8ucmVsc1BLAQItABQABgAIAAAAIQCHxOamxQAAAN0AAAAP&#10;AAAAAAAAAAAAAAAAAAcCAABkcnMvZG93bnJldi54bWxQSwUGAAAAAAMAAwC3AAAA+QIAAAAA&#10;">
                              <v:group id="Group 123" o:spid="_x0000_s1050" style="position:absolute;left:2758;top:3269;width:6172;height:2746" coordorigin="2827,3281" coordsize="6171,2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EM9xgAAAN0AAAAPAAAAZHJzL2Rvd25yZXYueG1sRI9Pa8JA&#10;FMTvhX6H5RW81c0fLJK6ioiKBxGqgvT2yD6TYPZtyK5J/PauUOhxmJnfMLPFYGrRUesqywricQSC&#10;OLe64kLB+bT5nIJwHlljbZkUPMjBYv7+NsNM255/qDv6QgQIuwwVlN43mZQuL8mgG9uGOHhX2xr0&#10;QbaF1C32AW5qmUTRlzRYcVgosaFVSfnteDcKtj32yzRed/vbdfX4PU0Ol31MSo0+huU3CE+D/w//&#10;tXdaQZokKbzehCcg508AAAD//wMAUEsBAi0AFAAGAAgAAAAhANvh9svuAAAAhQEAABMAAAAAAAAA&#10;AAAAAAAAAAAAAFtDb250ZW50X1R5cGVzXS54bWxQSwECLQAUAAYACAAAACEAWvQsW78AAAAVAQAA&#10;CwAAAAAAAAAAAAAAAAAfAQAAX3JlbHMvLnJlbHNQSwECLQAUAAYACAAAACEA6IhDPcYAAADdAAAA&#10;DwAAAAAAAAAAAAAAAAAHAgAAZHJzL2Rvd25yZXYueG1sUEsFBgAAAAADAAMAtwAAAPoCAAAAAA==&#10;">
                                <v:group id="Group 122" o:spid="_x0000_s1051" style="position:absolute;left:3048;top:4326;width:1415;height:1702" coordorigin="3049,4326" coordsize="1415,1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dtJxgAAAN0AAAAPAAAAZHJzL2Rvd25yZXYueG1sRI9Ba8JA&#10;FITvBf/D8oTe6iaxLRJdRURLDyJUBfH2yD6TYPZtyK5J/PeuIPQ4zMw3zGzRm0q01LjSsoJ4FIEg&#10;zqwuOVdwPGw+JiCcR9ZYWSYFd3KwmA/eZphq2/EftXufiwBhl6KCwvs6ldJlBRl0I1sTB+9iG4M+&#10;yCaXusEuwE0lkyj6lgZLDgsF1rQqKLvub0bBT4fdchyv2+31srqfD1+70zYmpd6H/XIKwlPv/8Ov&#10;9q9WME6ST3i+CU9Azh8AAAD//wMAUEsBAi0AFAAGAAgAAAAhANvh9svuAAAAhQEAABMAAAAAAAAA&#10;AAAAAAAAAAAAAFtDb250ZW50X1R5cGVzXS54bWxQSwECLQAUAAYACAAAACEAWvQsW78AAAAVAQAA&#10;CwAAAAAAAAAAAAAAAAAfAQAAX3JlbHMvLnJlbHNQSwECLQAUAAYACAAAACEAZ2HbScYAAADdAAAA&#10;DwAAAAAAAAAAAAAAAAAHAgAAZHJzL2Rvd25yZXYueG1sUEsFBgAAAAADAAMAtwAAAPoCAAAAAA==&#10;">
                                  <v:group id="Group 92" o:spid="_x0000_s1052" style="position:absolute;left:3435;top:4326;width:643;height:654" coordorigin="3341,4326" coordsize="643,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X7SxQAAAN0AAAAPAAAAZHJzL2Rvd25yZXYueG1sRI9Bi8Iw&#10;FITvC/6H8ARva9qKy1KNIuKKBxFWF8Tbo3m2xealNNm2/nsjCB6HmfmGmS97U4mWGldaVhCPIxDE&#10;mdUl5wr+Tj+f3yCcR9ZYWSYFd3KwXAw+5phq2/EvtUefiwBhl6KCwvs6ldJlBRl0Y1sTB+9qG4M+&#10;yCaXusEuwE0lkyj6kgZLDgsF1rQuKLsd/42CbYfdahJv2v3tur5fTtPDeR+TUqNhv5qB8NT7d/jV&#10;3mkFkySZwvNNeAJy8QAAAP//AwBQSwECLQAUAAYACAAAACEA2+H2y+4AAACFAQAAEwAAAAAAAAAA&#10;AAAAAAAAAAAAW0NvbnRlbnRfVHlwZXNdLnhtbFBLAQItABQABgAIAAAAIQBa9CxbvwAAABUBAAAL&#10;AAAAAAAAAAAAAAAAAB8BAABfcmVscy8ucmVsc1BLAQItABQABgAIAAAAIQAILX7SxQAAAN0AAAAP&#10;AAAAAAAAAAAAAAAAAAcCAABkcnMvZG93bnJldi54bWxQSwUGAAAAAAMAAwC3AAAA+QI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90" o:spid="_x0000_s1053" type="#_x0000_t5" style="position:absolute;left:3341;top:4326;width:643;height: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4+xgAAAN0AAAAPAAAAZHJzL2Rvd25yZXYueG1sRI/NasMw&#10;EITvhb6D2EJvtRwXQuJGCSYQ6KG05If4ulhby4m1MpbqOG8fFQI5DrPzzc5iNdpWDNT7xrGCSZKC&#10;IK6cbrhWcNhv3mYgfEDW2DomBVfysFo+Py0w1+7CWxp2oRYRwj5HBSaELpfSV4Ys+sR1xNH7db3F&#10;EGVfS93jJcJtK7M0nUqLDccGgx2tDVXn3Z+Nb3xPiq/t0cx+fGdPB+PLeZuWSr2+jMUHiEBjeBzf&#10;059awXuWTeF/TUSAXN4AAAD//wMAUEsBAi0AFAAGAAgAAAAhANvh9svuAAAAhQEAABMAAAAAAAAA&#10;AAAAAAAAAAAAAFtDb250ZW50X1R5cGVzXS54bWxQSwECLQAUAAYACAAAACEAWvQsW78AAAAVAQAA&#10;CwAAAAAAAAAAAAAAAAAfAQAAX3JlbHMvLnJlbHNQSwECLQAUAAYACAAAACEAdPz+PsYAAADdAAAA&#10;DwAAAAAAAAAAAAAAAAAHAgAAZHJzL2Rvd25yZXYueG1sUEsFBgAAAAADAAMAtwAAAPoCAAAAAA==&#10;" fillcolor="#f90" strokeweight="1.5pt"/>
                                    <v:shape id="Text Box 91" o:spid="_x0000_s1054" type="#_x0000_t202" style="position:absolute;left:3470;top:4718;width:385;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ekPxQAAAN0AAAAPAAAAZHJzL2Rvd25yZXYueG1sRI9PawIx&#10;FMTvBb9DeEJvmnWFKlujVFHam//a0uNj87pZunlZkrhuv30jCD0OM/MbZrHqbSM68qF2rGAyzkAQ&#10;l07XXCl4P+9GcxAhImtsHJOCXwqwWg4eFlhod+UjdadYiQThUKACE2NbSBlKQxbD2LXEyft23mJM&#10;0ldSe7wmuG1knmVP0mLNacFgSxtD5c/pYhUc9s749efu8nXIuu3s1ZmPZmuUehz2L88gIvXxP3xv&#10;v2kF0zyfwe1NegJy+QcAAP//AwBQSwECLQAUAAYACAAAACEA2+H2y+4AAACFAQAAEwAAAAAAAAAA&#10;AAAAAAAAAAAAW0NvbnRlbnRfVHlwZXNdLnhtbFBLAQItABQABgAIAAAAIQBa9CxbvwAAABUBAAAL&#10;AAAAAAAAAAAAAAAAAB8BAABfcmVscy8ucmVsc1BLAQItABQABgAIAAAAIQBVcekPxQAAAN0AAAAP&#10;AAAAAAAAAAAAAAAAAAcCAABkcnMvZG93bnJldi54bWxQSwUGAAAAAAMAAwC3AAAA+QIAAAAA&#10;" filled="f" stroked="f" strokeweight="1.5pt">
                                      <v:textbox inset=".1mm,.3mm,.1mm,.3mm">
                                        <w:txbxContent>
                                          <w:p w14:paraId="78892DD6" w14:textId="77777777" w:rsidR="00847D76" w:rsidRPr="006031F4" w:rsidRDefault="00847D76" w:rsidP="00847D76">
                                            <w:pPr>
                                              <w:jc w:val="center"/>
                                              <w:rPr>
                                                <w:sz w:val="18"/>
                                                <w:szCs w:val="18"/>
                                                <w:lang w:val="en-US"/>
                                              </w:rPr>
                                            </w:pPr>
                                            <w:r>
                                              <w:rPr>
                                                <w:sz w:val="18"/>
                                                <w:szCs w:val="18"/>
                                                <w:lang w:val="en-US"/>
                                              </w:rPr>
                                              <w:t>RFA</w:t>
                                            </w:r>
                                          </w:p>
                                        </w:txbxContent>
                                      </v:textbox>
                                    </v:shape>
                                  </v:group>
                                  <v:group id="Group 115" o:spid="_x0000_s1055" style="position:absolute;left:3049;top:4587;width:1415;height:1441" coordorigin="3049,4587" coordsize="1415,1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NFMxAAAAN0AAAAPAAAAZHJzL2Rvd25yZXYueG1sRE/LasJA&#10;FN0X/IfhCt3VSSItJTqGILa4CEK1ULq7ZK5JMHMnZKZ5/L2zKLg8nPc2m0wrBupdY1lBvIpAEJdW&#10;N1wp+L58vLyDcB5ZY2uZFMzkINstnraYajvyFw1nX4kQwi5FBbX3XSqlK2sy6Fa2Iw7c1fYGfYB9&#10;JXWPYwg3rUyi6E0abDg01NjRvqbydv4zCj5HHPN1fBiK23U//15eTz9FTEo9L6d8A8LT5B/if/dR&#10;K1gnSZgb3oQnIHd3AAAA//8DAFBLAQItABQABgAIAAAAIQDb4fbL7gAAAIUBAAATAAAAAAAAAAAA&#10;AAAAAAAAAABbQ29udGVudF9UeXBlc10ueG1sUEsBAi0AFAAGAAgAAAAhAFr0LFu/AAAAFQEAAAsA&#10;AAAAAAAAAAAAAAAAHwEAAF9yZWxzLy5yZWxzUEsBAi0AFAAGAAgAAAAhAOYs0UzEAAAA3QAAAA8A&#10;AAAAAAAAAAAAAAAABwIAAGRycy9kb3ducmV2LnhtbFBLBQYAAAAAAwADALcAAAD4AgAAAAA=&#10;">
                                    <v:group id="Group 114" o:spid="_x0000_s1056" style="position:absolute;left:3049;top:5243;width:1415;height:785" coordorigin="3049,5243" coordsize="1415,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HTXxgAAAN0AAAAPAAAAZHJzL2Rvd25yZXYueG1sRI9Ba8JA&#10;FITvBf/D8oTe6iaRlhpdRURLDyJUBfH2yD6TYPZtyK5J/PeuIPQ4zMw3zGzRm0q01LjSsoJ4FIEg&#10;zqwuOVdwPGw+vkE4j6yxskwK7uRgMR+8zTDVtuM/avc+FwHCLkUFhfd1KqXLCjLoRrYmDt7FNgZ9&#10;kE0udYNdgJtKJlH0JQ2WHBYKrGlVUHbd34yCnw675Thet9vrZXU/Hz53p21MSr0P++UUhKfe/4df&#10;7V+tYJwkE3i+CU9Azh8AAAD//wMAUEsBAi0AFAAGAAgAAAAhANvh9svuAAAAhQEAABMAAAAAAAAA&#10;AAAAAAAAAAAAAFtDb250ZW50X1R5cGVzXS54bWxQSwECLQAUAAYACAAAACEAWvQsW78AAAAVAQAA&#10;CwAAAAAAAAAAAAAAAAAfAQAAX3JlbHMvLnJlbHNQSwECLQAUAAYACAAAACEAiWB018YAAADdAAAA&#10;DwAAAAAAAAAAAAAAAAAHAgAAZHJzL2Rvd25yZXYueG1sUEsFBgAAAAADAAMAtwAAAPoCAAAAAA==&#10;">
                                      <v:group id="Group 96" o:spid="_x0000_s1057" style="position:absolute;left:3049;top:5243;width:1415;height:785" coordorigin="2955,5242" coordsize="1415,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0uXwwAAAN0AAAAPAAAAZHJzL2Rvd25yZXYueG1sRE9Ni8Iw&#10;EL0L+x/CLOxN01oU6RpFZF08iGAVlr0NzdgWm0lpYlv/vTkIHh/ve7keTC06al1lWUE8iUAQ51ZX&#10;XCi4nHfjBQjnkTXWlknBgxysVx+jJaba9nyiLvOFCCHsUlRQet+kUrq8JINuYhviwF1ta9AH2BZS&#10;t9iHcFPLaRTNpcGKQ0OJDW1Lym/Z3Sj47bHfJPFPd7hdt4//8+z4d4hJqa/PYfMNwtPg3+KXe68V&#10;JNMk7A9vwhOQqycAAAD//wMAUEsBAi0AFAAGAAgAAAAhANvh9svuAAAAhQEAABMAAAAAAAAAAAAA&#10;AAAAAAAAAFtDb250ZW50X1R5cGVzXS54bWxQSwECLQAUAAYACAAAACEAWvQsW78AAAAVAQAACwAA&#10;AAAAAAAAAAAAAAAfAQAAX3JlbHMvLnJlbHNQSwECLQAUAAYACAAAACEAnYNLl8MAAADdAAAADwAA&#10;AAAAAAAAAAAAAAAHAgAAZHJzL2Rvd25yZXYueG1sUEsFBgAAAAADAAMAtwAAAPcCAAAAAA==&#10;">
                                        <v:shape id="Text Box 88" o:spid="_x0000_s1058" type="#_x0000_t202" style="position:absolute;left:2955;top:5766;width:515;height: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12OxQAAAN0AAAAPAAAAZHJzL2Rvd25yZXYueG1sRI/NasMw&#10;EITvgb6D2EJviewkhOJGMWlJIZdA89P7Yq1st9bKlZTEefuqUMhxmJlvmGU52E5cyIfWsYJ8koEg&#10;rpxuuVZwOr6Pn0GEiKyxc0wKbhSgXD2Mllhod+U9XQ6xFgnCoUAFTYx9IWWoGrIYJq4nTp5x3mJM&#10;0tdSe7wmuO3kNMsW0mLLaaHBnt4aqr4PZ6tgU3/6L7Mmc3o1H3Njf7TDnVbq6XFYv4CINMR7+L+9&#10;1Qpm01kOf2/SE5CrXwAAAP//AwBQSwECLQAUAAYACAAAACEA2+H2y+4AAACFAQAAEwAAAAAAAAAA&#10;AAAAAAAAAAAAW0NvbnRlbnRfVHlwZXNdLnhtbFBLAQItABQABgAIAAAAIQBa9CxbvwAAABUBAAAL&#10;AAAAAAAAAAAAAAAAAB8BAABfcmVscy8ucmVsc1BLAQItABQABgAIAAAAIQCPA12OxQAAAN0AAAAP&#10;AAAAAAAAAAAAAAAAAAcCAABkcnMvZG93bnJldi54bWxQSwUGAAAAAAMAAwC3AAAA+QIAAAAA&#10;" strokeweight="1.5pt">
                                          <v:textbox inset=".5mm,.3mm,.5mm,.3mm">
                                            <w:txbxContent>
                                              <w:p w14:paraId="41B06733" w14:textId="77777777" w:rsidR="00847D76" w:rsidRPr="006031F4" w:rsidRDefault="00847D76" w:rsidP="00847D76">
                                                <w:pPr>
                                                  <w:jc w:val="center"/>
                                                  <w:rPr>
                                                    <w:sz w:val="16"/>
                                                    <w:szCs w:val="16"/>
                                                    <w:lang w:val="en-US"/>
                                                  </w:rPr>
                                                </w:pPr>
                                                <w:r>
                                                  <w:rPr>
                                                    <w:sz w:val="16"/>
                                                    <w:szCs w:val="16"/>
                                                    <w:lang w:val="en-US"/>
                                                  </w:rPr>
                                                  <w:t>V/C</w:t>
                                                </w:r>
                                              </w:p>
                                            </w:txbxContent>
                                          </v:textbox>
                                        </v:shape>
                                        <v:group id="Group 94" o:spid="_x0000_s1059" style="position:absolute;left:2955;top:5242;width:1415;height:784" coordorigin="2955,5242" coordsize="1415,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XB7xgAAAN0AAAAPAAAAZHJzL2Rvd25yZXYueG1sRI9Pa8JA&#10;FMTvhX6H5RW81c0fLJK6ioiKBxGqgvT2yD6TYPZtyK5J/PauUOhxmJnfMLPFYGrRUesqywricQSC&#10;OLe64kLB+bT5nIJwHlljbZkUPMjBYv7+NsNM255/qDv6QgQIuwwVlN43mZQuL8mgG9uGOHhX2xr0&#10;QbaF1C32AW5qmUTRlzRYcVgosaFVSfnteDcKtj32yzRed/vbdfX4PU0Ol31MSo0+huU3CE+D/w//&#10;tXdaQZqkCbzehCcg508AAAD//wMAUEsBAi0AFAAGAAgAAAAhANvh9svuAAAAhQEAABMAAAAAAAAA&#10;AAAAAAAAAAAAAFtDb250ZW50X1R5cGVzXS54bWxQSwECLQAUAAYACAAAACEAWvQsW78AAAAVAQAA&#10;CwAAAAAAAAAAAAAAAAAfAQAAX3JlbHMvLnJlbHNQSwECLQAUAAYACAAAACEAAh1we8YAAADdAAAA&#10;DwAAAAAAAAAAAAAAAAAHAgAAZHJzL2Rvd25yZXYueG1sUEsFBgAAAAADAAMAtwAAAPoCAAAAAA==&#10;">
                                          <v:shape id="Text Box 87" o:spid="_x0000_s1060" type="#_x0000_t202" style="position:absolute;left:3598;top:5766;width:772;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foRwgAAAN0AAAAPAAAAZHJzL2Rvd25yZXYueG1sRI9Bi8Iw&#10;FITvC/6H8AQvy5pqYS1doyxCwat1L94ezbMNNi8lyWr990YQPA4z8w2z3o62F1fywThWsJhnIIgb&#10;pw23Cv6O1VcBIkRkjb1jUnCnANvN5GONpXY3PtC1jq1IEA4lKuhiHEopQ9ORxTB3A3Hyzs5bjEn6&#10;VmqPtwS3vVxm2be0aDgtdDjQrqPmUv9bBcfM+3pl7P3cnqrKm8XnZShIqdl0/P0BEWmM7/CrvdcK&#10;8mWew/NNegJy8wAAAP//AwBQSwECLQAUAAYACAAAACEA2+H2y+4AAACFAQAAEwAAAAAAAAAAAAAA&#10;AAAAAAAAW0NvbnRlbnRfVHlwZXNdLnhtbFBLAQItABQABgAIAAAAIQBa9CxbvwAAABUBAAALAAAA&#10;AAAAAAAAAAAAAB8BAABfcmVscy8ucmVsc1BLAQItABQABgAIAAAAIQAzxfoRwgAAAN0AAAAPAAAA&#10;AAAAAAAAAAAAAAcCAABkcnMvZG93bnJldi54bWxQSwUGAAAAAAMAAwC3AAAA9gIAAAAA&#10;" strokeweight="1.5pt">
                                            <v:textbox inset=".1mm,.1mm,.1mm,.1mm">
                                              <w:txbxContent>
                                                <w:p w14:paraId="2773DE21" w14:textId="77777777" w:rsidR="00847D76" w:rsidRPr="006031F4" w:rsidRDefault="00847D76" w:rsidP="00847D76">
                                                  <w:pPr>
                                                    <w:jc w:val="center"/>
                                                    <w:rPr>
                                                      <w:sz w:val="16"/>
                                                      <w:szCs w:val="16"/>
                                                      <w:lang w:val="en-US"/>
                                                    </w:rPr>
                                                  </w:pPr>
                                                  <w:r>
                                                    <w:rPr>
                                                      <w:sz w:val="16"/>
                                                      <w:szCs w:val="16"/>
                                                      <w:lang w:val="en-US"/>
                                                    </w:rPr>
                                                    <w:t>Controller</w:t>
                                                  </w:r>
                                                </w:p>
                                              </w:txbxContent>
                                            </v:textbox>
                                          </v:shape>
                                          <v:shape id="Text Box 89" o:spid="_x0000_s1061" type="#_x0000_t202" style="position:absolute;left:2955;top:5242;width:1415;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KtMxAAAAN0AAAAPAAAAZHJzL2Rvd25yZXYueG1sRI/NagIx&#10;FIX3gu8QrtCdJh2tlNEoIpS2iAu1uL5MrpOxk5thkuq0T2+EgsvD+fk482XnanGhNlSeNTyPFAji&#10;wpuKSw1fh7fhK4gQkQ3WnknDLwVYLvq9OebGX3lHl30sRRrhkKMGG2OTSxkKSw7DyDfEyTv51mFM&#10;si2lafGaxl0tM6Wm0mHFiWCxobWl4nv/4xL3/axoejIvf8dyu7Fy4tTnOdP6adCtZiAidfER/m9/&#10;GA3jbDyB+5v0BOTiBgAA//8DAFBLAQItABQABgAIAAAAIQDb4fbL7gAAAIUBAAATAAAAAAAAAAAA&#10;AAAAAAAAAABbQ29udGVudF9UeXBlc10ueG1sUEsBAi0AFAAGAAgAAAAhAFr0LFu/AAAAFQEAAAsA&#10;AAAAAAAAAAAAAAAAHwEAAF9yZWxzLy5yZWxzUEsBAi0AFAAGAAgAAAAhAAtUq0zEAAAA3QAAAA8A&#10;AAAAAAAAAAAAAAAABwIAAGRycy9kb3ducmV2LnhtbFBLBQYAAAAAAwADALcAAAD4AgAAAAA=&#10;" strokeweight="1.5pt">
                                            <v:textbox inset=".1mm,.3mm,.1mm,.3mm">
                                              <w:txbxContent>
                                                <w:p w14:paraId="231D6039" w14:textId="77777777" w:rsidR="00847D76" w:rsidRPr="006031F4" w:rsidRDefault="00847D76" w:rsidP="00847D76">
                                                  <w:pPr>
                                                    <w:jc w:val="center"/>
                                                    <w:rPr>
                                                      <w:sz w:val="16"/>
                                                      <w:szCs w:val="16"/>
                                                      <w:lang w:val="uk-UA"/>
                                                    </w:rPr>
                                                  </w:pPr>
                                                  <w:r>
                                                    <w:rPr>
                                                      <w:sz w:val="16"/>
                                                      <w:szCs w:val="16"/>
                                                      <w:lang w:val="en-US"/>
                                                    </w:rPr>
                                                    <w:t>Frequency synthesizer</w:t>
                                                  </w:r>
                                                </w:p>
                                              </w:txbxContent>
                                            </v:textbox>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93" o:spid="_x0000_s1062" type="#_x0000_t68" style="position:absolute;left:3855;top:5504;width:129;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vpkxwAAAN0AAAAPAAAAZHJzL2Rvd25yZXYueG1sRI9Ba8JA&#10;FITvBf/D8gredFOltkRXEUGwp2raErw9sq9JaPZt3N2a6K93hUKPw8x8wyxWvWnEmZyvLSt4Gicg&#10;iAuray4VfH5sR68gfEDW2FgmBRfysFoOHhaYatvxgc5ZKEWEsE9RQRVCm0rpi4oM+rFtiaP3bZ3B&#10;EKUrpXbYRbhp5CRJZtJgzXGhwpY2FRU/2a9R8N5fD91bk+fH5MXtL3l20tsvVGr42K/nIAL14T/8&#10;195pBdPJ9Bnub+ITkMsbAAAA//8DAFBLAQItABQABgAIAAAAIQDb4fbL7gAAAIUBAAATAAAAAAAA&#10;AAAAAAAAAAAAAABbQ29udGVudF9UeXBlc10ueG1sUEsBAi0AFAAGAAgAAAAhAFr0LFu/AAAAFQEA&#10;AAsAAAAAAAAAAAAAAAAAHwEAAF9yZWxzLy5yZWxzUEsBAi0AFAAGAAgAAAAhAPXu+mTHAAAA3QAA&#10;AA8AAAAAAAAAAAAAAAAABwIAAGRycy9kb3ducmV2LnhtbFBLBQYAAAAAAwADALcAAAD7AgAAAAA=&#10;" strokeweight="1.5pt"/>
                                        </v:group>
                                        <v:line id="Line 95" o:spid="_x0000_s1063" style="position:absolute;visibility:visible;mso-wrap-style:square" from="3470,5896" to="3598,5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Ox9xQAAAN0AAAAPAAAAZHJzL2Rvd25yZXYueG1sRI9Bi8Iw&#10;FITvwv6H8Ba8aarVItUoi7DqZQ9WD3p7NM+2bvNSmqzWf28WBI/DzHzDLFadqcWNWldZVjAaRiCI&#10;c6srLhQcD9+DGQjnkTXWlknBgxyslh+9Baba3nlPt8wXIkDYpaig9L5JpXR5SQbd0DbEwbvY1qAP&#10;si2kbvEe4KaW4yhKpMGKw0KJDa1Lyn+zP6NginFS7H9O/rKbnK/dmni0ybZK9T+7rzkIT51/h1/t&#10;nVYQj+ME/t+EJyCXTwAAAP//AwBQSwECLQAUAAYACAAAACEA2+H2y+4AAACFAQAAEwAAAAAAAAAA&#10;AAAAAAAAAAAAW0NvbnRlbnRfVHlwZXNdLnhtbFBLAQItABQABgAIAAAAIQBa9CxbvwAAABUBAAAL&#10;AAAAAAAAAAAAAAAAAB8BAABfcmVscy8ucmVsc1BLAQItABQABgAIAAAAIQAiBOx9xQAAAN0AAAAP&#10;AAAAAAAAAAAAAAAAAAcCAABkcnMvZG93bnJldi54bWxQSwUGAAAAAAMAAwC3AAAA+QIAAAAA&#10;" strokeweight="1.5pt">
                                          <v:stroke endarrow="block"/>
                                        </v:line>
                                      </v:group>
                                      <v:line id="Line 97" o:spid="_x0000_s1064" style="position:absolute;flip:y;visibility:visible;mso-wrap-style:square" from="3409,5504" to="3410,57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0bXxgAAAN0AAAAPAAAAZHJzL2Rvd25yZXYueG1sRI9BawIx&#10;FITvhf6H8Aq91aTKtro1ShUtXmtFPD43r7urycuySd3tvzdCocdhZr5hpvPeWXGhNtSeNTwPFAji&#10;wpuaSw27r/XTGESIyAatZ9LwSwHms/u7KebGd/xJl20sRYJwyFFDFWOTSxmKihyGgW+Ik/ftW4cx&#10;ybaUpsUuwZ2VQ6VepMOa00KFDS0rKs7bH6fhQ20W3WmSqeUpO+6zRW/Pq4PV+vGhf38DEamP/+G/&#10;9sZoGA1Hr3B7k56AnF0BAAD//wMAUEsBAi0AFAAGAAgAAAAhANvh9svuAAAAhQEAABMAAAAAAAAA&#10;AAAAAAAAAAAAAFtDb250ZW50X1R5cGVzXS54bWxQSwECLQAUAAYACAAAACEAWvQsW78AAAAVAQAA&#10;CwAAAAAAAAAAAAAAAAAfAQAAX3JlbHMvLnJlbHNQSwECLQAUAAYACAAAACEAvENG18YAAADdAAAA&#10;DwAAAAAAAAAAAAAAAAAHAgAAZHJzL2Rvd25yZXYueG1sUEsFBgAAAAADAAMAtwAAAPoCAAAAAA==&#10;" strokeweight="1.5pt">
                                        <v:stroke endarrow="block"/>
                                      </v:line>
                                    </v:group>
                                    <v:line id="Line 101" o:spid="_x0000_s1065" style="position:absolute;flip:y;visibility:visible;mso-wrap-style:square" from="3192,5504" to="3193,57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EnOwQAAAN0AAAAPAAAAZHJzL2Rvd25yZXYueG1sRE9Ni8Iw&#10;EL0v+B/CCHtbUyuIVKOIICi7B3WFvQ7NtCk2k5JEW/+9OSx4fLzv1WawrXiQD41jBdNJBoK4dLrh&#10;WsH1d/+1ABEissbWMSl4UoDNevSxwkK7ns/0uMRapBAOBSowMXaFlKE0ZDFMXEecuMp5izFBX0vt&#10;sU/htpV5ls2lxYZTg8GOdobK2+VuFcjjd3/y+/xa1dWhc39H8zPvB6U+x8N2CSLSEN/if/dBK5jl&#10;szQ3vUlPQK5fAAAA//8DAFBLAQItABQABgAIAAAAIQDb4fbL7gAAAIUBAAATAAAAAAAAAAAAAAAA&#10;AAAAAABbQ29udGVudF9UeXBlc10ueG1sUEsBAi0AFAAGAAgAAAAhAFr0LFu/AAAAFQEAAAsAAAAA&#10;AAAAAAAAAAAAHwEAAF9yZWxzLy5yZWxzUEsBAi0AFAAGAAgAAAAhAGjISc7BAAAA3QAAAA8AAAAA&#10;AAAAAAAAAAAABwIAAGRycy9kb3ducmV2LnhtbFBLBQYAAAAAAwADALcAAAD1AgAAAAA=&#10;" strokeweight="1.5pt"/>
                                    <v:line id="Line 103" o:spid="_x0000_s1066" style="position:absolute;flip:y;visibility:visible;mso-wrap-style:square" from="3178,4587" to="3178,5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OxVxQAAAN0AAAAPAAAAZHJzL2Rvd25yZXYueG1sRI9BawIx&#10;FITvBf9DeEJvNesKUrdGKYKg2INVodfH5u1m6eZlSVJ3/feNIHgcZuYbZrkebCuu5EPjWMF0koEg&#10;Lp1uuFZwOW/f3kGEiKyxdUwKbhRgvRq9LLHQrudvup5iLRKEQ4EKTIxdIWUoDVkME9cRJ69y3mJM&#10;0tdSe+wT3LYyz7K5tNhwWjDY0cZQ+Xv6swrk/tAf/Ta/VHW169zP3nzN+0Gp1/Hw+QEi0hCf4Ud7&#10;pxXM8tkC7m/SE5CrfwAAAP//AwBQSwECLQAUAAYACAAAACEA2+H2y+4AAACFAQAAEwAAAAAAAAAA&#10;AAAAAAAAAAAAW0NvbnRlbnRfVHlwZXNdLnhtbFBLAQItABQABgAIAAAAIQBa9CxbvwAAABUBAAAL&#10;AAAAAAAAAAAAAAAAAB8BAABfcmVscy8ucmVsc1BLAQItABQABgAIAAAAIQAHhOxVxQAAAN0AAAAP&#10;AAAAAAAAAAAAAAAAAAcCAABkcnMvZG93bnJldi54bWxQSwUGAAAAAAMAAwC3AAAA+QIAAAAA&#10;" strokeweight="1.5pt"/>
                                  </v:group>
                                </v:group>
                                <v:group id="Group 120" o:spid="_x0000_s1067" style="position:absolute;left:2827;top:3281;width:6171;height:1957" coordorigin="2827,3278" coordsize="6171,1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TjqxAAAAN0AAAAPAAAAZHJzL2Rvd25yZXYueG1sRE/LasJA&#10;FN0X/IfhCt01k5hWSuooIlZcSEEjlO4umWsSzNwJmTGPv+8sCl0eznu1GU0jeupcbVlBEsUgiAur&#10;ay4VXPPPl3cQziNrbCyTgokcbNazpxVm2g58pv7iSxFC2GWooPK+zaR0RUUGXWRb4sDdbGfQB9iV&#10;Unc4hHDTyEUcL6XBmkNDhS3tKirul4dRcBhw2KbJvj/db7vpJ3/7+j4lpNTzfNx+gPA0+n/xn/uo&#10;FaSL17A/vAlPQK5/AQAA//8DAFBLAQItABQABgAIAAAAIQDb4fbL7gAAAIUBAAATAAAAAAAAAAAA&#10;AAAAAAAAAABbQ29udGVudF9UeXBlc10ueG1sUEsBAi0AFAAGAAgAAAAhAFr0LFu/AAAAFQEAAAsA&#10;AAAAAAAAAAAAAAAAHwEAAF9yZWxzLy5yZWxzUEsBAi0AFAAGAAgAAAAhAMWFOOrEAAAA3QAAAA8A&#10;AAAAAAAAAAAAAAAABwIAAGRycy9kb3ducmV2LnhtbFBLBQYAAAAAAwADALcAAAD4AgAAAAA=&#10;">
                                  <v:shape id="Text Box 84" o:spid="_x0000_s1068" type="#_x0000_t202" style="position:absolute;left:2827;top:3278;width:6171;height: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rv8xQAAAN0AAAAPAAAAZHJzL2Rvd25yZXYueG1sRI9Pi8Iw&#10;FMTvgt8hPMGLaFr/IdUoIi4s7EVrL94ezbMtNi+libX77TcLC3scZuY3zO7Qm1p01LrKsoJ4FoEg&#10;zq2uuFCQ3T6mGxDOI2usLZOCb3Jw2A8HO0y0ffOVutQXIkDYJaig9L5JpHR5SQbdzDbEwXvY1qAP&#10;si2kbvEd4KaW8yhaS4MVh4USGzqVlD/Tl1FQnb9WhXz6+yTPunjRN9HjdMmUGo/64xaEp97/h//a&#10;n1rBYr6M4fdNeAJy/wMAAP//AwBQSwECLQAUAAYACAAAACEA2+H2y+4AAACFAQAAEwAAAAAAAAAA&#10;AAAAAAAAAAAAW0NvbnRlbnRfVHlwZXNdLnhtbFBLAQItABQABgAIAAAAIQBa9CxbvwAAABUBAAAL&#10;AAAAAAAAAAAAAAAAAB8BAABfcmVscy8ucmVsc1BLAQItABQABgAIAAAAIQCxHrv8xQAAAN0AAAAP&#10;AAAAAAAAAAAAAAAAAAcCAABkcnMvZG93bnJldi54bWxQSwUGAAAAAAMAAwC3AAAA+QIAAAAA&#10;" fillcolor="#f90" strokeweight="1.5pt">
                                    <v:textbox>
                                      <w:txbxContent>
                                        <w:p w14:paraId="39012214" w14:textId="77777777" w:rsidR="00847D76" w:rsidRPr="006031F4" w:rsidRDefault="00847D76" w:rsidP="00847D76">
                                          <w:pPr>
                                            <w:jc w:val="center"/>
                                            <w:rPr>
                                              <w:b/>
                                              <w:sz w:val="18"/>
                                              <w:szCs w:val="18"/>
                                              <w:lang w:val="en-US"/>
                                            </w:rPr>
                                          </w:pPr>
                                          <w:r>
                                            <w:rPr>
                                              <w:b/>
                                              <w:sz w:val="18"/>
                                              <w:szCs w:val="18"/>
                                              <w:lang w:val="en-US"/>
                                            </w:rPr>
                                            <w:t>Module of emitters</w:t>
                                          </w:r>
                                        </w:p>
                                      </w:txbxContent>
                                    </v:textbox>
                                  </v:shape>
                                  <v:group id="Group 119" o:spid="_x0000_s1069" style="position:absolute;left:3178;top:3653;width:586;height:1582" coordorigin="3178,3653" coordsize="586,1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wMGxgAAAN0AAAAPAAAAZHJzL2Rvd25yZXYueG1sRI9Ba8JA&#10;FITvBf/D8oTe6iaxLRJdRURLDyJUBfH2yD6TYPZtyK5J/PeuIPQ4zMw3zGzRm0q01LjSsoJ4FIEg&#10;zqwuOVdwPGw+JiCcR9ZYWSYFd3KwmA/eZphq2/EftXufiwBhl6KCwvs6ldJlBRl0I1sTB+9iG4M+&#10;yCaXusEuwE0lkyj6lgZLDgsF1rQqKLvub0bBT4fdchyv2+31srqfD1+70zYmpd6H/XIKwlPv/8Ov&#10;9q9WME4+E3i+CU9Azh8AAAD//wMAUEsBAi0AFAAGAAgAAAAhANvh9svuAAAAhQEAABMAAAAAAAAA&#10;AAAAAAAAAAAAAFtDb250ZW50X1R5cGVzXS54bWxQSwECLQAUAAYACAAAACEAWvQsW78AAAAVAQAA&#10;CwAAAAAAAAAAAAAAAAAfAQAAX3JlbHMvLnJlbHNQSwECLQAUAAYACAAAACEAWhsDBsYAAADdAAAA&#10;DwAAAAAAAAAAAAAAAAAHAgAAZHJzL2Rvd25yZXYueG1sUEsFBgAAAAADAAMAtwAAAPoCAAAAAA==&#10;">
                                    <v:group id="Group 118" o:spid="_x0000_s1070" style="position:absolute;left:3178;top:4587;width:578;height:648" coordorigin="3178,4587" coordsize="578,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6adxgAAAN0AAAAPAAAAZHJzL2Rvd25yZXYueG1sRI9Ba8JA&#10;FITvBf/D8oTe6iamLRJdRURLDyJUBfH2yD6TYPZtyK5J/PeuIPQ4zMw3zGzRm0q01LjSsoJ4FIEg&#10;zqwuOVdwPGw+JiCcR9ZYWSYFd3KwmA/eZphq2/EftXufiwBhl6KCwvs6ldJlBRl0I1sTB+9iG4M+&#10;yCaXusEuwE0lx1H0LQ2WHBYKrGlVUHbd34yCnw67ZRKv2+31srqfD1+70zYmpd6H/XIKwlPv/8Ov&#10;9q9WkIw/E3i+CU9Azh8AAAD//wMAUEsBAi0AFAAGAAgAAAAhANvh9svuAAAAhQEAABMAAAAAAAAA&#10;AAAAAAAAAAAAAFtDb250ZW50X1R5cGVzXS54bWxQSwECLQAUAAYACAAAACEAWvQsW78AAAAVAQAA&#10;CwAAAAAAAAAAAAAAAAAfAQAAX3JlbHMvLnJlbHNQSwECLQAUAAYACAAAACEANVemncYAAADdAAAA&#10;DwAAAAAAAAAAAAAAAAAHAgAAZHJzL2Rvd25yZXYueG1sUEsFBgAAAAADAAMAtwAAAPoCAAAAAA==&#10;">
                                      <v:line id="Line 105" o:spid="_x0000_s1071" style="position:absolute;visibility:visible;mso-wrap-style:square" from="3178,4587" to="3645,4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KTsxQAAAN0AAAAPAAAAZHJzL2Rvd25yZXYueG1sRI9Bi8Iw&#10;FITvgv8hPMGbpmotSzXKIqx68WD1sN4ezbPtbvNSmqjdf78RBI/DzHzDLNedqcWdWldZVjAZRyCI&#10;c6srLhScT1+jDxDOI2usLZOCP3KwXvV7S0y1ffCR7pkvRICwS1FB6X2TSunykgy6sW2Ig3e1rUEf&#10;ZFtI3eIjwE0tp1GUSIMVh4USG9qUlP9mN6NgjrOkOB6+/XUfX366DfFkm+2UGg66zwUIT51/h1/t&#10;vVYwm8YxPN+EJyBX/wAAAP//AwBQSwECLQAUAAYACAAAACEA2+H2y+4AAACFAQAAEwAAAAAAAAAA&#10;AAAAAAAAAAAAW0NvbnRlbnRfVHlwZXNdLnhtbFBLAQItABQABgAIAAAAIQBa9CxbvwAAABUBAAAL&#10;AAAAAAAAAAAAAAAAAB8BAABfcmVscy8ucmVsc1BLAQItABQABgAIAAAAIQDlnKTsxQAAAN0AAAAP&#10;AAAAAAAAAAAAAAAAAAcCAABkcnMvZG93bnJldi54bWxQSwUGAAAAAAMAAwC3AAAA+QIAAAAA&#10;" strokeweight="1.5pt">
                                        <v:stroke endarrow="block"/>
                                      </v:line>
                                      <v:line id="Line 107" o:spid="_x0000_s1072" style="position:absolute;flip:y;visibility:visible;mso-wrap-style:square" from="3755,4973" to="3756,5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w5GxgAAAN0AAAAPAAAAZHJzL2Rvd25yZXYueG1sRI9BawIx&#10;FITvhf6H8ArealLbFbs1ShUtXrVFenzdvO6uJi/LJrrbf28KgsdhZr5hpvPeWXGmNtSeNTwNFQji&#10;wpuaSw1fn+vHCYgQkQ1az6ThjwLMZ/d3U8yN73hL510sRYJwyFFDFWOTSxmKihyGoW+Ik/frW4cx&#10;ybaUpsUuwZ2VI6XG0mHNaaHChpYVFcfdyWn4UJtFd3jN1PKQ/eyzRW+Pq2+r9eChf38DEamPt/C1&#10;vTEankcvGfy/SU9Azi4AAAD//wMAUEsBAi0AFAAGAAgAAAAhANvh9svuAAAAhQEAABMAAAAAAAAA&#10;AAAAAAAAAAAAAFtDb250ZW50X1R5cGVzXS54bWxQSwECLQAUAAYACAAAACEAWvQsW78AAAAVAQAA&#10;CwAAAAAAAAAAAAAAAAAfAQAAX3JlbHMvLnJlbHNQSwECLQAUAAYACAAAACEAe9sORsYAAADdAAAA&#10;DwAAAAAAAAAAAAAAAAAHAgAAZHJzL2Rvd25yZXYueG1sUEsFBgAAAAADAAMAtwAAAPoCAAAAAA==&#10;" strokeweight="1.5pt">
                                        <v:stroke endarrow="block"/>
                                      </v:line>
                                    </v:group>
                                    <v:line id="Line 110" o:spid="_x0000_s1073" style="position:absolute;flip:y;visibility:visible;mso-wrap-style:square" from="3763,3653" to="3764,4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ZAxxgAAAN0AAAAPAAAAZHJzL2Rvd25yZXYueG1sRI9BTwIx&#10;FITvJP6H5pl4g1ZkN7hSiBA1XEFDPD63z92F9nWzrezy762JCcfJzHyTWawGZ8WZutB41nA/USCI&#10;S28arjR8vL+O5yBCRDZoPZOGCwVYLW9GCyyM73lH532sRIJwKFBDHWNbSBnKmhyGiW+Jk/ftO4cx&#10;ya6SpsM+wZ2VU6Vy6bDhtFBjS5uaytP+x2l4U9t1f3zM1OaYfR2y9WBPL59W67vb4fkJRKQhXsP/&#10;7a3R8DCd5fD3Jj0BufwFAAD//wMAUEsBAi0AFAAGAAgAAAAhANvh9svuAAAAhQEAABMAAAAAAAAA&#10;AAAAAAAAAAAAAFtDb250ZW50X1R5cGVzXS54bWxQSwECLQAUAAYACAAAACEAWvQsW78AAAAVAQAA&#10;CwAAAAAAAAAAAAAAAAAfAQAAX3JlbHMvLnJlbHNQSwECLQAUAAYACAAAACEAiwmQMcYAAADdAAAA&#10;DwAAAAAAAAAAAAAAAAAHAgAAZHJzL2Rvd25yZXYueG1sUEsFBgAAAAADAAMAtwAAAPoCAAAAAA==&#10;" strokeweight="1.5pt">
                                      <v:stroke endarrow="block"/>
                                    </v:line>
                                  </v:group>
                                </v:group>
                              </v:group>
                              <v:group id="Group 194" o:spid="_x0000_s1074" style="position:absolute;left:7040;top:8109;width:1335;height:288" coordorigin="7103,8125" coordsize="1335,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KCexwAAAN0AAAAPAAAAZHJzL2Rvd25yZXYueG1sRI9Pa8JA&#10;FMTvQr/D8gre6ib+aSW6ioiVHkRoLIi3R/aZBLNvQ3abxG/fFQoeh5n5DbNc96YSLTWutKwgHkUg&#10;iDOrS84V/Jw+3+YgnEfWWFkmBXdysF69DJaYaNvxN7Wpz0WAsEtQQeF9nUjpsoIMupGtiYN3tY1B&#10;H2STS91gF+CmkuMoepcGSw4LBda0LSi7pb9Gwb7DbjOJd+3hdt3eL6fZ8XyISanha79ZgPDU+2f4&#10;v/2lFUzG0w94vAlPQK7+AAAA//8DAFBLAQItABQABgAIAAAAIQDb4fbL7gAAAIUBAAATAAAAAAAA&#10;AAAAAAAAAAAAAABbQ29udGVudF9UeXBlc10ueG1sUEsBAi0AFAAGAAgAAAAhAFr0LFu/AAAAFQEA&#10;AAsAAAAAAAAAAAAAAAAAHwEAAF9yZWxzLy5yZWxzUEsBAi0AFAAGAAgAAAAhAEpsoJ7HAAAA3QAA&#10;AA8AAAAAAAAAAAAAAAAABwIAAGRycy9kb3ducmV2LnhtbFBLBQYAAAAAAwADALcAAAD7AgAAAAA=&#10;">
                                <v:line id="Line 192" o:spid="_x0000_s1075" style="position:absolute;flip:x;visibility:visible;mso-wrap-style:square" from="7103,8261" to="7873,8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JLrxQAAAN0AAAAPAAAAZHJzL2Rvd25yZXYueG1sRE9Na8JA&#10;EL0L/odlBC9FN8ZSbHQVK5RKRcG09DxkxySanU2z25j217uHgsfH+16sOlOJlhpXWlYwGUcgiDOr&#10;S84VfH68jmYgnEfWWFkmBb/kYLXs9xaYaHvlI7Wpz0UIYZeggsL7OpHSZQUZdGNbEwfuZBuDPsAm&#10;l7rBawg3lYyj6EkaLDk0FFjTpqDskv4YBdHbfm//vifnQ7t7P+HzQ7x9cV9KDQfdeg7CU+fv4n/3&#10;ViuYxo9hbngTnoBc3gAAAP//AwBQSwECLQAUAAYACAAAACEA2+H2y+4AAACFAQAAEwAAAAAAAAAA&#10;AAAAAAAAAAAAW0NvbnRlbnRfVHlwZXNdLnhtbFBLAQItABQABgAIAAAAIQBa9CxbvwAAABUBAAAL&#10;AAAAAAAAAAAAAAAAAB8BAABfcmVscy8ucmVsc1BLAQItABQABgAIAAAAIQD4ZJLrxQAAAN0AAAAP&#10;AAAAAAAAAAAAAAAAAAcCAABkcnMvZG93bnJldi54bWxQSwUGAAAAAAMAAwC3AAAA+QIAAAAA&#10;">
                                  <v:stroke endarrow="block"/>
                                  <v:shadow color="black" opacity="49150f" offset=".74833mm,.74833mm"/>
                                </v:line>
                                <v:shape id="Text Box 193" o:spid="_x0000_s1076" type="#_x0000_t202" style="position:absolute;left:7865;top:8125;width:573;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F07xQAAAN0AAAAPAAAAZHJzL2Rvd25yZXYueG1sRI9BS8NA&#10;FITvgv9heYI3u9so0sZuSysoekzaQ4+P7DMbmn0bss82+utdQfA4zMw3zGozhV6daUxdZAvzmQFF&#10;3ETXcWvhsH+5W4BKguywj0wWvijBZn19tcLSxQtXdK6lVRnCqUQLXmQotU6Np4BpFgfi7H3EMaBk&#10;ObbajXjJ8NDrwphHHbDjvOBxoGdPzan+DBZaU1Tzyvjv/vi6qxbvtcjx5Ky9vZm2T6CEJvkP/7Xf&#10;nIX74mEJv2/yE9DrHwAAAP//AwBQSwECLQAUAAYACAAAACEA2+H2y+4AAACFAQAAEwAAAAAAAAAA&#10;AAAAAAAAAAAAW0NvbnRlbnRfVHlwZXNdLnhtbFBLAQItABQABgAIAAAAIQBa9CxbvwAAABUBAAAL&#10;AAAAAAAAAAAAAAAAAB8BAABfcmVscy8ucmVsc1BLAQItABQABgAIAAAAIQAoaF07xQAAAN0AAAAP&#10;AAAAAAAAAAAAAAAAAAcCAABkcnMvZG93bnJldi54bWxQSwUGAAAAAAMAAwC3AAAA+QIAAAAA&#10;" filled="f" stroked="f">
                                  <v:textbox inset=".5mm,.3mm,.5mm,.3mm">
                                    <w:txbxContent>
                                      <w:p w14:paraId="7B853C05" w14:textId="77777777" w:rsidR="00847D76" w:rsidRPr="004C5A18" w:rsidRDefault="00847D76" w:rsidP="00847D76">
                                        <w:pPr>
                                          <w:rPr>
                                            <w:b/>
                                            <w:sz w:val="18"/>
                                            <w:szCs w:val="18"/>
                                            <w:lang w:val="en-US"/>
                                          </w:rPr>
                                        </w:pPr>
                                        <w:r w:rsidRPr="00D071D4">
                                          <w:rPr>
                                            <w:b/>
                                            <w:sz w:val="18"/>
                                            <w:szCs w:val="18"/>
                                          </w:rPr>
                                          <w:t xml:space="preserve">220 </w:t>
                                        </w:r>
                                        <w:r>
                                          <w:rPr>
                                            <w:b/>
                                            <w:sz w:val="18"/>
                                            <w:szCs w:val="18"/>
                                            <w:lang w:val="en-US"/>
                                          </w:rPr>
                                          <w:t>V</w:t>
                                        </w:r>
                                      </w:p>
                                    </w:txbxContent>
                                  </v:textbox>
                                </v:shape>
                              </v:group>
                              <v:group id="Group 320" o:spid="_x0000_s1077" style="position:absolute;left:3779;top:3613;width:5138;height:5064" coordorigin="3850,3613" coordsize="5138,5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K43wwAAAN0AAAAPAAAAZHJzL2Rvd25yZXYueG1sRE/LisIw&#10;FN0L/kO4gjtNqyjSMRWRGXEhA+rAMLtLc/vA5qY0sa1/bxbCLA/nvd0NphYdta6yrCCeRyCIM6sr&#10;LhT83L5mGxDOI2usLZOCJznYpePRFhNte75Qd/WFCCHsElRQet8kUrqsJINubhviwOW2NegDbAup&#10;W+xDuKnlIorW0mDFoaHEhg4lZffrwyg49tjvl/Fnd77nh+ffbfX9e45Jqelk2H+A8DT4f/HbfdIK&#10;lotV2B/ehCcg0xcAAAD//wMAUEsBAi0AFAAGAAgAAAAhANvh9svuAAAAhQEAABMAAAAAAAAAAAAA&#10;AAAAAAAAAFtDb250ZW50X1R5cGVzXS54bWxQSwECLQAUAAYACAAAACEAWvQsW78AAAAVAQAACwAA&#10;AAAAAAAAAAAAAAAfAQAAX3JlbHMvLnJlbHNQSwECLQAUAAYACAAAACEAQFyuN8MAAADdAAAADwAA&#10;AAAAAAAAAAAAAAAHAgAAZHJzL2Rvd25yZXYueG1sUEsFBgAAAAADAAMAtwAAAPcCAAAAAA==&#10;">
                                <v:group id="Group 187" o:spid="_x0000_s1078" style="position:absolute;left:3850;top:6029;width:4611;height:2648" coordorigin="3842,6045" coordsize="4611,2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AusxwAAAN0AAAAPAAAAZHJzL2Rvd25yZXYueG1sRI9Pa8JA&#10;FMTvBb/D8oTe6iaGlBJdRURLD6FQLZTeHtlnEsy+Ddk1f759tyB4HGbmN8x6O5pG9NS52rKCeBGB&#10;IC6srrlU8H0+vryBcB5ZY2OZFEzkYLuZPa0x03bgL+pPvhQBwi5DBZX3bSalKyoy6Ba2JQ7exXYG&#10;fZBdKXWHQ4CbRi6j6FUarDksVNjSvqLieroZBe8DDrskPvT59bKffs/p508ek1LP83G3AuFp9I/w&#10;vf2hFSTLNIb/N+EJyM0fAAAA//8DAFBLAQItABQABgAIAAAAIQDb4fbL7gAAAIUBAAATAAAAAAAA&#10;AAAAAAAAAAAAAABbQ29udGVudF9UeXBlc10ueG1sUEsBAi0AFAAGAAgAAAAhAFr0LFu/AAAAFQEA&#10;AAsAAAAAAAAAAAAAAAAAHwEAAF9yZWxzLy5yZWxzUEsBAi0AFAAGAAgAAAAhAC8QC6zHAAAA3QAA&#10;AA8AAAAAAAAAAAAAAAAABwIAAGRycy9kb3ducmV2LnhtbFBLBQYAAAAAAwADALcAAAD7AgAAAAA=&#10;">
                                  <v:shape id="Text Box 184" o:spid="_x0000_s1079" type="#_x0000_t202" style="position:absolute;left:4675;top:7925;width:2420;height:7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g6vxQAAAN0AAAAPAAAAZHJzL2Rvd25yZXYueG1sRI9PawIx&#10;FMTvhX6H8ApeimbdpSJbo5SiYI/+O3h7bF43i8nLkkRdv31TKPQ4zMxvmMVqcFbcKMTOs4LppABB&#10;3HjdcavgeNiM5yBiQtZoPZOCB0VYLZ+fFlhrf+cd3fapFRnCsUYFJqW+ljI2hhzGie+Js/ftg8OU&#10;ZWilDnjPcGdlWRQz6bDjvGCwp09DzWV/dQpouzm9rq+2OsRkvy6V3R3PwSg1ehk+3kEkGtJ/+K+9&#10;1Qqq8q2E3zf5CcjlDwAAAP//AwBQSwECLQAUAAYACAAAACEA2+H2y+4AAACFAQAAEwAAAAAAAAAA&#10;AAAAAAAAAAAAW0NvbnRlbnRfVHlwZXNdLnhtbFBLAQItABQABgAIAAAAIQBa9CxbvwAAABUBAAAL&#10;AAAAAAAAAAAAAAAAAB8BAABfcmVscy8ucmVsc1BLAQItABQABgAIAAAAIQA62g6vxQAAAN0AAAAP&#10;AAAAAAAAAAAAAAAAAAcCAABkcnMvZG93bnJldi54bWxQSwUGAAAAAAMAAwC3AAAA+QIAAAAA&#10;" filled="f" strokeweight="1.5pt">
                                    <v:shadow color="black" opacity="49150f" offset=".74833mm,.74833mm"/>
                                    <v:textbox inset=".5mm,.3mm,.5mm,.3mm">
                                      <w:txbxContent>
                                        <w:p w14:paraId="415C7517" w14:textId="77777777" w:rsidR="00847D76" w:rsidRDefault="00847D76" w:rsidP="00847D76">
                                          <w:pPr>
                                            <w:jc w:val="center"/>
                                            <w:rPr>
                                              <w:b/>
                                            </w:rPr>
                                          </w:pPr>
                                        </w:p>
                                        <w:p w14:paraId="1304D524" w14:textId="77777777" w:rsidR="00847D76" w:rsidRPr="004C5A18" w:rsidRDefault="00847D76" w:rsidP="00847D76">
                                          <w:pPr>
                                            <w:jc w:val="center"/>
                                            <w:rPr>
                                              <w:b/>
                                              <w:sz w:val="18"/>
                                              <w:szCs w:val="18"/>
                                              <w:lang w:val="en-US"/>
                                            </w:rPr>
                                          </w:pPr>
                                          <w:r>
                                            <w:rPr>
                                              <w:b/>
                                              <w:sz w:val="18"/>
                                              <w:szCs w:val="18"/>
                                              <w:lang w:val="en-US"/>
                                            </w:rPr>
                                            <w:t>Control panel</w:t>
                                          </w:r>
                                        </w:p>
                                      </w:txbxContent>
                                    </v:textbox>
                                  </v:shape>
                                  <v:group id="Group 186" o:spid="_x0000_s1080" style="position:absolute;left:3842;top:6045;width:4611;height:1880" coordorigin="3842,6045" coordsize="4611,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jBAxQAAAN0AAAAPAAAAZHJzL2Rvd25yZXYueG1sRI9Bi8Iw&#10;FITvC/6H8ARva1qLy1KNIuKKBxFWF8Tbo3m2xealNNm2/nsjCB6HmfmGmS97U4mWGldaVhCPIxDE&#10;mdUl5wr+Tj+f3yCcR9ZYWSYFd3KwXAw+5phq2/EvtUefiwBhl6KCwvs6ldJlBRl0Y1sTB+9qG4M+&#10;yCaXusEuwE0lJ1H0JQ2WHBYKrGldUHY7/hsF2w67VRJv2v3tur5fTtPDeR+TUqNhv5qB8NT7d/jV&#10;3mkFyWSawPNNeAJy8QAAAP//AwBQSwECLQAUAAYACAAAACEA2+H2y+4AAACFAQAAEwAAAAAAAAAA&#10;AAAAAAAAAAAAW0NvbnRlbnRfVHlwZXNdLnhtbFBLAQItABQABgAIAAAAIQBa9CxbvwAAABUBAAAL&#10;AAAAAAAAAAAAAAAAAB8BAABfcmVscy8ucmVsc1BLAQItABQABgAIAAAAIQCwjjBAxQAAAN0AAAAP&#10;AAAAAAAAAAAAAAAAAAcCAABkcnMvZG93bnJldi54bWxQSwUGAAAAAAMAAwC3AAAA+QIAAAAA&#10;">
                                    <v:group id="Group 183" o:spid="_x0000_s1081" style="position:absolute;left:3842;top:6045;width:4611;height:1414" coordorigin="3842,6045" coordsize="4611,1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g0xgAAAN0AAAAPAAAAZHJzL2Rvd25yZXYueG1sRI9Li8JA&#10;EITvC/sfhl7wppP4YomOIqLLHkTwAYu3JtMmwUxPyIxJ/PeOIOyxqKqvqPmyM6VoqHaFZQXxIAJB&#10;nFpdcKbgfNr2v0E4j6yxtEwKHuRgufj8mGOibcsHao4+EwHCLkEFufdVIqVLczLoBrYiDt7V1gZ9&#10;kHUmdY1tgJtSDqNoKg0WHBZyrGidU3o73o2Cnxbb1SjeNLvbdf24nCb7v11MSvW+utUMhKfO/4ff&#10;7V+tYDScjOH1JjwBuXgCAAD//wMAUEsBAi0AFAAGAAgAAAAhANvh9svuAAAAhQEAABMAAAAAAAAA&#10;AAAAAAAAAAAAAFtDb250ZW50X1R5cGVzXS54bWxQSwECLQAUAAYACAAAACEAWvQsW78AAAAVAQAA&#10;CwAAAAAAAAAAAAAAAAAfAQAAX3JlbHMvLnJlbHNQSwECLQAUAAYACAAAACEAP2eoNMYAAADdAAAA&#10;DwAAAAAAAAAAAAAAAAAHAgAAZHJzL2Rvd25yZXYueG1sUEsFBgAAAAADAAMAtwAAAPoCAAAAAA==&#10;">
                                      <v:group id="Group 167" o:spid="_x0000_s1082" style="position:absolute;left:3842;top:6045;width:4611;height:1400" coordorigin="3842,6045" coordsize="4611,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w2vxQAAAN0AAAAPAAAAZHJzL2Rvd25yZXYueG1sRI9Bi8Iw&#10;FITvC/6H8ARva1qly1KNIuKKBxFWF8Tbo3m2xealNNm2/nsjCB6HmfmGmS97U4mWGldaVhCPIxDE&#10;mdUl5wr+Tj+f3yCcR9ZYWSYFd3KwXAw+5phq2/EvtUefiwBhl6KCwvs6ldJlBRl0Y1sTB+9qG4M+&#10;yCaXusEuwE0lJ1H0JQ2WHBYKrGldUHY7/hsF2w671TTetPvbdX2/nJLDeR+TUqNhv5qB8NT7d/jV&#10;3mkF00mSwPNNeAJy8QAAAP//AwBQSwECLQAUAAYACAAAACEA2+H2y+4AAACFAQAAEwAAAAAAAAAA&#10;AAAAAAAAAAAAW0NvbnRlbnRfVHlwZXNdLnhtbFBLAQItABQABgAIAAAAIQBa9CxbvwAAABUBAAAL&#10;AAAAAAAAAAAAAAAAAB8BAABfcmVscy8ucmVsc1BLAQItABQABgAIAAAAIQBQKw2vxQAAAN0AAAAP&#10;AAAAAAAAAAAAAAAAAAcCAABkcnMvZG93bnJldi54bWxQSwUGAAAAAAMAAwC3AAAA+QIAAAAA&#10;">
                                        <v:shape id="Text Box 144" o:spid="_x0000_s1083" type="#_x0000_t202" style="position:absolute;left:4730;top:7109;width:2458;height: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8pbxQAAAN0AAAAPAAAAZHJzL2Rvd25yZXYueG1sRI9PawIx&#10;FMTvBb9DeIK3mq2LYrdGEUXwJlUPHl83b//o5mVJ4rp+e1Mo9DjMzG+Yxao3jejI+dqygo9xAoI4&#10;t7rmUsH5tHufg/ABWWNjmRQ8ycNqOXhbYKbtg7+pO4ZSRAj7DBVUIbSZlD6vyKAf25Y4eoV1BkOU&#10;rpTa4SPCTSMnSTKTBmuOCxW2tKkovx3vRsE2uOLTpqn8uTw3xbmbXm+H8qrUaNivv0AE6sN/+K+9&#10;1wrSyXQGv2/iE5DLFwAAAP//AwBQSwECLQAUAAYACAAAACEA2+H2y+4AAACFAQAAEwAAAAAAAAAA&#10;AAAAAAAAAAAAW0NvbnRlbnRfVHlwZXNdLnhtbFBLAQItABQABgAIAAAAIQBa9CxbvwAAABUBAAAL&#10;AAAAAAAAAAAAAAAAAB8BAABfcmVscy8ucmVsc1BLAQItABQABgAIAAAAIQDQV8pbxQAAAN0AAAAP&#10;AAAAAAAAAAAAAAAAAAcCAABkcnMvZG93bnJldi54bWxQSwUGAAAAAAMAAwC3AAAA+QIAAAAA&#10;" fillcolor="#ff9" strokeweight="1.5pt">
                                          <v:textbox>
                                            <w:txbxContent>
                                              <w:p w14:paraId="3B717B21" w14:textId="77777777" w:rsidR="00847D76" w:rsidRPr="004C5A18" w:rsidRDefault="00847D76" w:rsidP="00847D76">
                                                <w:pPr>
                                                  <w:jc w:val="center"/>
                                                  <w:rPr>
                                                    <w:b/>
                                                    <w:sz w:val="18"/>
                                                    <w:szCs w:val="18"/>
                                                    <w:lang w:val="en-US"/>
                                                  </w:rPr>
                                                </w:pPr>
                                                <w:r>
                                                  <w:rPr>
                                                    <w:b/>
                                                    <w:sz w:val="18"/>
                                                    <w:szCs w:val="18"/>
                                                    <w:lang w:val="en-US"/>
                                                  </w:rPr>
                                                  <w:t>Operation mode processor</w:t>
                                                </w:r>
                                              </w:p>
                                            </w:txbxContent>
                                          </v:textbox>
                                        </v:shape>
                                        <v:group id="Group 166" o:spid="_x0000_s1084" style="position:absolute;left:3842;top:6045;width:4611;height:1064" coordorigin="3865,6021" coordsize="4612,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TZDxgAAAN0AAAAPAAAAZHJzL2Rvd25yZXYueG1sRI9Pi8Iw&#10;FMTvwn6H8Bb2pmkVdalGEXGXPYjgH1i8PZpnW2xeShPb+u2NIHgcZuY3zHzZmVI0VLvCsoJ4EIEg&#10;Tq0uOFNwOv70v0E4j6yxtEwK7uRgufjozTHRtuU9NQefiQBhl6CC3PsqkdKlORl0A1sRB+9ia4M+&#10;yDqTusY2wE0ph1E0kQYLDgs5VrTOKb0ebkbBb4vtahRvmu31sr6fj+Pd/zYmpb4+u9UMhKfOv8Ov&#10;9p9WMBqOp/B8E56AXDwAAAD//wMAUEsBAi0AFAAGAAgAAAAhANvh9svuAAAAhQEAABMAAAAAAAAA&#10;AAAAAAAAAAAAAFtDb250ZW50X1R5cGVzXS54bWxQSwECLQAUAAYACAAAACEAWvQsW78AAAAVAQAA&#10;CwAAAAAAAAAAAAAAAAAfAQAAX3JlbHMvLnJlbHNQSwECLQAUAAYACAAAACEAz7U2Q8YAAADdAAAA&#10;DwAAAAAAAAAAAAAAAAAHAgAAZHJzL2Rvd25yZXYueG1sUEsFBgAAAAADAAMAtwAAAPoCAAAAAA==&#10;">
                                          <v:rect id="Rectangle 159" o:spid="_x0000_s1085" style="position:absolute;left:3944;top:6501;width:4463;height: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0lMxAAAAN0AAAAPAAAAZHJzL2Rvd25yZXYueG1sRE/LaoNA&#10;FN0H8g/DDWQT4tiEJsU6SiME2kUXedD1xblVW+eOOBO1/frOopDl4bzTfDKtGKh3jWUFD1EMgri0&#10;uuFKwfVyXD+BcB5ZY2uZFPyQgzybz1JMtB35RMPZVyKEsEtQQe19l0jpypoMush2xIH7tL1BH2Bf&#10;Sd3jGMJNKzdxvJMGGw4NNXZU1FR+n29GgR5+jyfZfn2sbsXb3r6zPuy2WqnlYnp5BuFp8nfxv/tV&#10;K9huHsPc8CY8AZn9AQAA//8DAFBLAQItABQABgAIAAAAIQDb4fbL7gAAAIUBAAATAAAAAAAAAAAA&#10;AAAAAAAAAABbQ29udGVudF9UeXBlc10ueG1sUEsBAi0AFAAGAAgAAAAhAFr0LFu/AAAAFQEAAAsA&#10;AAAAAAAAAAAAAAAAHwEAAF9yZWxzLy5yZWxzUEsBAi0AFAAGAAgAAAAhADU7SUzEAAAA3QAAAA8A&#10;AAAAAAAAAAAAAAAABwIAAGRycy9kb3ducmV2LnhtbFBLBQYAAAAAAwADALcAAAD4AgAAAAA=&#10;" fillcolor="#ff9" strokeweight="1.5pt"/>
                                          <v:shape id="AutoShape 160" o:spid="_x0000_s1086" type="#_x0000_t68" style="position:absolute;left:3865;top:6029;width:305;height:4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0KI8xQAAAN0AAAAPAAAAZHJzL2Rvd25yZXYueG1sRI9Ba8JA&#10;FITvBf/D8gRvzUbFVlNXEUEowR4abc+P7GsSzL6Nu1uT/vuuUOhxmJlvmPV2MK24kfONZQXTJAVB&#10;XFrdcKXgfDo8LkH4gKyxtUwKfsjDdjN6WGOmbc/vdCtCJSKEfYYK6hC6TEpf1mTQJ7Yjjt6XdQZD&#10;lK6S2mEf4aaVszR9kgYbjgs1drSvqbwU30aB+eB29fbcfS6ni+vREM7z3LFSk/GwewERaAj/4b/2&#10;q1Ywny1WcH8Tn4Dc/AIAAP//AwBQSwECLQAUAAYACAAAACEA2+H2y+4AAACFAQAAEwAAAAAAAAAA&#10;AAAAAAAAAAAAW0NvbnRlbnRfVHlwZXNdLnhtbFBLAQItABQABgAIAAAAIQBa9CxbvwAAABUBAAAL&#10;AAAAAAAAAAAAAAAAAB8BAABfcmVscy8ucmVsc1BLAQItABQABgAIAAAAIQD50KI8xQAAAN0AAAAP&#10;AAAAAAAAAAAAAAAAAAcCAABkcnMvZG93bnJldi54bWxQSwUGAAAAAAMAAwC3AAAA+QIAAAAA&#10;" fillcolor="#ff9" strokeweight="1.5pt"/>
                                          <v:shape id="AutoShape 161" o:spid="_x0000_s1087" type="#_x0000_t68" style="position:absolute;left:5665;top:6029;width:305;height:4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sEcwAAAAN0AAAAPAAAAZHJzL2Rvd25yZXYueG1sRE/LisIw&#10;FN0P+A/hCu7GVEVHq1FEEEScxfhaX5prW2xuahK1/r1ZCLM8nPds0ZhKPMj50rKCXjcBQZxZXXKu&#10;4HhYf49B+ICssbJMCl7kYTFvfc0w1fbJf/TYh1zEEPYpKihCqFMpfVaQQd+1NXHkLtYZDBG6XGqH&#10;zxhuKtlPkpE0WHJsKLCmVUHZdX83CsyJq8nvT30e94a3nSEcbLeOleq0m+UURKAm/Is/7o1WMOiP&#10;4v74Jj4BOX8DAAD//wMAUEsBAi0AFAAGAAgAAAAhANvh9svuAAAAhQEAABMAAAAAAAAAAAAAAAAA&#10;AAAAAFtDb250ZW50X1R5cGVzXS54bWxQSwECLQAUAAYACAAAACEAWvQsW78AAAAVAQAACwAAAAAA&#10;AAAAAAAAAAAfAQAAX3JlbHMvLnJlbHNQSwECLQAUAAYACAAAACEApobBHMAAAADdAAAADwAAAAAA&#10;AAAAAAAAAAAHAgAAZHJzL2Rvd25yZXYueG1sUEsFBgAAAAADAAMAtwAAAPQCAAAAAA==&#10;" fillcolor="#ff9" strokeweight="1.5pt"/>
                                          <v:shape id="AutoShape 162" o:spid="_x0000_s1088" type="#_x0000_t68" style="position:absolute;left:8171;top:6021;width:306;height:4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mSHxQAAAN0AAAAPAAAAZHJzL2Rvd25yZXYueG1sRI/NasMw&#10;EITvhbyD2EJuieyE/LmWQygESmgPcdqcF2trm1orV1IT5+2rQqDHYWa+YfLtYDpxIedbywrSaQKC&#10;uLK65VrB+2k/WYPwAVljZ5kU3MjDthg95Jhpe+UjXcpQiwhhn6GCJoQ+k9JXDRn0U9sTR+/TOoMh&#10;SldL7fAa4aaTsyRZSoMtx4UGe3puqPoqf4wC88Hd5m3Vn9fp4vvVEM4PB8dKjR+H3ROIQEP4D9/b&#10;L1rBfLZM4e9NfAKy+AUAAP//AwBQSwECLQAUAAYACAAAACEA2+H2y+4AAACFAQAAEwAAAAAAAAAA&#10;AAAAAAAAAAAAW0NvbnRlbnRfVHlwZXNdLnhtbFBLAQItABQABgAIAAAAIQBa9CxbvwAAABUBAAAL&#10;AAAAAAAAAAAAAAAAAB8BAABfcmVscy8ucmVsc1BLAQItABQABgAIAAAAIQDJymSHxQAAAN0AAAAP&#10;AAAAAAAAAAAAAAAAAAcCAABkcnMvZG93bnJldi54bWxQSwUGAAAAAAMAAwC3AAAA+QIAAAAA&#10;" fillcolor="#ff9" strokeweight="1.5pt"/>
                                          <v:shape id="AutoShape 163" o:spid="_x0000_s1089" type="#_x0000_t68" style="position:absolute;left:5288;top:6717;width:1068;height: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PrwxQAAAN0AAAAPAAAAZHJzL2Rvd25yZXYueG1sRI9Ba8JA&#10;FITvBf/D8gq91Y0RrcZsRAqFIvZgqp4f2WcSmn2b7m41/nu3UOhxmJlvmHw9mE5cyPnWsoLJOAFB&#10;XFndcq3g8Pn2vADhA7LGzjIpuJGHdTF6yDHT9sp7upShFhHCPkMFTQh9JqWvGjLox7Ynjt7ZOoMh&#10;SldL7fAa4aaTaZLMpcGW40KDPb02VH2VP0aBOXK3/HjpT4vJ7HtnCKfbrWOlnh6HzQpEoCH8h//a&#10;71rBNJ2n8PsmPgFZ3AEAAP//AwBQSwECLQAUAAYACAAAACEA2+H2y+4AAACFAQAAEwAAAAAAAAAA&#10;AAAAAAAAAAAAW0NvbnRlbnRfVHlwZXNdLnhtbFBLAQItABQABgAIAAAAIQBa9CxbvwAAABUBAAAL&#10;AAAAAAAAAAAAAAAAAB8BAABfcmVscy8ucmVsc1BLAQItABQABgAIAAAAIQA5GPrwxQAAAN0AAAAP&#10;AAAAAAAAAAAAAAAAAAcCAABkcnMvZG93bnJldi54bWxQSwUGAAAAAAMAAwC3AAAA+QIAAAAA&#10;" fillcolor="#ff9" strokeweight="1.5pt"/>
                                        </v:group>
                                      </v:group>
                                      <v:group id="Group 182" o:spid="_x0000_s1090" style="position:absolute;left:7189;top:7115;width:1241;height:344" coordorigin="7189,7117" coordsize="1241,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r9xQAAAN0AAAAPAAAAZHJzL2Rvd25yZXYueG1sRI9Bi8Iw&#10;FITvC/6H8ARva1rLylKNIqLiQYTVBfH2aJ5tsXkpTWzrvzcLwh6HmfmGmS97U4mWGldaVhCPIxDE&#10;mdUl5wp+z9vPbxDOI2usLJOCJzlYLgYfc0y17fiH2pPPRYCwS1FB4X2dSumyggy6sa2Jg3ezjUEf&#10;ZJNL3WAX4KaSkyiaSoMlh4UCa1oXlN1PD6Ng12G3SuJNe7jf1s/r+et4OcSk1GjYr2YgPPX+P/xu&#10;77WCZDJN4O9NeAJy8QIAAP//AwBQSwECLQAUAAYACAAAACEA2+H2y+4AAACFAQAAEwAAAAAAAAAA&#10;AAAAAAAAAAAAW0NvbnRlbnRfVHlwZXNdLnhtbFBLAQItABQABgAIAAAAIQBa9CxbvwAAABUBAAAL&#10;AAAAAAAAAAAAAAAAAB8BAABfcmVscy8ucmVsc1BLAQItABQABgAIAAAAIQB+4vr9xQAAAN0AAAAP&#10;AAAAAAAAAAAAAAAAAAcCAABkcnMvZG93bnJldi54bWxQSwUGAAAAAAMAAwC3AAAA+QIAAAAA&#10;">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180" o:spid="_x0000_s1091" type="#_x0000_t69" style="position:absolute;left:7189;top:7117;width:746;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yi2xQAAAN0AAAAPAAAAZHJzL2Rvd25yZXYueG1sRI9Pa8JA&#10;FMTvQr/D8gq96aZRYkldRQQhxYP4B8+v2ddsaPZtyK4x/fZdQfA4zMxvmMVqsI3oqfO1YwXvkwQE&#10;cel0zZWC82k7/gDhA7LGxjEp+CMPq+XLaIG5djc+UH8MlYgQ9jkqMCG0uZS+NGTRT1xLHL0f11kM&#10;UXaV1B3eItw2Mk2STFqsOS4YbGljqPw9Xq2C/cbtrvNs9rU1xXfC/TwtLsEq9fY6rD9BBBrCM/xo&#10;F1rBNM1mcH8Tn4Bc/gMAAP//AwBQSwECLQAUAAYACAAAACEA2+H2y+4AAACFAQAAEwAAAAAAAAAA&#10;AAAAAAAAAAAAW0NvbnRlbnRfVHlwZXNdLnhtbFBLAQItABQABgAIAAAAIQBa9CxbvwAAABUBAAAL&#10;AAAAAAAAAAAAAAAAAB8BAABfcmVscy8ucmVsc1BLAQItABQABgAIAAAAIQDwgyi2xQAAAN0AAAAP&#10;AAAAAAAAAAAAAAAAAAcCAABkcnMvZG93bnJldi54bWxQSwUGAAAAAAMAAwC3AAAA+QIAAAAA&#10;" fillcolor="#ff9" strokeweight="1.5pt">
                                          <v:shadow color="black" opacity="49150f" offset=".74833mm,.74833mm"/>
                                          <v:textbox inset=".5mm,.3mm,.5mm,.3mm"/>
                                        </v:shape>
                                        <v:shape id="Text Box 181" o:spid="_x0000_s1092" type="#_x0000_t202" style="position:absolute;left:7959;top:7173;width:471;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AtexQAAAN0AAAAPAAAAZHJzL2Rvd25yZXYueG1sRI9BS8NA&#10;FITvgv9heUJvdrcRS4ndFltQ9JjUQ4+P7DMbmn0bss829de7guBxmJlvmPV2Cr0605i6yBYWcwOK&#10;uImu49bCx+HlfgUqCbLDPjJZuFKC7eb2Zo2lixeu6FxLqzKEU4kWvMhQap0aTwHTPA7E2fuMY0DJ&#10;cmy1G/GS4aHXhTFLHbDjvOBxoL2n5lR/BQutKapFZfx3f3zdVav3WuR4ctbO7qbnJ1BCk/yH/9pv&#10;zsJDsXyE3zf5CejNDwAAAP//AwBQSwECLQAUAAYACAAAACEA2+H2y+4AAACFAQAAEwAAAAAAAAAA&#10;AAAAAAAAAAAAW0NvbnRlbnRfVHlwZXNdLnhtbFBLAQItABQABgAIAAAAIQBa9CxbvwAAABUBAAAL&#10;AAAAAAAAAAAAAAAAAB8BAABfcmVscy8ucmVsc1BLAQItABQABgAIAAAAIQDikAtexQAAAN0AAAAP&#10;AAAAAAAAAAAAAAAAAAcCAABkcnMvZG93bnJldi54bWxQSwUGAAAAAAMAAwC3AAAA+QIAAAAA&#10;" filled="f" stroked="f">
                                          <v:textbox inset=".5mm,.3mm,.5mm,.3mm">
                                            <w:txbxContent>
                                              <w:p w14:paraId="0B8D6B8C" w14:textId="77777777" w:rsidR="00847D76" w:rsidRPr="00A47D8A" w:rsidRDefault="00847D76" w:rsidP="00847D76"/>
                                            </w:txbxContent>
                                          </v:textbox>
                                        </v:shape>
                                      </v:group>
                                    </v:group>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AutoShape 185" o:spid="_x0000_s1093" type="#_x0000_t70" style="position:absolute;left:5319;top:7453;width:919;height:4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4bM8xwAAAN0AAAAPAAAAZHJzL2Rvd25yZXYueG1sRI9Pa8JA&#10;FMTvBb/D8gRvdaOlQaKrhLaipYL45+LtmX0m0ezbkF1N+u27hUKPw8z8hpktOlOJBzWutKxgNIxA&#10;EGdWl5wrOB6WzxMQziNrrCyTgm9ysJj3nmaYaNvyjh57n4sAYZeggsL7OpHSZQUZdENbEwfvYhuD&#10;Psgml7rBNsBNJcdRFEuDJYeFAmt6Kyi77e9Gwflje76uvsic7tymp3T5ud68vyo16HfpFISnzv+H&#10;/9prreBlHMfw+yY8ATn/AQAA//8DAFBLAQItABQABgAIAAAAIQDb4fbL7gAAAIUBAAATAAAAAAAA&#10;AAAAAAAAAAAAAABbQ29udGVudF9UeXBlc10ueG1sUEsBAi0AFAAGAAgAAAAhAFr0LFu/AAAAFQEA&#10;AAsAAAAAAAAAAAAAAAAAHwEAAF9yZWxzLy5yZWxzUEsBAi0AFAAGAAgAAAAhAPbhszzHAAAA3QAA&#10;AA8AAAAAAAAAAAAAAAAABwIAAGRycy9kb3ducmV2LnhtbFBLBQYAAAAAAwADALcAAAD7AgAAAAA=&#10;" fillcolor="#ff9" strokeweight="1.5pt">
                                      <v:shadow color="black" opacity="49150f" offset=".74833mm,.74833mm"/>
                                      <v:textbox inset=".5mm,.3mm,.5mm,.3mm"/>
                                    </v:shape>
                                  </v:group>
                                </v:group>
                                <v:group id="Group 201" o:spid="_x0000_s1094" style="position:absolute;left:5389;top:3613;width:3599;height:2641" coordorigin="5374,3629" coordsize="3599,2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fz+xgAAAN0AAAAPAAAAZHJzL2Rvd25yZXYueG1sRI9Pi8Iw&#10;FMTvC/sdwlvwpmkVdalGEdFlDyL4BxZvj+bZFpuX0sS2fnsjCHscZuY3zHzZmVI0VLvCsoJ4EIEg&#10;Tq0uOFNwPm373yCcR9ZYWiYFD3KwXHx+zDHRtuUDNUefiQBhl6CC3PsqkdKlORl0A1sRB+9qa4M+&#10;yDqTusY2wE0ph1E0kQYLDgs5VrTOKb0d70bBT4vtahRvmt3tun5cTuP93y4mpXpf3WoGwlPn/8Pv&#10;9q9WMBpOpvB6E56AXDwBAAD//wMAUEsBAi0AFAAGAAgAAAAhANvh9svuAAAAhQEAABMAAAAAAAAA&#10;AAAAAAAAAAAAAFtDb250ZW50X1R5cGVzXS54bWxQSwECLQAUAAYACAAAACEAWvQsW78AAAAVAQAA&#10;CwAAAAAAAAAAAAAAAAAfAQAAX3JlbHMvLnJlbHNQSwECLQAUAAYACAAAACEAAdn8/sYAAADdAAAA&#10;DwAAAAAAAAAAAAAAAAAHAgAAZHJzL2Rvd25yZXYueG1sUEsFBgAAAAADAAMAtwAAAPoCAAAAAA==&#10;">
                                  <v:group id="Group 157" o:spid="_x0000_s1095" style="position:absolute;left:7173;top:3629;width:1800;height:2641" coordorigin="4502,7037" coordsize="1800,2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miMwwAAAN0AAAAPAAAAZHJzL2Rvd25yZXYueG1sRE/LisIw&#10;FN0L/kO4gjtNqyjSMRWRGXEhA+rAMLtLc/vA5qY0sa1/bxYDLg/nvd0NphYdta6yrCCeRyCIM6sr&#10;LhT83L5mGxDOI2usLZOCJznYpePRFhNte75Qd/WFCCHsElRQet8kUrqsJINubhviwOW2NegDbAup&#10;W+xDuKnlIorW0mDFoaHEhg4lZffrwyg49tjvl/Fnd77nh+ffbfX9e45Jqelk2H+A8DT4t/jffdIK&#10;lot1mBvehCcg0xcAAAD//wMAUEsBAi0AFAAGAAgAAAAhANvh9svuAAAAhQEAABMAAAAAAAAAAAAA&#10;AAAAAAAAAFtDb250ZW50X1R5cGVzXS54bWxQSwECLQAUAAYACAAAACEAWvQsW78AAAAVAQAACwAA&#10;AAAAAAAAAAAAAAAfAQAAX3JlbHMvLnJlbHNQSwECLQAUAAYACAAAACEAcEZojMMAAADdAAAADwAA&#10;AAAAAAAAAAAAAAAHAgAAZHJzL2Rvd25yZXYueG1sUEsFBgAAAAADAAMAtwAAAPcCAAAAAA==&#10;">
                                    <v:group id="Group 155" o:spid="_x0000_s1096" style="position:absolute;left:4502;top:7037;width:1800;height:2641" coordorigin="6977,6877" coordsize="1800,2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s0XxgAAAN0AAAAPAAAAZHJzL2Rvd25yZXYueG1sRI9Pi8Iw&#10;FMTvC/sdwlvwpmkVxa1GEdFlDyL4BxZvj+bZFpuX0sS2fnsjCHscZuY3zHzZmVI0VLvCsoJ4EIEg&#10;Tq0uOFNwPm37UxDOI2ssLZOCBzlYLj4/5pho2/KBmqPPRICwS1BB7n2VSOnSnAy6ga2Ig3e1tUEf&#10;ZJ1JXWMb4KaUwyiaSIMFh4UcK1rnlN6Od6Pgp8V2NYo3ze52XT8up/H+bxeTUr2vbjUD4anz/+F3&#10;+1crGA0n3/B6E56AXDwBAAD//wMAUEsBAi0AFAAGAAgAAAAhANvh9svuAAAAhQEAABMAAAAAAAAA&#10;AAAAAAAAAAAAAFtDb250ZW50X1R5cGVzXS54bWxQSwECLQAUAAYACAAAACEAWvQsW78AAAAVAQAA&#10;CwAAAAAAAAAAAAAAAAAfAQAAX3JlbHMvLnJlbHNQSwECLQAUAAYACAAAACEAHwrNF8YAAADdAAAA&#10;DwAAAAAAAAAAAAAAAAAHAgAAZHJzL2Rvd25yZXYueG1sUEsFBgAAAAADAAMAtwAAAPoCAAAAAA==&#10;">
                                      <v:rect id="Rectangle 152" o:spid="_x0000_s1097" style="position:absolute;left:6977;top:7086;width:1800;height:2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FNjwgAAAN0AAAAPAAAAZHJzL2Rvd25yZXYueG1sRE9Ni8Iw&#10;EL0L/ocwC9403S64Uo2yCIK3VdcK3sZmbOs2k9pEbf+9OQgeH+97tmhNJe7UuNKygs9RBII4s7rk&#10;XMH+bzWcgHAeWWNlmRR05GAx7/dmmGj74C3ddz4XIYRdggoK7+tESpcVZNCNbE0cuLNtDPoAm1zq&#10;Bh8h3FQyjqKxNFhyaCiwpmVB2f/uZhTQqbvkxzTexPtuc00vBzS/S1Rq8NH+TEF4av1b/HKvtYKv&#10;+DvsD2/CE5DzJwAAAP//AwBQSwECLQAUAAYACAAAACEA2+H2y+4AAACFAQAAEwAAAAAAAAAAAAAA&#10;AAAAAAAAW0NvbnRlbnRfVHlwZXNdLnhtbFBLAQItABQABgAIAAAAIQBa9CxbvwAAABUBAAALAAAA&#10;AAAAAAAAAAAAAB8BAABfcmVscy8ucmVsc1BLAQItABQABgAIAAAAIQAKGFNjwgAAAN0AAAAPAAAA&#10;AAAAAAAAAAAAAAcCAABkcnMvZG93bnJldi54bWxQSwUGAAAAAAMAAwC3AAAA9gIAAAAA&#10;" fillcolor="#cff" strokeweight="1.5pt"/>
                                      <v:group id="Group 151" o:spid="_x0000_s1098" style="position:absolute;left:7165;top:6877;width:1415;height:2390" coordorigin="5083,6893" coordsize="1415,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VfMxQAAAN0AAAAPAAAAZHJzL2Rvd25yZXYueG1sRI9Bi8Iw&#10;FITvwv6H8ARvmlZZXapRRFbZgyyoC+Lt0TzbYvNSmtjWf2+EBY/DzHzDLFadKUVDtSssK4hHEQji&#10;1OqCMwV/p+3wC4TzyBpLy6TgQQ5Wy4/eAhNtWz5Qc/SZCBB2CSrIva8SKV2ak0E3shVx8K62NuiD&#10;rDOpa2wD3JRyHEVTabDgsJBjRZuc0tvxbhTsWmzXk/i72d+um8fl9Pl73sek1KDfrecgPHX+Hf5v&#10;/2gFk/Eshteb8ATk8gkAAP//AwBQSwECLQAUAAYACAAAACEA2+H2y+4AAACFAQAAEwAAAAAAAAAA&#10;AAAAAAAAAAAAW0NvbnRlbnRfVHlwZXNdLnhtbFBLAQItABQABgAIAAAAIQBa9CxbvwAAABUBAAAL&#10;AAAAAAAAAAAAAAAAAB8BAABfcmVscy8ucmVsc1BLAQItABQABgAIAAAAIQBkpVfMxQAAAN0AAAAP&#10;AAAAAAAAAAAAAAAAAAcCAABkcnMvZG93bnJldi54bWxQSwUGAAAAAAMAAwC3AAAA+QIAAAAA&#10;">
                                        <v:group id="Group 127" o:spid="_x0000_s1099" style="position:absolute;left:5083;top:7581;width:1415;height:1702" coordorigin="3049,4326" coordsize="1415,1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8m7xgAAAN0AAAAPAAAAZHJzL2Rvd25yZXYueG1sRI9Ba8JA&#10;FITvBf/D8oTe6iaRthJdRURLDyJUBfH2yD6TYPZtyK5J/PeuIPQ4zMw3zGzRm0q01LjSsoJ4FIEg&#10;zqwuOVdwPGw+JiCcR9ZYWSYFd3KwmA/eZphq2/EftXufiwBhl6KCwvs6ldJlBRl0I1sTB+9iG4M+&#10;yCaXusEuwE0lkyj6kgZLDgsF1rQqKLvub0bBT4fdchyv2+31srqfD5+70zYmpd6H/XIKwlPv/8Ov&#10;9q9WME6+E3i+CU9Azh8AAAD//wMAUEsBAi0AFAAGAAgAAAAhANvh9svuAAAAhQEAABMAAAAAAAAA&#10;AAAAAAAAAAAAAFtDb250ZW50X1R5cGVzXS54bWxQSwECLQAUAAYACAAAACEAWvQsW78AAAAVAQAA&#10;CwAAAAAAAAAAAAAAAAAfAQAAX3JlbHMvLnJlbHNQSwECLQAUAAYACAAAACEAlHfJu8YAAADdAAAA&#10;DwAAAAAAAAAAAAAAAAAHAgAAZHJzL2Rvd25yZXYueG1sUEsFBgAAAAADAAMAtwAAAPoCAAAAAA==&#10;">
                                          <v:group id="Group 128" o:spid="_x0000_s1100" style="position:absolute;left:3435;top:4326;width:643;height:654" coordorigin="3341,4326" coordsize="643,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2wgxgAAAN0AAAAPAAAAZHJzL2Rvd25yZXYueG1sRI9Ba8JA&#10;FITvBf/D8oTe6iaGthJdRURLDyJUBfH2yD6TYPZtyK5J/PeuIPQ4zMw3zGzRm0q01LjSsoJ4FIEg&#10;zqwuOVdwPGw+JiCcR9ZYWSYFd3KwmA/eZphq2/EftXufiwBhl6KCwvs6ldJlBRl0I1sTB+9iG4M+&#10;yCaXusEuwE0lx1H0JQ2WHBYKrGlVUHbd34yCnw67ZRKv2+31srqfD5+70zYmpd6H/XIKwlPv/8Ov&#10;9q9WkIy/E3i+CU9Azh8AAAD//wMAUEsBAi0AFAAGAAgAAAAhANvh9svuAAAAhQEAABMAAAAAAAAA&#10;AAAAAAAAAAAAAFtDb250ZW50X1R5cGVzXS54bWxQSwECLQAUAAYACAAAACEAWvQsW78AAAAVAQAA&#10;CwAAAAAAAAAAAAAAAAAfAQAAX3JlbHMvLnJlbHNQSwECLQAUAAYACAAAACEA+ztsIMYAAADdAAAA&#10;DwAAAAAAAAAAAAAAAAAHAgAAZHJzL2Rvd25yZXYueG1sUEsFBgAAAAADAAMAtwAAAPoCAAAAAA==&#10;">
                                            <v:shape id="AutoShape 129" o:spid="_x0000_s1101" type="#_x0000_t5" style="position:absolute;left:3341;top:4326;width:643;height: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0erPxgAAAN0AAAAPAAAAZHJzL2Rvd25yZXYueG1sRI9Ba8JA&#10;EIXvgv9hGaE3s9EWtamriFDooVRiQ70O2Wk2NTsbsluT/vuuIHh8vHnfm7feDrYRF+p87VjBLElB&#10;EJdO11wpKD5fpysQPiBrbByTgj/ysN2MR2vMtOs5p8sxVCJC2GeowITQZlL60pBFn7iWOHrfrrMY&#10;ouwqqTvsI9w2cp6mC2mx5thgsKW9ofJ8/LXxjY/Z7j3/MquDb+1PYfzpuUlPSj1Mht0LiEBDuB/f&#10;0m9aweN8+QTXNREBcvMPAAD//wMAUEsBAi0AFAAGAAgAAAAhANvh9svuAAAAhQEAABMAAAAAAAAA&#10;AAAAAAAAAAAAAFtDb250ZW50X1R5cGVzXS54bWxQSwECLQAUAAYACAAAACEAWvQsW78AAAAVAQAA&#10;CwAAAAAAAAAAAAAAAAAfAQAAX3JlbHMvLnJlbHNQSwECLQAUAAYACAAAACEA+NHqz8YAAADdAAAA&#10;DwAAAAAAAAAAAAAAAAAHAgAAZHJzL2Rvd25yZXYueG1sUEsFBgAAAAADAAMAtwAAAPoCAAAAAA==&#10;" fillcolor="#f90" strokeweight="1.5pt"/>
                                            <v:shape id="Text Box 130" o:spid="_x0000_s1102" type="#_x0000_t202" style="position:absolute;left:3470;top:4718;width:385;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P3+xgAAAN0AAAAPAAAAZHJzL2Rvd25yZXYueG1sRI9PawIx&#10;FMTvgt8hPMGbZqu0ltUotijtrf6p4vGxed0sbl6WJK7bb98UCj0OM/MbZrHqbC1a8qFyrOBhnIEg&#10;LpyuuFTwedyOnkGEiKyxdkwKvinAatnvLTDX7s57ag+xFAnCIUcFJsYmlzIUhiyGsWuIk/flvMWY&#10;pC+l9nhPcFvLSZY9SYsVpwWDDb0aKq6Hm1Ww+3DGv5y3t8suazezN2dO9cYoNRx06zmISF38D/+1&#10;37WC6WT2CL9v0hOQyx8AAAD//wMAUEsBAi0AFAAGAAgAAAAhANvh9svuAAAAhQEAABMAAAAAAAAA&#10;AAAAAAAAAAAAAFtDb250ZW50X1R5cGVzXS54bWxQSwECLQAUAAYACAAAACEAWvQsW78AAAAVAQAA&#10;CwAAAAAAAAAAAAAAAAAfAQAAX3JlbHMvLnJlbHNQSwECLQAUAAYACAAAACEA2Vz9/sYAAADdAAAA&#10;DwAAAAAAAAAAAAAAAAAHAgAAZHJzL2Rvd25yZXYueG1sUEsFBgAAAAADAAMAtwAAAPoCAAAAAA==&#10;" filled="f" stroked="f" strokeweight="1.5pt">
                                              <v:textbox inset=".1mm,.3mm,.1mm,.3mm">
                                                <w:txbxContent>
                                                  <w:p w14:paraId="4B638312" w14:textId="77777777" w:rsidR="00847D76" w:rsidRPr="006031F4" w:rsidRDefault="00847D76" w:rsidP="00847D76">
                                                    <w:pPr>
                                                      <w:jc w:val="center"/>
                                                      <w:rPr>
                                                        <w:sz w:val="18"/>
                                                        <w:szCs w:val="18"/>
                                                        <w:lang w:val="en-US"/>
                                                      </w:rPr>
                                                    </w:pPr>
                                                    <w:r>
                                                      <w:rPr>
                                                        <w:sz w:val="18"/>
                                                        <w:szCs w:val="18"/>
                                                        <w:lang w:val="en-US"/>
                                                      </w:rPr>
                                                      <w:t>RFA</w:t>
                                                    </w:r>
                                                  </w:p>
                                                </w:txbxContent>
                                              </v:textbox>
                                            </v:shape>
                                          </v:group>
                                          <v:group id="Group 131" o:spid="_x0000_s1103" style="position:absolute;left:3049;top:4587;width:1415;height:1441" coordorigin="3049,4587" coordsize="1415,1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M+4xgAAAN0AAAAPAAAAZHJzL2Rvd25yZXYueG1sRI9Pi8Iw&#10;FMTvC/sdwlvwpmkVdalGEdFlDyL4BxZvj+bZFpuX0sS2fnsjCHscZuY3zHzZmVI0VLvCsoJ4EIEg&#10;Tq0uOFNwPm373yCcR9ZYWiYFD3KwXHx+zDHRtuUDNUefiQBhl6CC3PsqkdKlORl0A1sRB+9qa4M+&#10;yDqTusY2wE0ph1E0kQYLDgs5VrTOKb0d70bBT4vtahRvmt3tun5cTuP93y4mpXpf3WoGwlPn/8Pv&#10;9q9WMBpOJ/B6E56AXDwBAAD//wMAUEsBAi0AFAAGAAgAAAAhANvh9svuAAAAhQEAABMAAAAAAAAA&#10;AAAAAAAAAAAAAFtDb250ZW50X1R5cGVzXS54bWxQSwECLQAUAAYACAAAACEAWvQsW78AAAAVAQAA&#10;CwAAAAAAAAAAAAAAAAAfAQAAX3JlbHMvLnJlbHNQSwECLQAUAAYACAAAACEA60zPuMYAAADdAAAA&#10;DwAAAAAAAAAAAAAAAAAHAgAAZHJzL2Rvd25yZXYueG1sUEsFBgAAAAADAAMAtwAAAPoCAAAAAA==&#10;">
                                            <v:group id="Group 132" o:spid="_x0000_s1104" style="position:absolute;left:3049;top:5243;width:1415;height:785" coordorigin="3049,5243" coordsize="1415,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GojxgAAAN0AAAAPAAAAZHJzL2Rvd25yZXYueG1sRI9Pi8Iw&#10;FMTvwn6H8Bb2pmkVdalGEXGXPYjgH1i8PZpnW2xeShPb+u2NIHgcZuY3zHzZmVI0VLvCsoJ4EIEg&#10;Tq0uOFNwOv70v0E4j6yxtEwK7uRgufjozTHRtuU9NQefiQBhl6CC3PsqkdKlORl0A1sRB+9ia4M+&#10;yDqTusY2wE0ph1E0kQYLDgs5VrTOKb0ebkbBb4vtahRvmu31sr6fj+Pd/zYmpb4+u9UMhKfOv8Ov&#10;9p9WMBpOp/B8E56AXDwAAAD//wMAUEsBAi0AFAAGAAgAAAAhANvh9svuAAAAhQEAABMAAAAAAAAA&#10;AAAAAAAAAAAAAFtDb250ZW50X1R5cGVzXS54bWxQSwECLQAUAAYACAAAACEAWvQsW78AAAAVAQAA&#10;CwAAAAAAAAAAAAAAAAAfAQAAX3JlbHMvLnJlbHNQSwECLQAUAAYACAAAACEAhABqI8YAAADdAAAA&#10;DwAAAAAAAAAAAAAAAAAHAgAAZHJzL2Rvd25yZXYueG1sUEsFBgAAAAADAAMAtwAAAPoCAAAAAA==&#10;">
                                              <v:group id="Group 133" o:spid="_x0000_s1105" style="position:absolute;left:3049;top:5243;width:1415;height:785" coordorigin="2955,5242" coordsize="1415,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5RxAAAAN0AAAAPAAAAZHJzL2Rvd25yZXYueG1sRE/LasJA&#10;FN0X/IfhCt01kxhaS+ooIlZcSEEjlO4umWsSzNwJmTGPv+8sCl0eznu1GU0jeupcbVlBEsUgiAur&#10;ay4VXPPPl3cQziNrbCyTgokcbNazpxVm2g58pv7iSxFC2GWooPK+zaR0RUUGXWRb4sDdbGfQB9iV&#10;Unc4hHDTyEUcv0mDNYeGClvaVVTcLw+j4DDgsE2TfX+633bTT/769X1KSKnn+bj9AOFp9P/iP/dR&#10;K0gXyzA3vAlPQK5/AQAA//8DAFBLAQItABQABgAIAAAAIQDb4fbL7gAAAIUBAAATAAAAAAAAAAAA&#10;AAAAAAAAAABbQ29udGVudF9UeXBlc10ueG1sUEsBAi0AFAAGAAgAAAAhAFr0LFu/AAAAFQEAAAsA&#10;AAAAAAAAAAAAAAAAHwEAAF9yZWxzLy5yZWxzUEsBAi0AFAAGAAgAAAAhAPWf/lHEAAAA3QAAAA8A&#10;AAAAAAAAAAAAAAAABwIAAGRycy9kb3ducmV2LnhtbFBLBQYAAAAAAwADALcAAAD4AgAAAAA=&#10;">
                                                <v:shape id="Text Box 134" o:spid="_x0000_s1106" type="#_x0000_t202" style="position:absolute;left:2955;top:5766;width:515;height: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hIxQAAAN0AAAAPAAAAZHJzL2Rvd25yZXYueG1sRI9PawIx&#10;FMTvBb9DeEJvmtVKtVuj2FLBS6H1z/2xedld3bysSarrt28KQo/DzPyGmS8724gL+VA7VjAaZiCI&#10;C6drLhXsd+vBDESIyBobx6TgRgGWi97DHHPtrvxNl20sRYJwyFFBFWObSxmKiiyGoWuJk2ectxiT&#10;9KXUHq8Jbhs5zrJnabHmtFBhS+8VFaftj1XwUR780azI7N/M18TYs3b4qZV67HerVxCRuvgfvrc3&#10;WsHTePoCf2/SE5CLXwAAAP//AwBQSwECLQAUAAYACAAAACEA2+H2y+4AAACFAQAAEwAAAAAAAAAA&#10;AAAAAAAAAAAAW0NvbnRlbnRfVHlwZXNdLnhtbFBLAQItABQABgAIAAAAIQBa9CxbvwAAABUBAAAL&#10;AAAAAAAAAAAAAAAAAB8BAABfcmVscy8ucmVsc1BLAQItABQABgAIAAAAIQDnH+hIxQAAAN0AAAAP&#10;AAAAAAAAAAAAAAAAAAcCAABkcnMvZG93bnJldi54bWxQSwUGAAAAAAMAAwC3AAAA+QIAAAAA&#10;" strokeweight="1.5pt">
                                                  <v:textbox inset=".5mm,.3mm,.5mm,.3mm">
                                                    <w:txbxContent>
                                                      <w:p w14:paraId="43A81FA2" w14:textId="77777777" w:rsidR="00847D76" w:rsidRPr="006031F4" w:rsidRDefault="00847D76" w:rsidP="00847D76">
                                                        <w:pPr>
                                                          <w:jc w:val="center"/>
                                                          <w:rPr>
                                                            <w:sz w:val="16"/>
                                                            <w:szCs w:val="16"/>
                                                            <w:lang w:val="en-US"/>
                                                          </w:rPr>
                                                        </w:pPr>
                                                        <w:r>
                                                          <w:rPr>
                                                            <w:sz w:val="16"/>
                                                            <w:szCs w:val="16"/>
                                                            <w:lang w:val="en-US"/>
                                                          </w:rPr>
                                                          <w:t>V/C</w:t>
                                                        </w:r>
                                                      </w:p>
                                                    </w:txbxContent>
                                                  </v:textbox>
                                                </v:shape>
                                                <v:group id="Group 135" o:spid="_x0000_s1107" style="position:absolute;left:2955;top:5242;width:1415;height:784" coordorigin="2955,5242" coordsize="1415,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JwwwAAAN0AAAAPAAAAZHJzL2Rvd25yZXYueG1sRE9Ni8Iw&#10;EL0v+B/CCN7WtMouUk1FxBUPIqwK4m1oxra0mZQm29Z/bw4LHh/ve7UeTC06al1pWUE8jUAQZ1aX&#10;nCu4Xn4+FyCcR9ZYWyYFT3KwTkcfK0y07fmXurPPRQhhl6CCwvsmkdJlBRl0U9sQB+5hW4M+wDaX&#10;usU+hJtazqLoWxosOTQU2NC2oKw6/xkF+x77zTzedcfqsX3eL1+n2zEmpSbjYbME4Wnwb/G/+6AV&#10;zGeLsD+8CU9Api8AAAD//wMAUEsBAi0AFAAGAAgAAAAhANvh9svuAAAAhQEAABMAAAAAAAAAAAAA&#10;AAAAAAAAAFtDb250ZW50X1R5cGVzXS54bWxQSwECLQAUAAYACAAAACEAWvQsW78AAAAVAQAACwAA&#10;AAAAAAAAAAAAAAAfAQAAX3JlbHMvLnJlbHNQSwECLQAUAAYACAAAACEAPjyCcMMAAADdAAAADwAA&#10;AAAAAAAAAAAAAAAHAgAAZHJzL2Rvd25yZXYueG1sUEsFBgAAAAADAAMAtwAAAPcCAAAAAA==&#10;">
                                                  <v:shape id="Text Box 136" o:spid="_x0000_s1108" type="#_x0000_t202" style="position:absolute;left:3598;top:5766;width:772;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AgawgAAAN0AAAAPAAAAZHJzL2Rvd25yZXYueG1sRI9Bi8Iw&#10;FITvwv6H8IS9iKZ1QUs1yrJQ8Gr14u3RPNtg81KSrNZ/bxaEPQ4z8w2z3Y+2F3fywThWkC8yEMSN&#10;04ZbBedTNS9AhIissXdMCp4UYL/7mGyx1O7BR7rXsRUJwqFEBV2MQyllaDqyGBZuIE7e1XmLMUnf&#10;Su3xkeC2l8ssW0mLhtNChwP9dNTc6l+r4JR5X6+NfV7bS1V5k89uQ0FKfU7H7w2ISGP8D7/bB63g&#10;a1nk8PcmPQG5ewEAAP//AwBQSwECLQAUAAYACAAAACEA2+H2y+4AAACFAQAAEwAAAAAAAAAAAAAA&#10;AAAAAAAAW0NvbnRlbnRfVHlwZXNdLnhtbFBLAQItABQABgAIAAAAIQBa9CxbvwAAABUBAAALAAAA&#10;AAAAAAAAAAAAAB8BAABfcmVscy8ucmVsc1BLAQItABQABgAIAAAAIQAP5AgawgAAAN0AAAAPAAAA&#10;AAAAAAAAAAAAAAcCAABkcnMvZG93bnJldi54bWxQSwUGAAAAAAMAAwC3AAAA9gIAAAAA&#10;" strokeweight="1.5pt">
                                                    <v:textbox inset=".1mm,.1mm,.1mm,.1mm">
                                                      <w:txbxContent>
                                                        <w:p w14:paraId="23D25861" w14:textId="77777777" w:rsidR="00847D76" w:rsidRPr="006031F4" w:rsidRDefault="00847D76" w:rsidP="00847D76">
                                                          <w:pPr>
                                                            <w:jc w:val="center"/>
                                                            <w:rPr>
                                                              <w:sz w:val="16"/>
                                                              <w:szCs w:val="16"/>
                                                              <w:lang w:val="en-US"/>
                                                            </w:rPr>
                                                          </w:pPr>
                                                          <w:r>
                                                            <w:rPr>
                                                              <w:sz w:val="16"/>
                                                              <w:szCs w:val="16"/>
                                                              <w:lang w:val="en-US"/>
                                                            </w:rPr>
                                                            <w:t>Controller</w:t>
                                                          </w:r>
                                                        </w:p>
                                                      </w:txbxContent>
                                                    </v:textbox>
                                                  </v:shape>
                                                  <v:shape id="Text Box 137" o:spid="_x0000_s1109" type="#_x0000_t202" style="position:absolute;left:2955;top:5242;width:1415;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l9ExAAAAN0AAAAPAAAAZHJzL2Rvd25yZXYueG1sRI/NagIx&#10;FIX3hb5DuAV3NXFqRUajlIJUkS60xfVlcp2MTm6GSdTRpzeFgsvD+fk403nnanGmNlSeNQz6CgRx&#10;4U3FpYbfn8XrGESIyAZrz6ThSgHms+enKebGX3hD520sRRrhkKMGG2OTSxkKSw5D3zfEydv71mFM&#10;si2lafGSxl0tM6VG0mHFiWCxoU9LxXF7con7dVA02pv32678Xls5dGp1yLTuvXQfExCRuvgI/7eX&#10;RsNbNs7g7016AnJ2BwAA//8DAFBLAQItABQABgAIAAAAIQDb4fbL7gAAAIUBAAATAAAAAAAAAAAA&#10;AAAAAAAAAABbQ29udGVudF9UeXBlc10ueG1sUEsBAi0AFAAGAAgAAAAhAFr0LFu/AAAAFQEAAAsA&#10;AAAAAAAAAAAAAAAAHwEAAF9yZWxzLy5yZWxzUEsBAi0AFAAGAAgAAAAhAEhOX0TEAAAA3QAAAA8A&#10;AAAAAAAAAAAAAAAABwIAAGRycy9kb3ducmV2LnhtbFBLBQYAAAAAAwADALcAAAD4AgAAAAA=&#10;" strokeweight="1.5pt">
                                                    <v:textbox inset=".1mm,.3mm,.1mm,.3mm">
                                                      <w:txbxContent>
                                                        <w:p w14:paraId="57954280" w14:textId="77777777" w:rsidR="00847D76" w:rsidRPr="006031F4" w:rsidRDefault="00847D76" w:rsidP="00847D76">
                                                          <w:pPr>
                                                            <w:jc w:val="center"/>
                                                            <w:rPr>
                                                              <w:sz w:val="16"/>
                                                              <w:szCs w:val="16"/>
                                                              <w:lang w:val="en-GB"/>
                                                            </w:rPr>
                                                          </w:pPr>
                                                          <w:r w:rsidRPr="006031F4">
                                                            <w:rPr>
                                                              <w:sz w:val="16"/>
                                                              <w:szCs w:val="16"/>
                                                              <w:lang w:val="en-GB"/>
                                                            </w:rPr>
                                                            <w:t>Frequency synthesizer</w:t>
                                                          </w:r>
                                                        </w:p>
                                                      </w:txbxContent>
                                                    </v:textbox>
                                                  </v:shape>
                                                  <v:shape id="AutoShape 138" o:spid="_x0000_s1110" type="#_x0000_t68" style="position:absolute;left:3855;top:5504;width:129;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9A5sxgAAAN0AAAAPAAAAZHJzL2Rvd25yZXYueG1sRI9Ba8JA&#10;FITvgv9heUJvulGhDdFViiDUU2vaEnp7ZJ9JaPZturua2F/fLQgeh5n5hllvB9OKCznfWFYwnyUg&#10;iEurG64UfLzvpykIH5A1tpZJwZU8bDfj0RozbXs+0iUPlYgQ9hkqqEPoMil9WZNBP7MdcfRO1hkM&#10;UbpKaod9hJtWLpLkURpsOC7U2NGupvI7PxsFr8PvsT+0RfGVPLm3a5H/6P0nKvUwGZ5XIAIN4R6+&#10;tV+0guUiXcL/m/gE5OYPAAD//wMAUEsBAi0AFAAGAAgAAAAhANvh9svuAAAAhQEAABMAAAAAAAAA&#10;AAAAAAAAAAAAAFtDb250ZW50X1R5cGVzXS54bWxQSwECLQAUAAYACAAAACEAWvQsW78AAAAVAQAA&#10;CwAAAAAAAAAAAAAAAAAfAQAAX3JlbHMvLnJlbHNQSwECLQAUAAYACAAAACEAtvQObMYAAADdAAAA&#10;DwAAAAAAAAAAAAAAAAAHAgAAZHJzL2Rvd25yZXYueG1sUEsFBgAAAAADAAMAtwAAAPoCAAAAAA==&#10;" strokeweight="1.5pt"/>
                                                </v:group>
                                                <v:line id="Line 139" o:spid="_x0000_s1111" style="position:absolute;visibility:visible;mso-wrap-style:square" from="3470,5896" to="3598,5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R52xQAAAN0AAAAPAAAAZHJzL2Rvd25yZXYueG1sRI9Li8JA&#10;EITvgv9haGFvOvGJxIwigq6XPRj3sN6aTOexm+kJmVHjv3cWBI9FVX1FJZvO1OJGrassKxiPIhDE&#10;mdUVFwq+z/vhEoTzyBpry6TgQQ42634vwVjbO5/olvpCBAi7GBWU3jexlC4ryaAb2YY4eLltDfog&#10;20LqFu8Bbmo5iaKFNFhxWCixoV1J2V96NQrmOF0Up68fnx9nl99uRzw+pJ9KfQy67QqEp86/w6/2&#10;USuYTpYz+H8TnoBcPwEAAP//AwBQSwECLQAUAAYACAAAACEA2+H2y+4AAACFAQAAEwAAAAAAAAAA&#10;AAAAAAAAAAAAW0NvbnRlbnRfVHlwZXNdLnhtbFBLAQItABQABgAIAAAAIQBa9CxbvwAAABUBAAAL&#10;AAAAAAAAAAAAAAAAAB8BAABfcmVscy8ucmVsc1BLAQItABQABgAIAAAAIQAeJR52xQAAAN0AAAAP&#10;AAAAAAAAAAAAAAAAAAcCAABkcnMvZG93bnJldi54bWxQSwUGAAAAAAMAAwC3AAAA+QIAAAAA&#10;" strokeweight="1.5pt">
                                                  <v:stroke endarrow="block"/>
                                                </v:line>
                                              </v:group>
                                              <v:line id="Line 140" o:spid="_x0000_s1112" style="position:absolute;flip:y;visibility:visible;mso-wrap-style:square" from="3409,5504" to="3410,57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rTcxQAAAN0AAAAPAAAAZHJzL2Rvd25yZXYueG1sRI9BawIx&#10;FITvQv9DeAVvmtSyRVejVGmL19oiHp+b5+5q8rJsorv9902h4HGYmW+Yxap3VtyoDbVnDU9jBYK4&#10;8KbmUsP31/toCiJEZIPWM2n4oQCr5cNggbnxHX/SbRdLkSAcctRQxdjkUoaiIodh7Bvi5J186zAm&#10;2ZbStNgluLNyotSLdFhzWqiwoU1FxWV3dRo+1HbdnWeZ2pyz4z5b9/bydrBaDx/71zmISH28h//b&#10;W6PheTLN4O9NegJy+QsAAP//AwBQSwECLQAUAAYACAAAACEA2+H2y+4AAACFAQAAEwAAAAAAAAAA&#10;AAAAAAAAAAAAW0NvbnRlbnRfVHlwZXNdLnhtbFBLAQItABQABgAIAAAAIQBa9CxbvwAAABUBAAAL&#10;AAAAAAAAAAAAAAAAAB8BAABfcmVscy8ucmVsc1BLAQItABQABgAIAAAAIQCAYrTcxQAAAN0AAAAP&#10;AAAAAAAAAAAAAAAAAAcCAABkcnMvZG93bnJldi54bWxQSwUGAAAAAAMAAwC3AAAA+QIAAAAA&#10;" strokeweight="1.5pt">
                                                <v:stroke endarrow="block"/>
                                              </v:line>
                                            </v:group>
                                            <v:line id="Line 141" o:spid="_x0000_s1113" style="position:absolute;flip:y;visibility:visible;mso-wrap-style:square" from="3192,5504" to="3193,57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LHAxQAAAN0AAAAPAAAAZHJzL2Rvd25yZXYueG1sRI/NasMw&#10;EITvhb6D2EJvjVwXTHCjmFAwJLSH/EGvi7W2TKyVkdTYffuqEMhxmJlvmFU120FcyYfesYLXRQaC&#10;uHG6507B+VS/LEGEiKxxcEwKfilAtX58WGGp3cQHuh5jJxKEQ4kKTIxjKWVoDFkMCzcSJ6913mJM&#10;0ndSe5wS3A4yz7JCWuw5LRgc6cNQczn+WAVy9zntfZ2f267dju57Z76KaVbq+WnevIOINMd7+Nbe&#10;agVv+bKA/zfpCcj1HwAAAP//AwBQSwECLQAUAAYACAAAACEA2+H2y+4AAACFAQAAEwAAAAAAAAAA&#10;AAAAAAAAAAAAW0NvbnRlbnRfVHlwZXNdLnhtbFBLAQItABQABgAIAAAAIQBa9CxbvwAAABUBAAAL&#10;AAAAAAAAAAAAAAAAAB8BAABfcmVscy8ucmVsc1BLAQItABQABgAIAAAAIQDVpLHAxQAAAN0AAAAP&#10;AAAAAAAAAAAAAAAAAAcCAABkcnMvZG93bnJldi54bWxQSwUGAAAAAAMAAwC3AAAA+QIAAAAA&#10;" strokeweight="1.5pt"/>
                                            <v:line id="Line 142" o:spid="_x0000_s1114" style="position:absolute;flip:y;visibility:visible;mso-wrap-style:square" from="3178,4587" to="3178,5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6BRbxQAAAN0AAAAPAAAAZHJzL2Rvd25yZXYueG1sRI9BawIx&#10;FITvBf9DeIK3mu0KVrZGKYKg2EOrgtfH5u1m6eZlSaK7/vtGEHocZuYbZrkebCtu5EPjWMHbNANB&#10;XDrdcK3gfNq+LkCEiKyxdUwK7hRgvRq9LLHQrucfuh1jLRKEQ4EKTIxdIWUoDVkMU9cRJ69y3mJM&#10;0tdSe+wT3LYyz7K5tNhwWjDY0cZQ+Xu8WgVyf+i//TY/V3W169xlb77m/aDUZDx8foCINMT/8LO9&#10;0wpm+eIdHm/SE5CrPwAAAP//AwBQSwECLQAUAAYACAAAACEA2+H2y+4AAACFAQAAEwAAAAAAAAAA&#10;AAAAAAAAAAAAW0NvbnRlbnRfVHlwZXNdLnhtbFBLAQItABQABgAIAAAAIQBa9CxbvwAAABUBAAAL&#10;AAAAAAAAAAAAAAAAAB8BAABfcmVscy8ucmVsc1BLAQItABQABgAIAAAAIQC66BRbxQAAAN0AAAAP&#10;AAAAAAAAAAAAAAAAAAcCAABkcnMvZG93bnJldi54bWxQSwUGAAAAAAMAAwC3AAAA+QIAAAAA&#10;" strokeweight="1.5pt"/>
                                          </v:group>
                                        </v:group>
                                        <v:group id="Group 145" o:spid="_x0000_s1115" style="position:absolute;left:5201;top:6893;width:586;height:1582" coordorigin="3178,3653" coordsize="586,1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o52wwAAAN0AAAAPAAAAZHJzL2Rvd25yZXYueG1sRE9Ni8Iw&#10;EL0v+B/CCN7WtMouUk1FxBUPIqwK4m1oxra0mZQm29Z/bw4LHh/ve7UeTC06al1pWUE8jUAQZ1aX&#10;nCu4Xn4+FyCcR9ZYWyYFT3KwTkcfK0y07fmXurPPRQhhl6CCwvsmkdJlBRl0U9sQB+5hW4M+wDaX&#10;usU+hJtazqLoWxosOTQU2NC2oKw6/xkF+x77zTzedcfqsX3eL1+n2zEmpSbjYbME4Wnwb/G/+6AV&#10;zGeLMDe8CU9Api8AAAD//wMAUEsBAi0AFAAGAAgAAAAhANvh9svuAAAAhQEAABMAAAAAAAAAAAAA&#10;AAAAAAAAAFtDb250ZW50X1R5cGVzXS54bWxQSwECLQAUAAYACAAAACEAWvQsW78AAAAVAQAACwAA&#10;AAAAAAAAAAAAAAAfAQAAX3JlbHMvLnJlbHNQSwECLQAUAAYACAAAACEAwEqOdsMAAADdAAAADwAA&#10;AAAAAAAAAAAAAAAHAgAAZHJzL2Rvd25yZXYueG1sUEsFBgAAAAADAAMAtwAAAPcCAAAAAA==&#10;">
                                          <v:group id="Group 146" o:spid="_x0000_s1116" style="position:absolute;left:3178;top:4587;width:578;height:648" coordorigin="3178,4587" coordsize="578,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ivtxgAAAN0AAAAPAAAAZHJzL2Rvd25yZXYueG1sRI9Pi8Iw&#10;FMTvwn6H8Bb2pmkVxa1GEXGXPYjgH1i8PZpnW2xeShPb+u2NIHgcZuY3zHzZmVI0VLvCsoJ4EIEg&#10;Tq0uOFNwOv70pyCcR9ZYWiYFd3KwXHz05pho2/KemoPPRICwS1BB7n2VSOnSnAy6ga2Ig3extUEf&#10;ZJ1JXWMb4KaUwyiaSIMFh4UcK1rnlF4PN6Pgt8V2NYo3zfZ6Wd/Px/HufxuTUl+f3WoGwlPn3+FX&#10;+08rGA2n3/B8E56AXDwAAAD//wMAUEsBAi0AFAAGAAgAAAAhANvh9svuAAAAhQEAABMAAAAAAAAA&#10;AAAAAAAAAAAAAFtDb250ZW50X1R5cGVzXS54bWxQSwECLQAUAAYACAAAACEAWvQsW78AAAAVAQAA&#10;CwAAAAAAAAAAAAAAAAAfAQAAX3JlbHMvLnJlbHNQSwECLQAUAAYACAAAACEArwYr7cYAAADdAAAA&#10;DwAAAAAAAAAAAAAAAAAHAgAAZHJzL2Rvd25yZXYueG1sUEsFBgAAAAADAAMAtwAAAPoCAAAAAA==&#10;">
                                            <v:line id="Line 147" o:spid="_x0000_s1117" style="position:absolute;visibility:visible;mso-wrap-style:square" from="3178,4587" to="3645,4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46owgAAAN0AAAAPAAAAZHJzL2Rvd25yZXYueG1sRE+5jsIw&#10;EO1X4h+sQaJbHI5FEDAIIXE0WxAooBvFQxKIx1FsIPw9LpAon949WzSmFA+qXWFZQa8bgSBOrS44&#10;U3A8rH/HIJxH1lhaJgUvcrCYt35mGGv75D09Ep+JEMIuRgW591UspUtzMui6tiIO3MXWBn2AdSZ1&#10;jc8QbkrZj6KRNFhwaMixolVO6S25GwV/OBhl+/+Tv+yG52uzIu5tkq1SnXaznILw1Piv+OPeaQWD&#10;/iTsD2/CE5DzNwAAAP//AwBQSwECLQAUAAYACAAAACEA2+H2y+4AAACFAQAAEwAAAAAAAAAAAAAA&#10;AAAAAAAAW0NvbnRlbnRfVHlwZXNdLnhtbFBLAQItABQABgAIAAAAIQBa9CxbvwAAABUBAAALAAAA&#10;AAAAAAAAAAAAAB8BAABfcmVscy8ucmVsc1BLAQItABQABgAIAAAAIQDkx46owgAAAN0AAAAPAAAA&#10;AAAAAAAAAAAAAAcCAABkcnMvZG93bnJldi54bWxQSwUGAAAAAAMAAwC3AAAA9gIAAAAA&#10;" strokeweight="1.5pt">
                                              <v:stroke endarrow="block"/>
                                            </v:line>
                                            <v:line id="Line 148" o:spid="_x0000_s1118" style="position:absolute;flip:y;visibility:visible;mso-wrap-style:square" from="3755,4973" to="3756,5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CQCxQAAAN0AAAAPAAAAZHJzL2Rvd25yZXYueG1sRI9BawIx&#10;FITvQv9DeIXeNFFZqatRqqh4rS2lx+fmdXc1eVk2qbv9901B6HGYmW+Y5bp3VtyoDbVnDeORAkFc&#10;eFNzqeH9bT98BhEiskHrmTT8UID16mGwxNz4jl/pdoqlSBAOOWqoYmxyKUNRkcMw8g1x8r586zAm&#10;2ZbStNgluLNyotRMOqw5LVTY0Lai4nr6dhoO6rjpLvNMbS/Z+SPb9Pa6+7RaPz32LwsQkfr4H763&#10;j0bDdDIfw9+b9ATk6hcAAP//AwBQSwECLQAUAAYACAAAACEA2+H2y+4AAACFAQAAEwAAAAAAAAAA&#10;AAAAAAAAAAAAW0NvbnRlbnRfVHlwZXNdLnhtbFBLAQItABQABgAIAAAAIQBa9CxbvwAAABUBAAAL&#10;AAAAAAAAAAAAAAAAAB8BAABfcmVscy8ucmVsc1BLAQItABQABgAIAAAAIQB6gCQCxQAAAN0AAAAP&#10;AAAAAAAAAAAAAAAAAAcCAABkcnMvZG93bnJldi54bWxQSwUGAAAAAAMAAwC3AAAA+QIAAAAA&#10;" strokeweight="1.5pt">
                                              <v:stroke endarrow="block"/>
                                            </v:line>
                                          </v:group>
                                          <v:line id="Line 149" o:spid="_x0000_s1119" style="position:absolute;flip:y;visibility:visible;mso-wrap-style:square" from="3763,3653" to="3764,4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rp1xgAAAN0AAAAPAAAAZHJzL2Rvd25yZXYueG1sRI9BS8NA&#10;FITvBf/D8gRvza4pERu7Lba0pVeriMdn9pmk3X0bsmsT/70rCD0OM/MNs1iNzooL9aH1rOE+UyCI&#10;K29arjW8ve6mjyBCRDZoPZOGHwqwWt5MFlgaP/ALXY6xFgnCoUQNTYxdKWWoGnIYMt8RJ+/L9w5j&#10;kn0tTY9Dgjsrc6UepMOW00KDHW0aqs7Hb6dhrw7r4TQv1OZUfL4X69Getx9W67vb8fkJRKQxXsP/&#10;7YPRMMvnOfy9SU9ALn8BAAD//wMAUEsBAi0AFAAGAAgAAAAhANvh9svuAAAAhQEAABMAAAAAAAAA&#10;AAAAAAAAAAAAAFtDb250ZW50X1R5cGVzXS54bWxQSwECLQAUAAYACAAAACEAWvQsW78AAAAVAQAA&#10;CwAAAAAAAAAAAAAAAAAfAQAAX3JlbHMvLnJlbHNQSwECLQAUAAYACAAAACEAilK6dcYAAADdAAAA&#10;DwAAAAAAAAAAAAAAAAAHAgAAZHJzL2Rvd25yZXYueG1sUEsFBgAAAAADAAMAtwAAAPoCAAAAAA==&#10;" strokeweight="1.5pt">
                                            <v:stroke endarrow="block"/>
                                          </v:line>
                                        </v:group>
                                      </v:group>
                                    </v:group>
                                    <v:shape id="Text Box 156" o:spid="_x0000_s1120" type="#_x0000_t202" style="position:absolute;left:4573;top:7413;width:737;height: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ggzxgAAAN0AAAAPAAAAZHJzL2Rvd25yZXYueG1sRI9fa8JA&#10;EMTfC/0Oxwp9qxcjik1zShGE0ierpejbktv8Ibm9kFs1fvteodDHYWZ+w+Sb0XXqSkNoPBuYTRNQ&#10;xIW3DVcGvo675xWoIMgWO89k4E4BNuvHhxwz62/8SdeDVCpCOGRooBbpM61DUZPDMPU9cfRKPziU&#10;KIdK2wFvEe46nSbJUjtsOC7U2NO2pqI9XJyBfbD29N2W2/PilEobVh/nuyyNeZqMb6+ghEb5D/+1&#10;362Befoyh9838Qno9Q8AAAD//wMAUEsBAi0AFAAGAAgAAAAhANvh9svuAAAAhQEAABMAAAAAAAAA&#10;AAAAAAAAAAAAAFtDb250ZW50X1R5cGVzXS54bWxQSwECLQAUAAYACAAAACEAWvQsW78AAAAVAQAA&#10;CwAAAAAAAAAAAAAAAAAfAQAAX3JlbHMvLnJlbHNQSwECLQAUAAYACAAAACEAekYIM8YAAADdAAAA&#10;DwAAAAAAAAAAAAAAAAAHAgAAZHJzL2Rvd25yZXYueG1sUEsFBgAAAAADAAMAtwAAAPoCAAAAAA==&#10;" fillcolor="#cff" stroked="f" strokeweight="1.5pt">
                                      <v:textbox inset=".5mm,.3mm,.5mm,.3mm">
                                        <w:txbxContent>
                                          <w:p w14:paraId="14250A5C" w14:textId="77777777" w:rsidR="00847D76" w:rsidRPr="006031F4" w:rsidRDefault="00847D76" w:rsidP="00847D76">
                                            <w:pPr>
                                              <w:rPr>
                                                <w:sz w:val="14"/>
                                                <w:szCs w:val="14"/>
                                                <w:lang w:val="en-US"/>
                                              </w:rPr>
                                            </w:pPr>
                                            <w:r>
                                              <w:rPr>
                                                <w:b/>
                                                <w:sz w:val="14"/>
                                                <w:szCs w:val="14"/>
                                                <w:lang w:val="en-US"/>
                                              </w:rPr>
                                              <w:t>Generator module</w:t>
                                            </w:r>
                                          </w:p>
                                        </w:txbxContent>
                                      </v:textbox>
                                    </v:shape>
                                  </v:group>
                                  <v:group id="Group 200" o:spid="_x0000_s1121" style="position:absolute;left:5374;top:5701;width:802;height:168" coordorigin="5209,4989" coordsize="802,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hKuxwAAAN0AAAAPAAAAZHJzL2Rvd25yZXYueG1sRI9Pa8JA&#10;FMTvQr/D8gre6ib+KTW6ioiVHkRoLIi3R/aZBLNvQ3abxG/fFQoeh5n5DbNc96YSLTWutKwgHkUg&#10;iDOrS84V/Jw+3z5AOI+ssbJMCu7kYL16GSwx0bbjb2pTn4sAYZeggsL7OpHSZQUZdCNbEwfvahuD&#10;Psgml7rBLsBNJcdR9C4NlhwWCqxpW1B2S3+Ngn2H3WYS79rD7bq9X06z4/kQk1LD136zAOGp98/w&#10;f/tLK5iM51N4vAlPQK7+AAAA//8DAFBLAQItABQABgAIAAAAIQDb4fbL7gAAAIUBAAATAAAAAAAA&#10;AAAAAAAAAAAAAABbQ29udGVudF9UeXBlc10ueG1sUEsBAi0AFAAGAAgAAAAhAFr0LFu/AAAAFQEA&#10;AAsAAAAAAAAAAAAAAAAAHwEAAF9yZWxzLy5yZWxzUEsBAi0AFAAGAAgAAAAhAMTeEq7HAAAA3QAA&#10;AA8AAAAAAAAAAAAAAAAABwIAAGRycy9kb3ducmV2LnhtbFBLBQYAAAAAAwADALcAAAD7AgAAAAA=&#10;">
                                    <v:oval id="Oval 196" o:spid="_x0000_s1122" style="position:absolute;left:5209;top:4989;width:150;height: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PAxwAAAN0AAAAPAAAAZHJzL2Rvd25yZXYueG1sRI/NbsIw&#10;EITvlXgHa5F6K07DT2mIgyqqSnDgAOUBtvGShMbrKHZJ6NNjJCSOo5n5RpMue1OLM7WusqzgdRSB&#10;IM6trrhQcPj+epmDcB5ZY22ZFFzIwTIbPKWYaNvxjs57X4gAYZeggtL7JpHS5SUZdCPbEAfvaFuD&#10;Psi2kLrFLsBNLeMomkmDFYeFEhtalZT/7v+Mgv/x0cc/bvtmTt12N5l8XrrNZqXU87D/WIDw1PtH&#10;+N5eawXj+H0KtzfhCcjsCgAA//8DAFBLAQItABQABgAIAAAAIQDb4fbL7gAAAIUBAAATAAAAAAAA&#10;AAAAAAAAAAAAAABbQ29udGVudF9UeXBlc10ueG1sUEsBAi0AFAAGAAgAAAAhAFr0LFu/AAAAFQEA&#10;AAsAAAAAAAAAAAAAAAAAHwEAAF9yZWxzLy5yZWxzUEsBAi0AFAAGAAgAAAAhACT5M8DHAAAA3QAA&#10;AA8AAAAAAAAAAAAAAAAABwIAAGRycy9kb3ducmV2LnhtbFBLBQYAAAAAAwADALcAAAD7AgAAAAA=&#10;" strokeweight="1.5pt">
                                      <v:shadow color="black" opacity="49150f" offset=".74833mm,.74833mm"/>
                                    </v:oval>
                                    <v:oval id="Oval 197" o:spid="_x0000_s1123" style="position:absolute;left:5547;top:4997;width:150;height: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623xwAAAN0AAAAPAAAAZHJzL2Rvd25yZXYueG1sRI/NasMw&#10;EITvgb6D2EJviVzbJKkbJZSUQnPIIT8PsLU2tltrZSzVP336KhDIcZiZb5jVZjC16Kh1lWUFz7MI&#10;BHFudcWFgvPpY7oE4TyyxtoyKRjJwWb9MFlhpm3PB+qOvhABwi5DBaX3TSaly0sy6Ga2IQ7exbYG&#10;fZBtIXWLfYCbWsZRNJcGKw4LJTa0LSn/Of4aBX/Jxcdfbr8w3/3+kKbvY7/bbZV6ehzeXkF4Gvw9&#10;fGt/agVJ/DKH65vwBOT6HwAA//8DAFBLAQItABQABgAIAAAAIQDb4fbL7gAAAIUBAAATAAAAAAAA&#10;AAAAAAAAAAAAAABbQ29udGVudF9UeXBlc10ueG1sUEsBAi0AFAAGAAgAAAAhAFr0LFu/AAAAFQEA&#10;AAsAAAAAAAAAAAAAAAAAHwEAAF9yZWxzLy5yZWxzUEsBAi0AFAAGAAgAAAAhANQrrbfHAAAA3QAA&#10;AA8AAAAAAAAAAAAAAAAABwIAAGRycy9kb3ducmV2LnhtbFBLBQYAAAAAAwADALcAAAD7AgAAAAA=&#10;" strokeweight="1.5pt">
                                      <v:shadow color="black" opacity="49150f" offset=".74833mm,.74833mm"/>
                                    </v:oval>
                                    <v:oval id="Oval 199" o:spid="_x0000_s1124" style="position:absolute;left:5861;top:4997;width:150;height: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wgsxwAAAN0AAAAPAAAAZHJzL2Rvd25yZXYueG1sRI/NbsIw&#10;EITvlfoO1lbqrXEaENAUgxBVpXLgQOABtvGSpI3XUWzy06evkZA4jmbmG81yPZhadNS6yrKC1ygG&#10;QZxbXXGh4HT8fFmAcB5ZY22ZFIzkYL16fFhiqm3PB+oyX4gAYZeigtL7JpXS5SUZdJFtiIN3tq1B&#10;H2RbSN1iH+Cmlkkcz6TBisNCiQ1tS8p/s4tR8Dc5++Tb7efmp98fptOPsd/ttko9Pw2bdxCeBn8P&#10;39pfWsEkeZvD9U14AnL1DwAA//8DAFBLAQItABQABgAIAAAAIQDb4fbL7gAAAIUBAAATAAAAAAAA&#10;AAAAAAAAAAAAAABbQ29udGVudF9UeXBlc10ueG1sUEsBAi0AFAAGAAgAAAAhAFr0LFu/AAAAFQEA&#10;AAsAAAAAAAAAAAAAAAAAHwEAAF9yZWxzLy5yZWxzUEsBAi0AFAAGAAgAAAAhALtnCCzHAAAA3QAA&#10;AA8AAAAAAAAAAAAAAAAABwIAAGRycy9kb3ducmV2LnhtbFBLBQYAAAAAAwADALcAAAD7AgAAAAA=&#10;" strokeweight="1.5pt">
                                      <v:shadow color="black" opacity="49150f" offset=".74833mm,.74833mm"/>
                                    </v:oval>
                                  </v:group>
                                </v:group>
                                <v:shape id="AutoShape 271" o:spid="_x0000_s1125" type="#_x0000_t68" style="position:absolute;left:8163;top:5997;width:298;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OnvwgAAAN0AAAAPAAAAZHJzL2Rvd25yZXYueG1sRE9Ni8Iw&#10;EL0L/ocwgjdN1UW0NhURFgQvXRXxODRjW2wmtclqu79+c1jY4+N9J9vO1OJFrassK5hNIxDEudUV&#10;Fwou58/JCoTzyBpry6SgJwfbdDhIMNb2zV/0OvlChBB2MSoovW9iKV1ekkE3tQ1x4O62NegDbAup&#10;W3yHcFPLeRQtpcGKQ0OJDe1Lyh+nb6OAb8/l9aOhrMjsrP45Xvts31dKjUfdbgPCU+f/xX/ug1aw&#10;mK/D3PAmPAGZ/gIAAP//AwBQSwECLQAUAAYACAAAACEA2+H2y+4AAACFAQAAEwAAAAAAAAAAAAAA&#10;AAAAAAAAW0NvbnRlbnRfVHlwZXNdLnhtbFBLAQItABQABgAIAAAAIQBa9CxbvwAAABUBAAALAAAA&#10;AAAAAAAAAAAAAB8BAABfcmVscy8ucmVsc1BLAQItABQABgAIAAAAIQCNrOnvwgAAAN0AAAAPAAAA&#10;AAAAAAAAAAAAAAcCAABkcnMvZG93bnJldi54bWxQSwUGAAAAAAMAAwC3AAAA9gIAAAAA&#10;" fillcolor="#ff9" strokeweight="1.5pt">
                                  <v:shadow color="black" opacity="49150f" offset=".74833mm,.74833mm"/>
                                </v:shape>
                              </v:group>
                            </v:group>
                          </v:group>
                        </v:group>
                      </v:group>
                      <v:line id="Line 273" o:spid="_x0000_s1126" style="position:absolute;flip:y;visibility:visible;mso-wrap-style:square" from="7605,5997" to="7606,62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Bs3yAAAAN0AAAAPAAAAZHJzL2Rvd25yZXYueG1sRI/dasJA&#10;FITvC77DcoTeFN2YgpjoKm2hKC0W/MHrQ/aYRLNn0+wa0z59tyB4OczMN8xs0ZlKtNS40rKC0TAC&#10;QZxZXXKuYL97H0xAOI+ssbJMCn7IwWLee5hhqu2VN9RufS4ChF2KCgrv61RKlxVk0A1tTRy8o20M&#10;+iCbXOoGrwFuKhlH0VgaLDksFFjTW0HZeXsxCqLlem1/v0enr/bz44jJU7x6dQelHvvdyxSEp87f&#10;w7f2Sit4jpME/t+EJyDnfwAAAP//AwBQSwECLQAUAAYACAAAACEA2+H2y+4AAACFAQAAEwAAAAAA&#10;AAAAAAAAAAAAAAAAW0NvbnRlbnRfVHlwZXNdLnhtbFBLAQItABQABgAIAAAAIQBa9CxbvwAAABUB&#10;AAALAAAAAAAAAAAAAAAAAB8BAABfcmVscy8ucmVsc1BLAQItABQABgAIAAAAIQDpSBs3yAAAAN0A&#10;AAAPAAAAAAAAAAAAAAAAAAcCAABkcnMvZG93bnJldi54bWxQSwUGAAAAAAMAAwC3AAAA/AIAAAAA&#10;">
                        <v:stroke endarrow="block"/>
                        <v:shadow color="black" opacity="49150f" offset=".74833mm,.74833mm"/>
                      </v:line>
                      <w10:wrap type="square" anchorx="page"/>
                    </v:group>
                  </w:pict>
                </mc:Fallback>
              </mc:AlternateContent>
            </w:r>
          </w:p>
        </w:tc>
      </w:tr>
    </w:tbl>
    <w:p w14:paraId="4F2268C7" w14:textId="77777777" w:rsidR="00847D76" w:rsidRPr="00E75FA8" w:rsidRDefault="00847D76" w:rsidP="00847D76">
      <w:pPr>
        <w:spacing w:before="60" w:line="276" w:lineRule="auto"/>
        <w:jc w:val="both"/>
        <w:rPr>
          <w:rFonts w:cstheme="minorHAnsi"/>
          <w:lang w:val="en-GB"/>
        </w:rPr>
      </w:pPr>
    </w:p>
    <w:p w14:paraId="3B52FCD0" w14:textId="7C35B40D" w:rsidR="00EB356A" w:rsidRPr="00E75FA8" w:rsidRDefault="00A63D71" w:rsidP="00883AAE">
      <w:pPr>
        <w:spacing w:before="60" w:line="276" w:lineRule="auto"/>
        <w:jc w:val="center"/>
        <w:rPr>
          <w:rFonts w:cstheme="minorHAnsi"/>
          <w:lang w:val="en-GB"/>
        </w:rPr>
      </w:pPr>
      <w:r w:rsidRPr="00E75FA8">
        <w:rPr>
          <w:rFonts w:cstheme="minorHAnsi"/>
          <w:lang w:val="en-GB"/>
        </w:rPr>
        <w:t>Picture</w:t>
      </w:r>
      <w:r w:rsidR="00883AAE" w:rsidRPr="00E75FA8">
        <w:rPr>
          <w:rFonts w:cstheme="minorHAnsi"/>
          <w:lang w:val="en-GB"/>
        </w:rPr>
        <w:t xml:space="preserve"> 1 </w:t>
      </w:r>
      <w:r w:rsidRPr="00E75FA8">
        <w:rPr>
          <w:rFonts w:cstheme="minorHAnsi"/>
          <w:lang w:val="en-GB"/>
        </w:rPr>
        <w:t>Functional Diagram of the device</w:t>
      </w:r>
      <w:r w:rsidR="00883AAE" w:rsidRPr="00E75FA8">
        <w:rPr>
          <w:rFonts w:cstheme="minorHAnsi"/>
          <w:lang w:val="en-GB"/>
        </w:rPr>
        <w:t xml:space="preserve"> BIOL</w:t>
      </w:r>
    </w:p>
    <w:p w14:paraId="79B98F4D" w14:textId="0055B016" w:rsidR="00DF2C34" w:rsidRPr="00E75FA8" w:rsidRDefault="00DF2C34">
      <w:pPr>
        <w:rPr>
          <w:rFonts w:cstheme="minorHAnsi"/>
          <w:sz w:val="10"/>
          <w:szCs w:val="10"/>
          <w:lang w:val="en-GB"/>
        </w:rPr>
      </w:pPr>
      <w:r w:rsidRPr="00E75FA8">
        <w:rPr>
          <w:rFonts w:cstheme="minorHAnsi"/>
          <w:sz w:val="10"/>
          <w:szCs w:val="10"/>
          <w:lang w:val="en-GB"/>
        </w:rPr>
        <w:br w:type="page"/>
      </w:r>
    </w:p>
    <w:tbl>
      <w:tblPr>
        <w:tblStyle w:val="a5"/>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EB356A" w:rsidRPr="003A22CC" w14:paraId="58062CF4" w14:textId="77777777" w:rsidTr="00B73873">
        <w:tc>
          <w:tcPr>
            <w:tcW w:w="10065" w:type="dxa"/>
            <w:shd w:val="clear" w:color="auto" w:fill="auto"/>
          </w:tcPr>
          <w:p w14:paraId="5EBB71B6" w14:textId="31570074" w:rsidR="00EB356A" w:rsidRPr="00E75FA8" w:rsidRDefault="00B73873" w:rsidP="00B73873">
            <w:pPr>
              <w:pStyle w:val="1"/>
              <w:spacing w:before="0"/>
              <w:rPr>
                <w:rFonts w:asciiTheme="minorHAnsi" w:hAnsiTheme="minorHAnsi" w:cstheme="minorHAnsi"/>
                <w:lang w:val="en-GB"/>
              </w:rPr>
            </w:pPr>
            <w:bookmarkStart w:id="18" w:name="_Toc193394799"/>
            <w:r w:rsidRPr="00E75FA8">
              <w:rPr>
                <w:rFonts w:asciiTheme="minorHAnsi" w:hAnsiTheme="minorHAnsi" w:cstheme="minorHAnsi"/>
                <w:lang w:val="en-GB"/>
              </w:rPr>
              <w:lastRenderedPageBreak/>
              <w:t>BEFORE USING THE DEVICE BIOL</w:t>
            </w:r>
            <w:bookmarkEnd w:id="18"/>
          </w:p>
        </w:tc>
      </w:tr>
      <w:tr w:rsidR="00EB356A" w:rsidRPr="003A22CC" w14:paraId="55A9BA3C" w14:textId="77777777" w:rsidTr="00C31513">
        <w:tc>
          <w:tcPr>
            <w:tcW w:w="10065" w:type="dxa"/>
            <w:shd w:val="clear" w:color="auto" w:fill="auto"/>
          </w:tcPr>
          <w:p w14:paraId="7FF784AC" w14:textId="77777777" w:rsidR="00EB356A" w:rsidRPr="00E75FA8" w:rsidRDefault="00EB356A" w:rsidP="00C31513">
            <w:pPr>
              <w:rPr>
                <w:rFonts w:cstheme="minorHAnsi"/>
                <w:b/>
                <w:caps/>
                <w:color w:val="FFFFFF" w:themeColor="background1"/>
                <w:sz w:val="10"/>
                <w:szCs w:val="10"/>
                <w:lang w:val="en-GB"/>
              </w:rPr>
            </w:pPr>
          </w:p>
        </w:tc>
      </w:tr>
    </w:tbl>
    <w:p w14:paraId="6B5A8475" w14:textId="3DD95E43" w:rsidR="00EB356A" w:rsidRPr="00E75FA8" w:rsidRDefault="00DF2C34" w:rsidP="00102FA3">
      <w:pPr>
        <w:pStyle w:val="a"/>
        <w:rPr>
          <w:rFonts w:asciiTheme="minorHAnsi" w:hAnsiTheme="minorHAnsi" w:cstheme="minorHAnsi"/>
        </w:rPr>
      </w:pPr>
      <w:r w:rsidRPr="00E75FA8">
        <w:rPr>
          <w:rFonts w:asciiTheme="minorHAnsi" w:hAnsiTheme="minorHAnsi" w:cstheme="minorHAnsi"/>
          <w:caps w:val="0"/>
          <w:lang w:val="en-US"/>
        </w:rPr>
        <w:t xml:space="preserve"> </w:t>
      </w:r>
      <w:bookmarkStart w:id="19" w:name="_Toc193394800"/>
      <w:r w:rsidRPr="00E75FA8">
        <w:rPr>
          <w:rFonts w:asciiTheme="minorHAnsi" w:hAnsiTheme="minorHAnsi" w:cstheme="minorHAnsi"/>
          <w:caps w:val="0"/>
        </w:rPr>
        <w:t>THE LIST OF PREPARATORY ACTIONS</w:t>
      </w:r>
      <w:bookmarkEnd w:id="19"/>
    </w:p>
    <w:p w14:paraId="0A987597" w14:textId="77777777" w:rsidR="00EB356A" w:rsidRPr="00E75FA8" w:rsidRDefault="00A63D71" w:rsidP="004F7ECB">
      <w:pPr>
        <w:pStyle w:val="ae"/>
        <w:ind w:left="284"/>
        <w:jc w:val="both"/>
        <w:rPr>
          <w:rFonts w:cstheme="minorHAnsi"/>
          <w:color w:val="000000" w:themeColor="text1"/>
          <w:lang w:val="en-GB"/>
        </w:rPr>
      </w:pPr>
      <w:r w:rsidRPr="00E75FA8">
        <w:rPr>
          <w:rFonts w:cstheme="minorHAnsi"/>
          <w:color w:val="000000" w:themeColor="text1"/>
          <w:lang w:val="en-GB"/>
        </w:rPr>
        <w:t>Before using the device</w:t>
      </w:r>
      <w:r w:rsidR="00EB356A" w:rsidRPr="00E75FA8">
        <w:rPr>
          <w:rFonts w:cstheme="minorHAnsi"/>
          <w:color w:val="000000" w:themeColor="text1"/>
          <w:lang w:val="en-GB"/>
        </w:rPr>
        <w:t xml:space="preserve"> BIOL</w:t>
      </w:r>
      <w:r w:rsidRPr="00E75FA8">
        <w:rPr>
          <w:rFonts w:cstheme="minorHAnsi"/>
          <w:color w:val="000000" w:themeColor="text1"/>
          <w:lang w:val="en-GB"/>
        </w:rPr>
        <w:t>, it is necessary to do the following:</w:t>
      </w:r>
    </w:p>
    <w:p w14:paraId="44DC46CA" w14:textId="77777777" w:rsidR="00847D76" w:rsidRDefault="00847D76" w:rsidP="004F7ECB">
      <w:pPr>
        <w:pStyle w:val="ae"/>
        <w:numPr>
          <w:ilvl w:val="0"/>
          <w:numId w:val="6"/>
        </w:numPr>
        <w:jc w:val="both"/>
        <w:rPr>
          <w:rFonts w:cstheme="minorHAnsi"/>
          <w:color w:val="000000" w:themeColor="text1"/>
          <w:lang w:val="en-GB"/>
        </w:rPr>
      </w:pPr>
      <w:r w:rsidRPr="00847D76">
        <w:rPr>
          <w:rFonts w:cstheme="minorHAnsi"/>
          <w:color w:val="000000" w:themeColor="text1"/>
          <w:lang w:val="en-GB"/>
        </w:rPr>
        <w:t>If you charge the batteries in the device, make sure that the power supply is used with protective grounding; that the mains voltage is in the range of 100 - 240V, 50 - 60 Hz. The BIOL device is designed to be connected to type F (Schuko) sockets (European socket with grounding CEE 7/4, DIN 49440 standard). To connect the device to other types of sockets, an appropriate adapter is required; in any case, the presence of protective grounding in the socket is mandatory!</w:t>
      </w:r>
    </w:p>
    <w:p w14:paraId="6389CC5F" w14:textId="1DB1B0E7" w:rsidR="006960E5" w:rsidRPr="00E75FA8" w:rsidRDefault="006960E5" w:rsidP="004F7ECB">
      <w:pPr>
        <w:pStyle w:val="ae"/>
        <w:numPr>
          <w:ilvl w:val="0"/>
          <w:numId w:val="6"/>
        </w:numPr>
        <w:jc w:val="both"/>
        <w:rPr>
          <w:rFonts w:cstheme="minorHAnsi"/>
          <w:color w:val="000000" w:themeColor="text1"/>
          <w:lang w:val="en-GB"/>
        </w:rPr>
      </w:pPr>
      <w:r w:rsidRPr="00E75FA8">
        <w:rPr>
          <w:rFonts w:cstheme="minorHAnsi"/>
          <w:color w:val="000000" w:themeColor="text1"/>
          <w:lang w:val="en-GB"/>
        </w:rPr>
        <w:t>Ensure the presence and storage of 70 - 96% water-alcohol solution to clean the device.</w:t>
      </w:r>
    </w:p>
    <w:p w14:paraId="38724FE0" w14:textId="77777777" w:rsidR="006960E5" w:rsidRPr="00E75FA8" w:rsidRDefault="006960E5" w:rsidP="004F7ECB">
      <w:pPr>
        <w:pStyle w:val="ae"/>
        <w:numPr>
          <w:ilvl w:val="0"/>
          <w:numId w:val="6"/>
        </w:numPr>
        <w:jc w:val="both"/>
        <w:rPr>
          <w:rFonts w:cstheme="minorHAnsi"/>
          <w:color w:val="000000" w:themeColor="text1"/>
          <w:lang w:val="en-GB"/>
        </w:rPr>
      </w:pPr>
      <w:r w:rsidRPr="00E75FA8">
        <w:rPr>
          <w:rFonts w:cstheme="minorHAnsi"/>
          <w:color w:val="000000" w:themeColor="text1"/>
          <w:lang w:val="en-GB"/>
        </w:rPr>
        <w:t>Ensure the presence and storage of medical alcohol wipes or cotton pads for cleaning the device.</w:t>
      </w:r>
    </w:p>
    <w:p w14:paraId="146F056A" w14:textId="77777777" w:rsidR="006960E5" w:rsidRPr="00E75FA8" w:rsidRDefault="006960E5" w:rsidP="004F7ECB">
      <w:pPr>
        <w:pStyle w:val="ae"/>
        <w:numPr>
          <w:ilvl w:val="0"/>
          <w:numId w:val="6"/>
        </w:numPr>
        <w:jc w:val="both"/>
        <w:rPr>
          <w:rFonts w:cstheme="minorHAnsi"/>
          <w:color w:val="000000" w:themeColor="text1"/>
          <w:lang w:val="en-GB"/>
        </w:rPr>
      </w:pPr>
      <w:r w:rsidRPr="00E75FA8">
        <w:rPr>
          <w:rFonts w:cstheme="minorHAnsi"/>
          <w:color w:val="000000" w:themeColor="text1"/>
          <w:lang w:val="en-GB"/>
        </w:rPr>
        <w:t>Ensure the presence and storage of wet wipes for a screen that does not contain alcohol to clean the display of the device BIOL.</w:t>
      </w:r>
    </w:p>
    <w:p w14:paraId="022F8077" w14:textId="77777777" w:rsidR="006960E5" w:rsidRPr="00E75FA8" w:rsidRDefault="006960E5" w:rsidP="004F7ECB">
      <w:pPr>
        <w:pStyle w:val="ae"/>
        <w:numPr>
          <w:ilvl w:val="0"/>
          <w:numId w:val="6"/>
        </w:numPr>
        <w:jc w:val="both"/>
        <w:rPr>
          <w:rFonts w:cstheme="minorHAnsi"/>
          <w:color w:val="000000" w:themeColor="text1"/>
          <w:lang w:val="en-GB"/>
        </w:rPr>
      </w:pPr>
      <w:r w:rsidRPr="00E75FA8">
        <w:rPr>
          <w:rFonts w:cstheme="minorHAnsi"/>
          <w:color w:val="000000" w:themeColor="text1"/>
          <w:lang w:val="en-GB"/>
        </w:rPr>
        <w:t>Organize the workplace of the operator so that the device is placed on a solid, smooth, dry and not slippery surface to comply with the measures listed in paragraph 2.3.</w:t>
      </w:r>
    </w:p>
    <w:p w14:paraId="735FF73F" w14:textId="77777777" w:rsidR="006960E5" w:rsidRPr="00E75FA8" w:rsidRDefault="006960E5" w:rsidP="004F7ECB">
      <w:pPr>
        <w:pStyle w:val="ae"/>
        <w:numPr>
          <w:ilvl w:val="0"/>
          <w:numId w:val="6"/>
        </w:numPr>
        <w:jc w:val="both"/>
        <w:rPr>
          <w:rFonts w:cstheme="minorHAnsi"/>
          <w:color w:val="000000" w:themeColor="text1"/>
          <w:lang w:val="en-GB"/>
        </w:rPr>
      </w:pPr>
      <w:r w:rsidRPr="00E75FA8">
        <w:rPr>
          <w:rFonts w:cstheme="minorHAnsi"/>
          <w:color w:val="000000" w:themeColor="text1"/>
          <w:lang w:val="en-GB"/>
        </w:rPr>
        <w:t>Remove the device from its packaging. Check if there is no damage to the housing of the device and the power cord. Check that the power switch is in the position "Off" (the button on the front panel is in the "not pressed" position.)</w:t>
      </w:r>
    </w:p>
    <w:p w14:paraId="7032B3B0" w14:textId="61007F91" w:rsidR="009E43B0" w:rsidRPr="00E75FA8" w:rsidRDefault="009E43B0" w:rsidP="004F7ECB">
      <w:pPr>
        <w:pStyle w:val="ae"/>
        <w:numPr>
          <w:ilvl w:val="0"/>
          <w:numId w:val="6"/>
        </w:numPr>
        <w:jc w:val="both"/>
        <w:rPr>
          <w:rFonts w:cstheme="minorHAnsi"/>
          <w:color w:val="000000" w:themeColor="text1"/>
          <w:lang w:val="en-GB"/>
        </w:rPr>
      </w:pPr>
      <w:r w:rsidRPr="00E75FA8">
        <w:rPr>
          <w:rFonts w:cstheme="minorHAnsi"/>
          <w:color w:val="000000" w:themeColor="text1"/>
          <w:lang w:val="en-GB"/>
        </w:rPr>
        <w:t>Connect three external antennas to the device and fasten them with the antenna holder.</w:t>
      </w:r>
    </w:p>
    <w:p w14:paraId="3139B1CE" w14:textId="404C7DD2" w:rsidR="009E43B0" w:rsidRPr="00E75FA8" w:rsidRDefault="009E43B0" w:rsidP="009E43B0">
      <w:pPr>
        <w:pStyle w:val="ae"/>
        <w:numPr>
          <w:ilvl w:val="0"/>
          <w:numId w:val="6"/>
        </w:numPr>
        <w:jc w:val="both"/>
        <w:rPr>
          <w:rFonts w:cstheme="minorHAnsi"/>
          <w:color w:val="000000" w:themeColor="text1"/>
          <w:lang w:val="en-GB"/>
        </w:rPr>
      </w:pPr>
      <w:r w:rsidRPr="00E75FA8">
        <w:rPr>
          <w:rFonts w:cstheme="minorHAnsi"/>
          <w:color w:val="000000" w:themeColor="text1"/>
          <w:lang w:val="en-GB"/>
        </w:rPr>
        <w:t>Six LADDA AA batteries rechargeable at 2450 mA/h or more can power the device. Make sure the batteries are inserted correctly into the device; they may not be included in the delivery.</w:t>
      </w:r>
    </w:p>
    <w:p w14:paraId="24D9498D" w14:textId="38126E08" w:rsidR="00B73873" w:rsidRPr="00E75FA8" w:rsidRDefault="009E43B0" w:rsidP="009E43B0">
      <w:pPr>
        <w:pStyle w:val="ae"/>
        <w:spacing w:before="60"/>
        <w:ind w:left="970"/>
        <w:jc w:val="both"/>
        <w:rPr>
          <w:rFonts w:cstheme="minorHAnsi"/>
          <w:color w:val="000000" w:themeColor="text1"/>
          <w:lang w:val="en-GB"/>
        </w:rPr>
      </w:pPr>
      <w:r w:rsidRPr="00E75FA8">
        <w:rPr>
          <w:rFonts w:cstheme="minorHAnsi"/>
          <w:color w:val="000000" w:themeColor="text1"/>
          <w:lang w:val="en-GB"/>
        </w:rPr>
        <w:t>Connect the power supply to the power connector on the panel of the electronic unit, and plug the power cord into a power outlet.</w:t>
      </w:r>
    </w:p>
    <w:p w14:paraId="7C9DBA76" w14:textId="77777777" w:rsidR="00EB356A" w:rsidRPr="00E75FA8" w:rsidRDefault="00EB356A" w:rsidP="00102FA3">
      <w:pPr>
        <w:pStyle w:val="a"/>
        <w:rPr>
          <w:rFonts w:asciiTheme="minorHAnsi" w:hAnsiTheme="minorHAnsi" w:cstheme="minorHAnsi"/>
        </w:rPr>
      </w:pPr>
      <w:r w:rsidRPr="00E75FA8">
        <w:rPr>
          <w:rFonts w:asciiTheme="minorHAnsi" w:hAnsiTheme="minorHAnsi" w:cstheme="minorHAnsi"/>
        </w:rPr>
        <w:t xml:space="preserve"> </w:t>
      </w:r>
      <w:bookmarkStart w:id="20" w:name="_Toc193394801"/>
      <w:r w:rsidR="006960E5" w:rsidRPr="00E75FA8">
        <w:rPr>
          <w:rFonts w:asciiTheme="minorHAnsi" w:hAnsiTheme="minorHAnsi" w:cstheme="minorHAnsi"/>
        </w:rPr>
        <w:t>THE OPERATOR’S QUALIFICATION</w:t>
      </w:r>
      <w:bookmarkEnd w:id="20"/>
    </w:p>
    <w:p w14:paraId="4A074830" w14:textId="77777777" w:rsidR="006960E5" w:rsidRPr="00E75FA8" w:rsidRDefault="006960E5" w:rsidP="009E43B0">
      <w:pPr>
        <w:jc w:val="both"/>
        <w:rPr>
          <w:rFonts w:cstheme="minorHAnsi"/>
          <w:lang w:val="en-GB"/>
        </w:rPr>
      </w:pPr>
      <w:r w:rsidRPr="00E75FA8">
        <w:rPr>
          <w:rFonts w:cstheme="minorHAnsi"/>
          <w:lang w:val="en-GB"/>
        </w:rPr>
        <w:t xml:space="preserve">The device BIOL is intended for use by the operators having special knowledge in the field of application of this device and trained about the proper application of the device, as well as the operators who have practical skills in working with similar medical equipment. </w:t>
      </w:r>
    </w:p>
    <w:p w14:paraId="14693514" w14:textId="77777777" w:rsidR="006960E5" w:rsidRPr="00E75FA8" w:rsidRDefault="006960E5" w:rsidP="009E43B0">
      <w:pPr>
        <w:jc w:val="both"/>
        <w:rPr>
          <w:rFonts w:cstheme="minorHAnsi"/>
          <w:lang w:val="en-GB"/>
        </w:rPr>
      </w:pPr>
      <w:r w:rsidRPr="00E75FA8">
        <w:rPr>
          <w:rFonts w:cstheme="minorHAnsi"/>
          <w:lang w:val="en-GB"/>
        </w:rPr>
        <w:t>The operator should have main physical and cognitive abilities, such as sight, hearing and literacy. A tremor in hands of the operator is an obstacle for the device use, as the parameters of a session could not be set.</w:t>
      </w:r>
    </w:p>
    <w:p w14:paraId="2325F95D" w14:textId="77777777" w:rsidR="00EB356A" w:rsidRPr="00E75FA8" w:rsidRDefault="006960E5" w:rsidP="009E43B0">
      <w:pPr>
        <w:jc w:val="both"/>
        <w:rPr>
          <w:rFonts w:cstheme="minorHAnsi"/>
          <w:lang w:val="en-GB"/>
        </w:rPr>
      </w:pPr>
      <w:r w:rsidRPr="00E75FA8">
        <w:rPr>
          <w:rFonts w:cstheme="minorHAnsi"/>
          <w:lang w:val="en-GB"/>
        </w:rPr>
        <w:t>Besides, the operator must take into account the manufacturer's recommendations (Chapter 1, item 1.2 "Indications for use" and item 1.3 "Contraindications") to be aware of the latest developments and medical publications for detailed information on contraindications and side effects, not known at the time of manufacture.</w:t>
      </w:r>
    </w:p>
    <w:p w14:paraId="02DC2800" w14:textId="77777777" w:rsidR="005B120B" w:rsidRPr="00E75FA8" w:rsidRDefault="005B120B" w:rsidP="009E43B0">
      <w:pPr>
        <w:jc w:val="both"/>
        <w:rPr>
          <w:rFonts w:cstheme="minorHAnsi"/>
          <w:lang w:val="en-GB"/>
        </w:rPr>
      </w:pPr>
      <w:r w:rsidRPr="00E75FA8">
        <w:rPr>
          <w:rFonts w:cstheme="minorHAnsi"/>
          <w:lang w:val="en-GB"/>
        </w:rPr>
        <w:t>The operator has to take the appropriate training regarding the correct operation of the device before working with it:</w:t>
      </w:r>
    </w:p>
    <w:p w14:paraId="52F738DA" w14:textId="77777777" w:rsidR="005B120B" w:rsidRPr="00E75FA8" w:rsidRDefault="005B120B" w:rsidP="009E43B0">
      <w:pPr>
        <w:pStyle w:val="ae"/>
        <w:numPr>
          <w:ilvl w:val="0"/>
          <w:numId w:val="14"/>
        </w:numPr>
        <w:jc w:val="both"/>
        <w:rPr>
          <w:rFonts w:cstheme="minorHAnsi"/>
          <w:lang w:val="en-GB"/>
        </w:rPr>
      </w:pPr>
      <w:r w:rsidRPr="00E75FA8">
        <w:rPr>
          <w:rFonts w:cstheme="minorHAnsi"/>
          <w:lang w:val="en-GB"/>
        </w:rPr>
        <w:t>Intended use of the device with practical exercises;</w:t>
      </w:r>
    </w:p>
    <w:p w14:paraId="714CED85" w14:textId="77777777" w:rsidR="005B120B" w:rsidRPr="00E75FA8" w:rsidRDefault="005B120B" w:rsidP="009E43B0">
      <w:pPr>
        <w:pStyle w:val="ae"/>
        <w:numPr>
          <w:ilvl w:val="0"/>
          <w:numId w:val="14"/>
        </w:numPr>
        <w:jc w:val="both"/>
        <w:rPr>
          <w:rFonts w:cstheme="minorHAnsi"/>
          <w:lang w:val="en-GB"/>
        </w:rPr>
      </w:pPr>
      <w:r w:rsidRPr="00E75FA8">
        <w:rPr>
          <w:rFonts w:cstheme="minorHAnsi"/>
          <w:lang w:val="en-GB"/>
        </w:rPr>
        <w:t>The mechanism of action and function of the device;</w:t>
      </w:r>
    </w:p>
    <w:p w14:paraId="2F40EE7E" w14:textId="77777777" w:rsidR="005B120B" w:rsidRPr="00E75FA8" w:rsidRDefault="005B120B" w:rsidP="009E43B0">
      <w:pPr>
        <w:pStyle w:val="ae"/>
        <w:numPr>
          <w:ilvl w:val="0"/>
          <w:numId w:val="14"/>
        </w:numPr>
        <w:jc w:val="both"/>
        <w:rPr>
          <w:rFonts w:cstheme="minorHAnsi"/>
          <w:lang w:val="en-GB"/>
        </w:rPr>
      </w:pPr>
      <w:r w:rsidRPr="00E75FA8">
        <w:rPr>
          <w:rFonts w:cstheme="minorHAnsi"/>
          <w:lang w:val="en-GB"/>
        </w:rPr>
        <w:t>Setting up of the working modes;</w:t>
      </w:r>
    </w:p>
    <w:p w14:paraId="690A3641" w14:textId="77777777" w:rsidR="005B120B" w:rsidRPr="00E75FA8" w:rsidRDefault="005B120B" w:rsidP="009E43B0">
      <w:pPr>
        <w:pStyle w:val="ae"/>
        <w:numPr>
          <w:ilvl w:val="0"/>
          <w:numId w:val="14"/>
        </w:numPr>
        <w:jc w:val="both"/>
        <w:rPr>
          <w:rFonts w:cstheme="minorHAnsi"/>
          <w:lang w:val="en-GB"/>
        </w:rPr>
      </w:pPr>
      <w:r w:rsidRPr="00E75FA8">
        <w:rPr>
          <w:rFonts w:cstheme="minorHAnsi"/>
          <w:lang w:val="en-GB"/>
        </w:rPr>
        <w:t>Recommendations for use of the device;</w:t>
      </w:r>
    </w:p>
    <w:p w14:paraId="47D05DB0" w14:textId="77777777" w:rsidR="005B120B" w:rsidRPr="00E75FA8" w:rsidRDefault="005B120B" w:rsidP="009E43B0">
      <w:pPr>
        <w:pStyle w:val="ae"/>
        <w:numPr>
          <w:ilvl w:val="0"/>
          <w:numId w:val="14"/>
        </w:numPr>
        <w:jc w:val="both"/>
        <w:rPr>
          <w:rFonts w:cstheme="minorHAnsi"/>
          <w:lang w:val="en-GB"/>
        </w:rPr>
      </w:pPr>
      <w:r w:rsidRPr="00E75FA8">
        <w:rPr>
          <w:rFonts w:cstheme="minorHAnsi"/>
          <w:lang w:val="en-GB"/>
        </w:rPr>
        <w:t>Contraindications and side effects;</w:t>
      </w:r>
    </w:p>
    <w:p w14:paraId="1FA70F5E" w14:textId="77777777" w:rsidR="005B120B" w:rsidRPr="00E75FA8" w:rsidRDefault="005B120B" w:rsidP="009E43B0">
      <w:pPr>
        <w:pStyle w:val="ae"/>
        <w:numPr>
          <w:ilvl w:val="0"/>
          <w:numId w:val="14"/>
        </w:numPr>
        <w:jc w:val="both"/>
        <w:rPr>
          <w:rFonts w:cstheme="minorHAnsi"/>
          <w:lang w:val="en-GB"/>
        </w:rPr>
      </w:pPr>
      <w:r w:rsidRPr="00E75FA8">
        <w:rPr>
          <w:rFonts w:cstheme="minorHAnsi"/>
          <w:lang w:val="en-GB"/>
        </w:rPr>
        <w:t>An explanation of alerts in all modes of operation;</w:t>
      </w:r>
    </w:p>
    <w:p w14:paraId="6705483C" w14:textId="77777777" w:rsidR="00EB356A" w:rsidRPr="00E75FA8" w:rsidRDefault="005B120B" w:rsidP="009E43B0">
      <w:pPr>
        <w:pStyle w:val="ae"/>
        <w:numPr>
          <w:ilvl w:val="0"/>
          <w:numId w:val="14"/>
        </w:numPr>
        <w:spacing w:before="60"/>
        <w:jc w:val="both"/>
        <w:rPr>
          <w:rFonts w:cstheme="minorHAnsi"/>
          <w:lang w:val="en-GB"/>
        </w:rPr>
      </w:pPr>
      <w:r w:rsidRPr="00E75FA8">
        <w:rPr>
          <w:rFonts w:cstheme="minorHAnsi"/>
          <w:lang w:val="en-GB"/>
        </w:rPr>
        <w:t>Method of functional verification of the device.</w:t>
      </w:r>
    </w:p>
    <w:p w14:paraId="50B123C0" w14:textId="3DF2996D" w:rsidR="00EB356A" w:rsidRPr="00E75FA8" w:rsidRDefault="005B120B" w:rsidP="009E43B0">
      <w:pPr>
        <w:spacing w:before="60"/>
        <w:jc w:val="both"/>
        <w:rPr>
          <w:rFonts w:cstheme="minorHAnsi"/>
          <w:lang w:val="en-GB"/>
        </w:rPr>
      </w:pPr>
      <w:r w:rsidRPr="00E75FA8">
        <w:rPr>
          <w:rFonts w:cstheme="minorHAnsi"/>
          <w:lang w:val="en-GB"/>
        </w:rPr>
        <w:lastRenderedPageBreak/>
        <w:t xml:space="preserve">Further recommendations for the scope of training may vary depending on the country. Please contact your local representative of </w:t>
      </w:r>
      <w:r w:rsidR="00CD4E41" w:rsidRPr="00E75FA8">
        <w:rPr>
          <w:rFonts w:cstheme="minorHAnsi"/>
          <w:lang w:val="en-GB"/>
        </w:rPr>
        <w:t xml:space="preserve">SC </w:t>
      </w:r>
      <w:r w:rsidR="003A22CC">
        <w:rPr>
          <w:rFonts w:cstheme="minorHAnsi"/>
          <w:lang w:val="en-GB"/>
        </w:rPr>
        <w:t>LLC «LABORATORY OF SYSTEMIC BLOOD RESEARCH «BIOPROMIN»</w:t>
      </w:r>
      <w:r w:rsidRPr="00E75FA8">
        <w:rPr>
          <w:rFonts w:cstheme="minorHAnsi"/>
          <w:lang w:val="en-GB"/>
        </w:rPr>
        <w:t xml:space="preserve"> for detailed information on training</w:t>
      </w:r>
      <w:r w:rsidR="00EB356A" w:rsidRPr="00E75FA8">
        <w:rPr>
          <w:rFonts w:cstheme="minorHAnsi"/>
          <w:lang w:val="en-GB"/>
        </w:rPr>
        <w:t>.</w:t>
      </w:r>
    </w:p>
    <w:p w14:paraId="3DE27BAD" w14:textId="77777777" w:rsidR="00B73873" w:rsidRPr="00E75FA8" w:rsidRDefault="00B73873" w:rsidP="00EB356A">
      <w:pPr>
        <w:spacing w:before="60" w:line="276" w:lineRule="auto"/>
        <w:jc w:val="both"/>
        <w:rPr>
          <w:rFonts w:cstheme="minorHAnsi"/>
          <w:lang w:val="en-GB"/>
        </w:rPr>
      </w:pPr>
    </w:p>
    <w:p w14:paraId="36B5638D" w14:textId="77777777" w:rsidR="00EB356A" w:rsidRPr="00E75FA8" w:rsidRDefault="00EB356A" w:rsidP="00EB356A">
      <w:pPr>
        <w:spacing w:before="60" w:line="276" w:lineRule="auto"/>
        <w:jc w:val="both"/>
        <w:rPr>
          <w:rFonts w:cstheme="minorHAnsi"/>
          <w:sz w:val="10"/>
          <w:szCs w:val="10"/>
          <w:lang w:val="en-GB"/>
        </w:rPr>
      </w:pPr>
    </w:p>
    <w:tbl>
      <w:tblPr>
        <w:tblStyle w:val="a5"/>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EB356A" w:rsidRPr="003A22CC" w14:paraId="3E619384" w14:textId="77777777" w:rsidTr="00B73873">
        <w:tc>
          <w:tcPr>
            <w:tcW w:w="10065" w:type="dxa"/>
            <w:shd w:val="clear" w:color="auto" w:fill="auto"/>
          </w:tcPr>
          <w:p w14:paraId="67B8FA27" w14:textId="7F46D72D" w:rsidR="00EB356A" w:rsidRPr="00E75FA8" w:rsidRDefault="00B73873" w:rsidP="00B73873">
            <w:pPr>
              <w:pStyle w:val="1"/>
              <w:spacing w:before="0"/>
              <w:rPr>
                <w:rFonts w:asciiTheme="minorHAnsi" w:hAnsiTheme="minorHAnsi" w:cstheme="minorHAnsi"/>
                <w:lang w:val="en-GB"/>
              </w:rPr>
            </w:pPr>
            <w:bookmarkStart w:id="21" w:name="_Toc193394802"/>
            <w:r w:rsidRPr="00E75FA8">
              <w:rPr>
                <w:rFonts w:asciiTheme="minorHAnsi" w:hAnsiTheme="minorHAnsi" w:cstheme="minorHAnsi"/>
                <w:lang w:val="en-GB"/>
              </w:rPr>
              <w:t>OPERATION OF THE DEVICE BIOL</w:t>
            </w:r>
            <w:bookmarkEnd w:id="21"/>
          </w:p>
        </w:tc>
      </w:tr>
      <w:tr w:rsidR="00EB356A" w:rsidRPr="003A22CC" w14:paraId="01484BD1" w14:textId="77777777" w:rsidTr="00C31513">
        <w:tc>
          <w:tcPr>
            <w:tcW w:w="10065" w:type="dxa"/>
            <w:shd w:val="clear" w:color="auto" w:fill="auto"/>
          </w:tcPr>
          <w:p w14:paraId="406517A1" w14:textId="77777777" w:rsidR="00EB356A" w:rsidRPr="00E75FA8" w:rsidRDefault="00EB356A" w:rsidP="00C31513">
            <w:pPr>
              <w:rPr>
                <w:rFonts w:cstheme="minorHAnsi"/>
                <w:b/>
                <w:caps/>
                <w:color w:val="FFFFFF" w:themeColor="background1"/>
                <w:sz w:val="10"/>
                <w:szCs w:val="10"/>
                <w:lang w:val="en-GB"/>
              </w:rPr>
            </w:pPr>
          </w:p>
        </w:tc>
      </w:tr>
    </w:tbl>
    <w:p w14:paraId="4D91399D" w14:textId="77777777" w:rsidR="00737614" w:rsidRPr="00E75FA8" w:rsidRDefault="00737614" w:rsidP="009E43B0">
      <w:pPr>
        <w:jc w:val="both"/>
        <w:rPr>
          <w:rFonts w:cstheme="minorHAnsi"/>
          <w:color w:val="000000" w:themeColor="text1"/>
          <w:lang w:val="en-GB"/>
        </w:rPr>
      </w:pPr>
      <w:r w:rsidRPr="00E75FA8">
        <w:rPr>
          <w:rFonts w:cstheme="minorHAnsi"/>
          <w:noProof/>
          <w:lang w:val="en-GB" w:eastAsia="ru-RU"/>
        </w:rPr>
        <w:drawing>
          <wp:anchor distT="0" distB="0" distL="114300" distR="114300" simplePos="0" relativeHeight="251693056" behindDoc="1" locked="0" layoutInCell="1" allowOverlap="1" wp14:anchorId="18B7E999" wp14:editId="5955E19D">
            <wp:simplePos x="0" y="0"/>
            <wp:positionH relativeFrom="column">
              <wp:posOffset>12065</wp:posOffset>
            </wp:positionH>
            <wp:positionV relativeFrom="paragraph">
              <wp:posOffset>80010</wp:posOffset>
            </wp:positionV>
            <wp:extent cx="769148" cy="756000"/>
            <wp:effectExtent l="0" t="0" r="5715" b="6350"/>
            <wp:wrapTight wrapText="bothSides">
              <wp:wrapPolygon edited="0">
                <wp:start x="0" y="0"/>
                <wp:lineTo x="0" y="21418"/>
                <wp:lineTo x="21404" y="21418"/>
                <wp:lineTo x="21404" y="0"/>
                <wp:lineTo x="0" y="0"/>
              </wp:wrapPolygon>
            </wp:wrapTight>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9 - Общий знак обязательных действий.gif"/>
                    <pic:cNvPicPr/>
                  </pic:nvPicPr>
                  <pic:blipFill>
                    <a:blip r:embed="rId15">
                      <a:extLst>
                        <a:ext uri="{28A0092B-C50C-407E-A947-70E740481C1C}">
                          <a14:useLocalDpi xmlns:a14="http://schemas.microsoft.com/office/drawing/2010/main" val="0"/>
                        </a:ext>
                      </a:extLst>
                    </a:blip>
                    <a:stretch>
                      <a:fillRect/>
                    </a:stretch>
                  </pic:blipFill>
                  <pic:spPr>
                    <a:xfrm>
                      <a:off x="0" y="0"/>
                      <a:ext cx="769148" cy="756000"/>
                    </a:xfrm>
                    <a:prstGeom prst="rect">
                      <a:avLst/>
                    </a:prstGeom>
                  </pic:spPr>
                </pic:pic>
              </a:graphicData>
            </a:graphic>
            <wp14:sizeRelH relativeFrom="page">
              <wp14:pctWidth>0</wp14:pctWidth>
            </wp14:sizeRelH>
            <wp14:sizeRelV relativeFrom="page">
              <wp14:pctHeight>0</wp14:pctHeight>
            </wp14:sizeRelV>
          </wp:anchor>
        </w:drawing>
      </w:r>
      <w:r w:rsidR="00BB4E5E" w:rsidRPr="00E75FA8">
        <w:rPr>
          <w:rFonts w:cstheme="minorHAnsi"/>
          <w:lang w:val="en-GB"/>
        </w:rPr>
        <w:t xml:space="preserve"> </w:t>
      </w:r>
      <w:r w:rsidR="00BB4E5E" w:rsidRPr="00E75FA8">
        <w:rPr>
          <w:rFonts w:cstheme="minorHAnsi"/>
          <w:noProof/>
          <w:lang w:val="en-GB" w:eastAsia="ru-RU"/>
        </w:rPr>
        <w:t>In a process of the device application, the operator must be in a satisfactory physical and emotional state (after a sufficient rest), should not take in psychotropic substances, analgesics, opiates, sleeping pills, drugs or alcohol for at least 48 hours before performing procedures using the device</w:t>
      </w:r>
      <w:r w:rsidRPr="00E75FA8">
        <w:rPr>
          <w:rFonts w:cstheme="minorHAnsi"/>
          <w:color w:val="000000" w:themeColor="text1"/>
          <w:lang w:val="en-GB"/>
        </w:rPr>
        <w:t>.</w:t>
      </w:r>
    </w:p>
    <w:p w14:paraId="575C07B6" w14:textId="77777777" w:rsidR="000960DC" w:rsidRPr="00E75FA8" w:rsidRDefault="000960DC" w:rsidP="00737614">
      <w:pPr>
        <w:spacing w:before="60" w:line="276" w:lineRule="auto"/>
        <w:jc w:val="both"/>
        <w:rPr>
          <w:rFonts w:cstheme="minorHAnsi"/>
          <w:caps/>
          <w:color w:val="385623" w:themeColor="accent6" w:themeShade="80"/>
          <w:lang w:val="en-GB"/>
        </w:rPr>
      </w:pPr>
    </w:p>
    <w:p w14:paraId="00A0C7F5" w14:textId="1C18CE4D" w:rsidR="00EB356A" w:rsidRPr="00E75FA8" w:rsidRDefault="00E74896" w:rsidP="00102FA3">
      <w:pPr>
        <w:pStyle w:val="a"/>
        <w:rPr>
          <w:rFonts w:asciiTheme="minorHAnsi" w:hAnsiTheme="minorHAnsi" w:cstheme="minorHAnsi"/>
        </w:rPr>
      </w:pPr>
      <w:r w:rsidRPr="00E75FA8">
        <w:rPr>
          <w:rFonts w:asciiTheme="minorHAnsi" w:hAnsiTheme="minorHAnsi" w:cstheme="minorHAnsi"/>
          <w:caps w:val="0"/>
        </w:rPr>
        <w:t xml:space="preserve"> </w:t>
      </w:r>
      <w:bookmarkStart w:id="22" w:name="_Toc193394803"/>
      <w:r w:rsidRPr="00E75FA8">
        <w:rPr>
          <w:rFonts w:asciiTheme="minorHAnsi" w:hAnsiTheme="minorHAnsi" w:cstheme="minorHAnsi"/>
          <w:caps w:val="0"/>
        </w:rPr>
        <w:t>A PATIENT’S LOCATION</w:t>
      </w:r>
      <w:bookmarkEnd w:id="22"/>
    </w:p>
    <w:p w14:paraId="785A9C57" w14:textId="197560E8" w:rsidR="00E74E4E" w:rsidRPr="00E75FA8" w:rsidRDefault="000960DC" w:rsidP="009E43B0">
      <w:pPr>
        <w:jc w:val="both"/>
        <w:rPr>
          <w:rFonts w:cstheme="minorHAnsi"/>
          <w:color w:val="000000" w:themeColor="text1"/>
          <w:lang w:val="en-GB"/>
        </w:rPr>
      </w:pPr>
      <w:r w:rsidRPr="00E75FA8">
        <w:rPr>
          <w:rFonts w:cstheme="minorHAnsi"/>
          <w:color w:val="000000" w:themeColor="text1"/>
          <w:lang w:val="en-GB"/>
        </w:rPr>
        <w:t>The patient should be at a distance of 1.5-2 meters from the device from any side in a convenient position (sitting, lying, etc.)</w:t>
      </w:r>
      <w:r w:rsidR="00737614" w:rsidRPr="00E75FA8">
        <w:rPr>
          <w:rFonts w:cstheme="minorHAnsi"/>
          <w:color w:val="000000" w:themeColor="text1"/>
          <w:lang w:val="en-GB"/>
        </w:rPr>
        <w:t>.</w:t>
      </w:r>
    </w:p>
    <w:p w14:paraId="1AC306E1" w14:textId="7F928CBE" w:rsidR="00E74E4E" w:rsidRPr="00E75FA8" w:rsidRDefault="00D345D8" w:rsidP="00737614">
      <w:pPr>
        <w:spacing w:before="60" w:line="276" w:lineRule="auto"/>
        <w:jc w:val="both"/>
        <w:rPr>
          <w:rFonts w:cstheme="minorHAnsi"/>
          <w:color w:val="000000" w:themeColor="text1"/>
          <w:lang w:val="en-GB"/>
        </w:rPr>
      </w:pPr>
      <w:r w:rsidRPr="00E75FA8">
        <w:rPr>
          <w:rFonts w:cstheme="minorHAnsi"/>
          <w:noProof/>
          <w:lang w:val="en-GB"/>
        </w:rPr>
        <mc:AlternateContent>
          <mc:Choice Requires="wps">
            <w:drawing>
              <wp:anchor distT="0" distB="0" distL="114300" distR="114300" simplePos="0" relativeHeight="251759616" behindDoc="1" locked="0" layoutInCell="1" allowOverlap="1" wp14:anchorId="342E61E4" wp14:editId="3DC5BF6D">
                <wp:simplePos x="0" y="0"/>
                <wp:positionH relativeFrom="column">
                  <wp:posOffset>1971675</wp:posOffset>
                </wp:positionH>
                <wp:positionV relativeFrom="paragraph">
                  <wp:posOffset>2120900</wp:posOffset>
                </wp:positionV>
                <wp:extent cx="504825" cy="352425"/>
                <wp:effectExtent l="0" t="0" r="28575" b="28575"/>
                <wp:wrapNone/>
                <wp:docPr id="48" name="Прямокутник 2257"/>
                <wp:cNvGraphicFramePr/>
                <a:graphic xmlns:a="http://schemas.openxmlformats.org/drawingml/2006/main">
                  <a:graphicData uri="http://schemas.microsoft.com/office/word/2010/wordprocessingShape">
                    <wps:wsp>
                      <wps:cNvSpPr/>
                      <wps:spPr>
                        <a:xfrm>
                          <a:off x="0" y="0"/>
                          <a:ext cx="504825" cy="3524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548E0C" w14:textId="77777777" w:rsidR="00D345D8" w:rsidRPr="00D345D8" w:rsidRDefault="00D345D8" w:rsidP="00D345D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rPr>
                              <w:t>1</w:t>
                            </w:r>
                            <w:r w:rsidRPr="00A47424">
                              <w:rPr>
                                <w:rFonts w:ascii="Times New Roman" w:hAnsi="Times New Roman" w:cs="Times New Roman"/>
                                <w:color w:val="000000" w:themeColor="text1"/>
                                <w:sz w:val="22"/>
                                <w:szCs w:val="22"/>
                              </w:rPr>
                              <w:t>.5</w:t>
                            </w:r>
                            <w:r>
                              <w:rPr>
                                <w:rFonts w:ascii="Times New Roman" w:hAnsi="Times New Roman" w:cs="Times New Roman"/>
                                <w:color w:val="000000" w:themeColor="text1"/>
                                <w:sz w:val="22"/>
                                <w:szCs w:val="22"/>
                                <w:lang w:val="en-US"/>
                              </w:rPr>
                              <w:t>m</w:t>
                            </w:r>
                            <w:r w:rsidRPr="00A47424">
                              <w:rPr>
                                <w:rFonts w:ascii="Times New Roman" w:hAnsi="Times New Roman" w:cs="Times New Roman"/>
                                <w:color w:val="000000" w:themeColor="text1"/>
                                <w:sz w:val="22"/>
                                <w:szCs w:val="2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2E61E4" id="Прямокутник 2257" o:spid="_x0000_s1127" style="position:absolute;left:0;text-align:left;margin-left:155.25pt;margin-top:167pt;width:39.75pt;height:27.75pt;z-index:-25155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kQhhAIAAJgFAAAOAAAAZHJzL2Uyb0RvYy54bWysVE1v2zAMvQ/YfxB0X+1kydYGdYogRYYB&#10;RVu0HXpWZCkWIIuapMTOfv0o+SNdV+xQzAeZEskn8onk5VVba3IQziswBZ2c5ZQIw6FUZlfQH0+b&#10;T+eU+MBMyTQYUdCj8PRq+fHDZWMXYgoV6FI4giDGLxpb0CoEu8gyzytRM38GVhhUSnA1C7h1u6x0&#10;rEH0WmfTPP+SNeBK64AL7/H0ulPSZcKXUvBwJ6UXgeiCYmwhrS6t27hmy0u22DlmK8X7MNg7oqiZ&#10;MnjpCHXNAiN7p/6CqhV34EGGMw51BlIqLlIOmM0kf5XNY8WsSLkgOd6ONPn/B8tvD4/23iENjfUL&#10;j2LMopWujn+Mj7SJrONIlmgD4Xg4z2fn0zklHFWf59MZyoiSnZyt8+GbgJpEoaAO3yJRxA43PnSm&#10;g0m8y4NW5UZpnTbx/cVaO3Jg+HLb3aQH/8NKm3c5YozRMztlnKRw1CLiafMgJFEl5jhNAadiPAXD&#10;OBcmTDpVxUrRxTjP8RuiHMJPhCTAiCwxuxG7BxgsO5ABu6Ont4+uItXy6Jz/K7DOefRIN4MJo3Ot&#10;DLi3ADRm1d/c2Q8kddRElkK7bZEbbPWLaBqPtlAe7x1x0DWXt3yj8MVvmA/3zGE3Yd/hhAh3uEgN&#10;TUGhlyipwP166zzaY5GjlpIGu7Og/ueeOUGJ/m6w/C8ms1ls57SZzb9OceNearYvNWZfrwHLaIKz&#10;yPIkRvugB1E6qJ9xkKzirahihuPdBeXBDZt16KYGjiIuVqtkhi1sWbgxj5ZH8Eh0rOin9pk525d9&#10;wH65haGT2eJV9Xe20dPAah9AqtQaJ177J8D2T7XUj6o4X17uk9VpoC5/AwAA//8DAFBLAwQUAAYA&#10;CAAAACEA4DenjeAAAAALAQAADwAAAGRycy9kb3ducmV2LnhtbEyPwU7DMBBE70j8g7VI3KjThkIT&#10;4lQIgRBSD9AiwXEb20lEvI5iJw1/z3KC24x2NPum2M6uE5MZQutJwXKRgDBUed1SreD98HS1AREi&#10;ksbOk1HwbQJsy/OzAnPtT/Rmpn2sBZdQyFFBE2OfSxmqxjgMC98b4pv1g8PIdqilHvDE5a6TqyS5&#10;kQ5b4g8N9uahMdXXfnQKPi0+Hx5fwk7a1WSz9nX8sLejUpcX8/0diGjm+BeGX3xGh5KZjn4kHUSn&#10;IF0ma46ySK95FCfSLGFxZLHJ1iDLQv7fUP4AAAD//wMAUEsBAi0AFAAGAAgAAAAhALaDOJL+AAAA&#10;4QEAABMAAAAAAAAAAAAAAAAAAAAAAFtDb250ZW50X1R5cGVzXS54bWxQSwECLQAUAAYACAAAACEA&#10;OP0h/9YAAACUAQAACwAAAAAAAAAAAAAAAAAvAQAAX3JlbHMvLnJlbHNQSwECLQAUAAYACAAAACEA&#10;fVpEIYQCAACYBQAADgAAAAAAAAAAAAAAAAAuAgAAZHJzL2Uyb0RvYy54bWxQSwECLQAUAAYACAAA&#10;ACEA4DenjeAAAAALAQAADwAAAAAAAAAAAAAAAADeBAAAZHJzL2Rvd25yZXYueG1sUEsFBgAAAAAE&#10;AAQA8wAAAOsFAAAAAA==&#10;" fillcolor="white [3212]" strokecolor="white [3212]" strokeweight="1pt">
                <v:textbox>
                  <w:txbxContent>
                    <w:p w14:paraId="16548E0C" w14:textId="77777777" w:rsidR="00D345D8" w:rsidRPr="00D345D8" w:rsidRDefault="00D345D8" w:rsidP="00D345D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rPr>
                        <w:t>1</w:t>
                      </w:r>
                      <w:r w:rsidRPr="00A47424">
                        <w:rPr>
                          <w:rFonts w:ascii="Times New Roman" w:hAnsi="Times New Roman" w:cs="Times New Roman"/>
                          <w:color w:val="000000" w:themeColor="text1"/>
                          <w:sz w:val="22"/>
                          <w:szCs w:val="22"/>
                        </w:rPr>
                        <w:t>.5</w:t>
                      </w:r>
                      <w:r>
                        <w:rPr>
                          <w:rFonts w:ascii="Times New Roman" w:hAnsi="Times New Roman" w:cs="Times New Roman"/>
                          <w:color w:val="000000" w:themeColor="text1"/>
                          <w:sz w:val="22"/>
                          <w:szCs w:val="22"/>
                          <w:lang w:val="en-US"/>
                        </w:rPr>
                        <w:t>m</w:t>
                      </w:r>
                      <w:r w:rsidRPr="00A47424">
                        <w:rPr>
                          <w:rFonts w:ascii="Times New Roman" w:hAnsi="Times New Roman" w:cs="Times New Roman"/>
                          <w:color w:val="000000" w:themeColor="text1"/>
                          <w:sz w:val="22"/>
                          <w:szCs w:val="22"/>
                        </w:rPr>
                        <w:t xml:space="preserve"> </w:t>
                      </w:r>
                    </w:p>
                  </w:txbxContent>
                </v:textbox>
              </v:rect>
            </w:pict>
          </mc:Fallback>
        </mc:AlternateContent>
      </w:r>
      <w:r w:rsidRPr="00E75FA8">
        <w:rPr>
          <w:rFonts w:cstheme="minorHAnsi"/>
          <w:noProof/>
          <w:lang w:val="en-GB"/>
        </w:rPr>
        <mc:AlternateContent>
          <mc:Choice Requires="wps">
            <w:drawing>
              <wp:anchor distT="0" distB="0" distL="114300" distR="114300" simplePos="0" relativeHeight="251757568" behindDoc="1" locked="0" layoutInCell="1" allowOverlap="1" wp14:anchorId="41FE5C93" wp14:editId="14108A5E">
                <wp:simplePos x="0" y="0"/>
                <wp:positionH relativeFrom="column">
                  <wp:posOffset>3248025</wp:posOffset>
                </wp:positionH>
                <wp:positionV relativeFrom="paragraph">
                  <wp:posOffset>815975</wp:posOffset>
                </wp:positionV>
                <wp:extent cx="504825" cy="352425"/>
                <wp:effectExtent l="0" t="0" r="28575" b="28575"/>
                <wp:wrapNone/>
                <wp:docPr id="2257" name="Прямокутник 2257"/>
                <wp:cNvGraphicFramePr/>
                <a:graphic xmlns:a="http://schemas.openxmlformats.org/drawingml/2006/main">
                  <a:graphicData uri="http://schemas.microsoft.com/office/word/2010/wordprocessingShape">
                    <wps:wsp>
                      <wps:cNvSpPr/>
                      <wps:spPr>
                        <a:xfrm>
                          <a:off x="0" y="0"/>
                          <a:ext cx="504825" cy="3524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4D3F6A" w14:textId="7FC25D12" w:rsidR="00D345D8" w:rsidRPr="00D345D8" w:rsidRDefault="00D345D8" w:rsidP="00D345D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rPr>
                              <w:t>1</w:t>
                            </w:r>
                            <w:r w:rsidRPr="00A47424">
                              <w:rPr>
                                <w:rFonts w:ascii="Times New Roman" w:hAnsi="Times New Roman" w:cs="Times New Roman"/>
                                <w:color w:val="000000" w:themeColor="text1"/>
                                <w:sz w:val="22"/>
                                <w:szCs w:val="22"/>
                              </w:rPr>
                              <w:t>.5</w:t>
                            </w:r>
                            <w:r>
                              <w:rPr>
                                <w:rFonts w:ascii="Times New Roman" w:hAnsi="Times New Roman" w:cs="Times New Roman"/>
                                <w:color w:val="000000" w:themeColor="text1"/>
                                <w:sz w:val="22"/>
                                <w:szCs w:val="22"/>
                                <w:lang w:val="en-US"/>
                              </w:rPr>
                              <w:t>m</w:t>
                            </w:r>
                            <w:r w:rsidRPr="00A47424">
                              <w:rPr>
                                <w:rFonts w:ascii="Times New Roman" w:hAnsi="Times New Roman" w:cs="Times New Roman"/>
                                <w:color w:val="000000" w:themeColor="text1"/>
                                <w:sz w:val="22"/>
                                <w:szCs w:val="2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FE5C93" id="_x0000_s1128" style="position:absolute;left:0;text-align:left;margin-left:255.75pt;margin-top:64.25pt;width:39.75pt;height:27.75pt;z-index:-25155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ogwIAAJgFAAAOAAAAZHJzL2Uyb0RvYy54bWysVE1v2zAMvQ/YfxB0X+1kydYFcYogRYcB&#10;RRusHXpWZCkWIIuapMTOfv0o+SNdV+xQzAeZEskn8onk8qqtNTkK5xWYgk4uckqE4VAqsy/oj8eb&#10;D5eU+MBMyTQYUdCT8PRq9f7dsrELMYUKdCkcQRDjF40taBWCXWSZ55Womb8AKwwqJbiaBdy6fVY6&#10;1iB6rbNpnn/KGnCldcCF93h63SnpKuFLKXi4l9KLQHRBMbaQVpfWXVyz1ZIt9o7ZSvE+DPaGKGqm&#10;DF46Ql2zwMjBqb+gasUdeJDhgkOdgZSKi5QDZjPJX2TzUDErUi5IjrcjTf7/wfK744PdOqShsX7h&#10;UYxZtNLV8Y/xkTaRdRrJEm0gHA/n+exyOqeEo+rjfDpDGVGys7N1PnwVUJMoFNThWySK2PHWh850&#10;MIl3edCqvFFap018f7HRjhwZvtxuP+nB/7DS5k2OGGP0zM4ZJymctIh42nwXkqgSc5ymgFMxnoNh&#10;nAsTJp2qYqXoYpzn+A1RDuEnQhJgRJaY3YjdAwyWHciA3dHT20dXkWp5dM7/FVjnPHqkm8GE0blW&#10;BtxrABqz6m/u7AeSOmoiS6HdtcgNUpNyjUc7KE9bRxx0zeUtv1H44rfMhy1z2E3Ydzghwj0uUkNT&#10;UOglSipwv147j/ZY5KilpMHuLKj/eWBOUKK/GSz/L5PZLLZz2szmnzEa4p5rds815lBvAMtogrPI&#10;8iRG+6AHUTqon3CQrOOtqGKG490F5cENm03opgaOIi7W62SGLWxZuDUPlkfwSHSs6Mf2iTnbl33A&#10;frmDoZPZ4kX1d7bR08D6EECq1BpnXvsnwPZPtdSPqjhfnu+T1Xmgrn4DAAD//wMAUEsDBBQABgAI&#10;AAAAIQAjVDNb4AAAAAsBAAAPAAAAZHJzL2Rvd25yZXYueG1sTI9BT4NAEIXvJv6HzZh4swtElCJL&#10;Y4zGmHiorUl73MIsENlZwi4U/73jSW8z817efK/YLLYXM46+c6QgXkUgkCpXd9Qo+Ny/3GQgfNBU&#10;694RKvhGD5vy8qLQee3O9IHzLjSCQ8jnWkEbwpBL6asWrfYrNyCxZtxodeB1bGQ96jOH214mUXQn&#10;re6IP7R6wKcWq6/dZBUcjX7dP7/5d2mS2ay77XQw95NS11fL4wOIgEv4M8MvPqNDyUwnN1HtRa8g&#10;jeOUrSwkGQ/sSNcxtzvxJbuNQJaF/N+h/AEAAP//AwBQSwECLQAUAAYACAAAACEAtoM4kv4AAADh&#10;AQAAEwAAAAAAAAAAAAAAAAAAAAAAW0NvbnRlbnRfVHlwZXNdLnhtbFBLAQItABQABgAIAAAAIQA4&#10;/SH/1gAAAJQBAAALAAAAAAAAAAAAAAAAAC8BAABfcmVscy8ucmVsc1BLAQItABQABgAIAAAAIQAY&#10;+6+ogwIAAJgFAAAOAAAAAAAAAAAAAAAAAC4CAABkcnMvZTJvRG9jLnhtbFBLAQItABQABgAIAAAA&#10;IQAjVDNb4AAAAAsBAAAPAAAAAAAAAAAAAAAAAN0EAABkcnMvZG93bnJldi54bWxQSwUGAAAAAAQA&#10;BADzAAAA6gUAAAAA&#10;" fillcolor="white [3212]" strokecolor="white [3212]" strokeweight="1pt">
                <v:textbox>
                  <w:txbxContent>
                    <w:p w14:paraId="0A4D3F6A" w14:textId="7FC25D12" w:rsidR="00D345D8" w:rsidRPr="00D345D8" w:rsidRDefault="00D345D8" w:rsidP="00D345D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rPr>
                        <w:t>1</w:t>
                      </w:r>
                      <w:r w:rsidRPr="00A47424">
                        <w:rPr>
                          <w:rFonts w:ascii="Times New Roman" w:hAnsi="Times New Roman" w:cs="Times New Roman"/>
                          <w:color w:val="000000" w:themeColor="text1"/>
                          <w:sz w:val="22"/>
                          <w:szCs w:val="22"/>
                        </w:rPr>
                        <w:t>.5</w:t>
                      </w:r>
                      <w:r>
                        <w:rPr>
                          <w:rFonts w:ascii="Times New Roman" w:hAnsi="Times New Roman" w:cs="Times New Roman"/>
                          <w:color w:val="000000" w:themeColor="text1"/>
                          <w:sz w:val="22"/>
                          <w:szCs w:val="22"/>
                          <w:lang w:val="en-US"/>
                        </w:rPr>
                        <w:t>m</w:t>
                      </w:r>
                      <w:r w:rsidRPr="00A47424">
                        <w:rPr>
                          <w:rFonts w:ascii="Times New Roman" w:hAnsi="Times New Roman" w:cs="Times New Roman"/>
                          <w:color w:val="000000" w:themeColor="text1"/>
                          <w:sz w:val="22"/>
                          <w:szCs w:val="22"/>
                        </w:rPr>
                        <w:t xml:space="preserve"> </w:t>
                      </w:r>
                    </w:p>
                  </w:txbxContent>
                </v:textbox>
              </v:rect>
            </w:pict>
          </mc:Fallback>
        </mc:AlternateContent>
      </w:r>
      <w:r w:rsidRPr="00E75FA8">
        <w:rPr>
          <w:rFonts w:cstheme="minorHAnsi"/>
          <w:noProof/>
          <w:lang w:val="en-GB"/>
        </w:rPr>
        <mc:AlternateContent>
          <mc:Choice Requires="wps">
            <w:drawing>
              <wp:anchor distT="0" distB="0" distL="114300" distR="114300" simplePos="0" relativeHeight="251755520" behindDoc="1" locked="0" layoutInCell="1" allowOverlap="1" wp14:anchorId="119834B0" wp14:editId="4904A27A">
                <wp:simplePos x="0" y="0"/>
                <wp:positionH relativeFrom="page">
                  <wp:align>center</wp:align>
                </wp:positionH>
                <wp:positionV relativeFrom="paragraph">
                  <wp:posOffset>2130425</wp:posOffset>
                </wp:positionV>
                <wp:extent cx="504825" cy="352425"/>
                <wp:effectExtent l="0" t="0" r="28575" b="28575"/>
                <wp:wrapNone/>
                <wp:docPr id="47" name="Прямокутник 2256"/>
                <wp:cNvGraphicFramePr/>
                <a:graphic xmlns:a="http://schemas.openxmlformats.org/drawingml/2006/main">
                  <a:graphicData uri="http://schemas.microsoft.com/office/word/2010/wordprocessingShape">
                    <wps:wsp>
                      <wps:cNvSpPr/>
                      <wps:spPr>
                        <a:xfrm>
                          <a:off x="0" y="0"/>
                          <a:ext cx="504825" cy="3524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9526A8" w14:textId="56E57D0A" w:rsidR="00D345D8" w:rsidRPr="00D345D8" w:rsidRDefault="00D345D8" w:rsidP="00D345D8">
                            <w:pPr>
                              <w:rPr>
                                <w:rFonts w:ascii="Times New Roman" w:hAnsi="Times New Roman" w:cs="Times New Roman"/>
                                <w:color w:val="000000" w:themeColor="text1"/>
                                <w:sz w:val="22"/>
                                <w:szCs w:val="22"/>
                                <w:lang w:val="en-US"/>
                              </w:rPr>
                            </w:pPr>
                            <w:r w:rsidRPr="00A47424">
                              <w:rPr>
                                <w:rFonts w:ascii="Times New Roman" w:hAnsi="Times New Roman" w:cs="Times New Roman"/>
                                <w:color w:val="000000" w:themeColor="text1"/>
                                <w:sz w:val="22"/>
                                <w:szCs w:val="22"/>
                              </w:rPr>
                              <w:t>0.5</w:t>
                            </w:r>
                            <w:r>
                              <w:rPr>
                                <w:rFonts w:ascii="Times New Roman" w:hAnsi="Times New Roman" w:cs="Times New Roman"/>
                                <w:color w:val="000000" w:themeColor="text1"/>
                                <w:sz w:val="22"/>
                                <w:szCs w:val="22"/>
                                <w:lang w:val="en-US"/>
                              </w:rPr>
                              <w:t>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9834B0" id="Прямокутник 2256" o:spid="_x0000_s1129" style="position:absolute;left:0;text-align:left;margin-left:0;margin-top:167.75pt;width:39.75pt;height:27.75pt;z-index:-2515609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WclgwIAAJgFAAAOAAAAZHJzL2Uyb0RvYy54bWysVE1v2zAMvQ/YfxB0X+1kydYFcYogRYcB&#10;RRusHXpWZCkWIIuapMTOfv0o+SNdV+xQzAeZEskn8onk8qqtNTkK5xWYgk4uckqE4VAqsy/oj8eb&#10;D5eU+MBMyTQYUdCT8PRq9f7dsrELMYUKdCkcQRDjF40taBWCXWSZ55Womb8AKwwqJbiaBdy6fVY6&#10;1iB6rbNpnn/KGnCldcCF93h63SnpKuFLKXi4l9KLQHRBMbaQVpfWXVyz1ZIt9o7ZSvE+DPaGKGqm&#10;DF46Ql2zwMjBqb+gasUdeJDhgkOdgZSKi5QDZjPJX2TzUDErUi5IjrcjTf7/wfK744PdOqShsX7h&#10;UYxZtNLV8Y/xkTaRdRrJEm0gHA/n+exyOqeEo+rjfDpDGVGys7N1PnwVUJMoFNThWySK2PHWh850&#10;MIl3edCqvFFap018f7HRjhwZvtxuP+nB/7DS5k2OGGP0zM4ZJymctIh42nwXkqgSc5ymgFMxnoNh&#10;nAsTJp2qYqXoYpzn+A1RDuEnQhJgRJaY3YjdAwyWHciA3dHT20dXkWp5dM7/FVjnPHqkm8GE0blW&#10;BtxrABqz6m/u7AeSOmoiS6HdtcgNUpNM49EOytPWEQddc3nLbxS++C3zYcscdhP2HU6IcI+L1NAU&#10;FHqJkgrcr9fOoz0WOWopabA7C+p/HpgTlOhvBsv/y2Q2i+2cNrP55ylu3HPN7rnGHOoNYBlNcBZZ&#10;nsRoH/QgSgf1Ew6SdbwVVcxwvLugPLhhswnd1MBRxMV6ncywhS0Lt+bB8ggeiY4V/dg+MWf7sg/Y&#10;L3cwdDJbvKj+zjZ6GlgfAkiVWuPMa/8E2P6plvpRFefL832yOg/U1W8AAAD//wMAUEsDBBQABgAI&#10;AAAAIQBXPxxj3gAAAAcBAAAPAAAAZHJzL2Rvd25yZXYueG1sTI9BS8NAEIXvgv9hGcGb3bSl1sRs&#10;iogiggdtBT1Ok9kkmJ0N2U0a/73jSU/Dmze8902+m12nJhpC69nAcpGAIi591XJt4P3weHUDKkTk&#10;CjvPZOCbAuyK87Mcs8qf+I2mfayVhHDI0EATY59pHcqGHIaF74nFs35wGEUOta4GPEm46/QqSa61&#10;w5alocGe7hsqv/ajM/Bp8enw8BxetF1NNm1fxw+7HY25vJjvbkFFmuPfMfziCzoUwnT0I1dBdQbk&#10;kWhgvd5sQIm9TWUeZZEuE9BFrv/zFz8AAAD//wMAUEsBAi0AFAAGAAgAAAAhALaDOJL+AAAA4QEA&#10;ABMAAAAAAAAAAAAAAAAAAAAAAFtDb250ZW50X1R5cGVzXS54bWxQSwECLQAUAAYACAAAACEAOP0h&#10;/9YAAACUAQAACwAAAAAAAAAAAAAAAAAvAQAAX3JlbHMvLnJlbHNQSwECLQAUAAYACAAAACEAzpln&#10;JYMCAACYBQAADgAAAAAAAAAAAAAAAAAuAgAAZHJzL2Uyb0RvYy54bWxQSwECLQAUAAYACAAAACEA&#10;Vz8cY94AAAAHAQAADwAAAAAAAAAAAAAAAADdBAAAZHJzL2Rvd25yZXYueG1sUEsFBgAAAAAEAAQA&#10;8wAAAOgFAAAAAA==&#10;" fillcolor="white [3212]" strokecolor="white [3212]" strokeweight="1pt">
                <v:textbox>
                  <w:txbxContent>
                    <w:p w14:paraId="349526A8" w14:textId="56E57D0A" w:rsidR="00D345D8" w:rsidRPr="00D345D8" w:rsidRDefault="00D345D8" w:rsidP="00D345D8">
                      <w:pPr>
                        <w:rPr>
                          <w:rFonts w:ascii="Times New Roman" w:hAnsi="Times New Roman" w:cs="Times New Roman"/>
                          <w:color w:val="000000" w:themeColor="text1"/>
                          <w:sz w:val="22"/>
                          <w:szCs w:val="22"/>
                          <w:lang w:val="en-US"/>
                        </w:rPr>
                      </w:pPr>
                      <w:r w:rsidRPr="00A47424">
                        <w:rPr>
                          <w:rFonts w:ascii="Times New Roman" w:hAnsi="Times New Roman" w:cs="Times New Roman"/>
                          <w:color w:val="000000" w:themeColor="text1"/>
                          <w:sz w:val="22"/>
                          <w:szCs w:val="22"/>
                        </w:rPr>
                        <w:t>0.5</w:t>
                      </w:r>
                      <w:r>
                        <w:rPr>
                          <w:rFonts w:ascii="Times New Roman" w:hAnsi="Times New Roman" w:cs="Times New Roman"/>
                          <w:color w:val="000000" w:themeColor="text1"/>
                          <w:sz w:val="22"/>
                          <w:szCs w:val="22"/>
                          <w:lang w:val="en-US"/>
                        </w:rPr>
                        <w:t>m</w:t>
                      </w:r>
                    </w:p>
                  </w:txbxContent>
                </v:textbox>
                <w10:wrap anchorx="page"/>
              </v:rect>
            </w:pict>
          </mc:Fallback>
        </mc:AlternateContent>
      </w:r>
      <w:r w:rsidRPr="00E75FA8">
        <w:rPr>
          <w:rFonts w:cstheme="minorHAnsi"/>
          <w:noProof/>
          <w:lang w:val="en-GB"/>
        </w:rPr>
        <mc:AlternateContent>
          <mc:Choice Requires="wps">
            <w:drawing>
              <wp:anchor distT="0" distB="0" distL="114300" distR="114300" simplePos="0" relativeHeight="251753472" behindDoc="1" locked="0" layoutInCell="1" allowOverlap="1" wp14:anchorId="7CDB23DA" wp14:editId="42B4FE86">
                <wp:simplePos x="0" y="0"/>
                <wp:positionH relativeFrom="column">
                  <wp:posOffset>2314575</wp:posOffset>
                </wp:positionH>
                <wp:positionV relativeFrom="paragraph">
                  <wp:posOffset>796925</wp:posOffset>
                </wp:positionV>
                <wp:extent cx="504825" cy="352425"/>
                <wp:effectExtent l="0" t="0" r="28575" b="28575"/>
                <wp:wrapNone/>
                <wp:docPr id="2256" name="Прямокутник 2256"/>
                <wp:cNvGraphicFramePr/>
                <a:graphic xmlns:a="http://schemas.openxmlformats.org/drawingml/2006/main">
                  <a:graphicData uri="http://schemas.microsoft.com/office/word/2010/wordprocessingShape">
                    <wps:wsp>
                      <wps:cNvSpPr/>
                      <wps:spPr>
                        <a:xfrm>
                          <a:off x="0" y="0"/>
                          <a:ext cx="504825" cy="3524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26B596" w14:textId="522AF65A" w:rsidR="00D345D8" w:rsidRPr="00D345D8" w:rsidRDefault="00D345D8" w:rsidP="00D345D8">
                            <w:pPr>
                              <w:rPr>
                                <w:rFonts w:ascii="Times New Roman" w:hAnsi="Times New Roman" w:cs="Times New Roman"/>
                                <w:color w:val="000000" w:themeColor="text1"/>
                                <w:sz w:val="22"/>
                                <w:szCs w:val="22"/>
                                <w:lang w:val="en-US"/>
                              </w:rPr>
                            </w:pPr>
                            <w:r w:rsidRPr="00A47424">
                              <w:rPr>
                                <w:rFonts w:ascii="Times New Roman" w:hAnsi="Times New Roman" w:cs="Times New Roman"/>
                                <w:color w:val="000000" w:themeColor="text1"/>
                                <w:sz w:val="22"/>
                                <w:szCs w:val="22"/>
                              </w:rPr>
                              <w:t>0.5</w:t>
                            </w:r>
                            <w:r>
                              <w:rPr>
                                <w:rFonts w:ascii="Times New Roman" w:hAnsi="Times New Roman" w:cs="Times New Roman"/>
                                <w:color w:val="000000" w:themeColor="text1"/>
                                <w:sz w:val="22"/>
                                <w:szCs w:val="22"/>
                                <w:lang w:val="en-US"/>
                              </w:rPr>
                              <w:t>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DB23DA" id="_x0000_s1130" style="position:absolute;left:0;text-align:left;margin-left:182.25pt;margin-top:62.75pt;width:39.75pt;height:27.75pt;z-index:-25156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E5ogwIAAJgFAAAOAAAAZHJzL2Uyb0RvYy54bWysVE1v2zAMvQ/YfxB0X+14ydYFdYqgRYcB&#10;RRusHXpWZCkWIIuapMTOfv0o+SNdV+xQzAeZEskn8onkxWXXaHIQziswJZ2d5ZQIw6FSZlfSH483&#10;H84p8YGZimkwoqRH4enl6v27i9YuRQE16Eo4giDGL1tb0joEu8wyz2vRMH8GVhhUSnANC7h1u6xy&#10;rEX0RmdFnn/KWnCVdcCF93h63SvpKuFLKXi4l9KLQHRJMbaQVpfWbVyz1QVb7hyzteJDGOwNUTRM&#10;Gbx0grpmgZG9U39BNYo78CDDGYcmAykVFykHzGaWv8jmoWZWpFyQHG8nmvz/g+V3hwe7cUhDa/3S&#10;oxiz6KRr4h/jI10i6ziRJbpAOB4u8vl5saCEo+rjopijjCjZydk6H74KaEgUSurwLRJF7HDrQ286&#10;msS7PGhV3Sit0ya+v7jSjhwYvtx2NxvA/7DS5k2OGGP0zE4ZJykctYh42nwXkqgKcyxSwKkYT8Ew&#10;zoUJs15Vs0r0MS5y/MYox/ATIQkwIkvMbsIeAEbLHmTE7ukZ7KOrSLU8Oef/Cqx3njzSzWDC5Nwo&#10;A+41AI1ZDTf39iNJPTWRpdBtO+QGqSmiaTzaQnXcOOKgby5v+Y3CF79lPmyYw27CvsMJEe5xkRra&#10;ksIgUVKD+/XaebTHIkctJS12Z0n9zz1zghL9zWD5f5nN57Gd02a++Fzgxj3XbJ9rzL65AiyjGc4i&#10;y5MY7YMeRemgecJBso63oooZjneXlAc3bq5CPzVwFHGxXiczbGHLwq15sDyCR6JjRT92T8zZoewD&#10;9ssdjJ3Mli+qv7eNngbW+wBSpdY48To8AbZ/qqVhVMX58nyfrE4DdfUbAAD//wMAUEsDBBQABgAI&#10;AAAAIQBCFDDs4QAAAAsBAAAPAAAAZHJzL2Rvd25yZXYueG1sTI9BT8MwDIXvSPyHyEjcWLrSjVGa&#10;TgiBENIOsCHB0WuStqJxqibtyr/HnOBm+z09f6/Yzq4TkxlC60nBcpGAMFR53VKt4P3wdLUBESKS&#10;xs6TUfBtAmzL87MCc+1P9GamfawFh1DIUUETY59LGarGOAwL3xtizfrBYeR1qKUe8MThrpNpkqyl&#10;w5b4Q4O9eWhM9bUfnYJPi8+Hx5ewkzad7G37On7Ym1Gpy4v5/g5ENHP8M8MvPqNDyUxHP5IOolNw&#10;vc5WbGUhXfHAjizLuN2RL5tlArIs5P8O5Q8AAAD//wMAUEsBAi0AFAAGAAgAAAAhALaDOJL+AAAA&#10;4QEAABMAAAAAAAAAAAAAAAAAAAAAAFtDb250ZW50X1R5cGVzXS54bWxQSwECLQAUAAYACAAAACEA&#10;OP0h/9YAAACUAQAACwAAAAAAAAAAAAAAAAAvAQAAX3JlbHMvLnJlbHNQSwECLQAUAAYACAAAACEA&#10;9ThOaIMCAACYBQAADgAAAAAAAAAAAAAAAAAuAgAAZHJzL2Uyb0RvYy54bWxQSwECLQAUAAYACAAA&#10;ACEAQhQw7OEAAAALAQAADwAAAAAAAAAAAAAAAADdBAAAZHJzL2Rvd25yZXYueG1sUEsFBgAAAAAE&#10;AAQA8wAAAOsFAAAAAA==&#10;" fillcolor="white [3212]" strokecolor="white [3212]" strokeweight="1pt">
                <v:textbox>
                  <w:txbxContent>
                    <w:p w14:paraId="1F26B596" w14:textId="522AF65A" w:rsidR="00D345D8" w:rsidRPr="00D345D8" w:rsidRDefault="00D345D8" w:rsidP="00D345D8">
                      <w:pPr>
                        <w:rPr>
                          <w:rFonts w:ascii="Times New Roman" w:hAnsi="Times New Roman" w:cs="Times New Roman"/>
                          <w:color w:val="000000" w:themeColor="text1"/>
                          <w:sz w:val="22"/>
                          <w:szCs w:val="22"/>
                          <w:lang w:val="en-US"/>
                        </w:rPr>
                      </w:pPr>
                      <w:r w:rsidRPr="00A47424">
                        <w:rPr>
                          <w:rFonts w:ascii="Times New Roman" w:hAnsi="Times New Roman" w:cs="Times New Roman"/>
                          <w:color w:val="000000" w:themeColor="text1"/>
                          <w:sz w:val="22"/>
                          <w:szCs w:val="22"/>
                        </w:rPr>
                        <w:t>0.5</w:t>
                      </w:r>
                      <w:r>
                        <w:rPr>
                          <w:rFonts w:ascii="Times New Roman" w:hAnsi="Times New Roman" w:cs="Times New Roman"/>
                          <w:color w:val="000000" w:themeColor="text1"/>
                          <w:sz w:val="22"/>
                          <w:szCs w:val="22"/>
                          <w:lang w:val="en-US"/>
                        </w:rPr>
                        <w:t>m</w:t>
                      </w:r>
                    </w:p>
                  </w:txbxContent>
                </v:textbox>
              </v:rect>
            </w:pict>
          </mc:Fallback>
        </mc:AlternateContent>
      </w:r>
      <w:r w:rsidRPr="00E75FA8">
        <w:rPr>
          <w:rFonts w:cstheme="minorHAnsi"/>
          <w:noProof/>
          <w:lang w:val="en-GB"/>
        </w:rPr>
        <mc:AlternateContent>
          <mc:Choice Requires="wps">
            <w:drawing>
              <wp:anchor distT="0" distB="0" distL="114300" distR="114300" simplePos="0" relativeHeight="251751424" behindDoc="0" locked="0" layoutInCell="1" allowOverlap="1" wp14:anchorId="5CF7AADA" wp14:editId="421BB184">
                <wp:simplePos x="0" y="0"/>
                <wp:positionH relativeFrom="column">
                  <wp:posOffset>2297430</wp:posOffset>
                </wp:positionH>
                <wp:positionV relativeFrom="paragraph">
                  <wp:posOffset>235585</wp:posOffset>
                </wp:positionV>
                <wp:extent cx="1219199" cy="428625"/>
                <wp:effectExtent l="0" t="0" r="0" b="0"/>
                <wp:wrapNone/>
                <wp:docPr id="46" name="Прямокутник 2260"/>
                <wp:cNvGraphicFramePr/>
                <a:graphic xmlns:a="http://schemas.openxmlformats.org/drawingml/2006/main">
                  <a:graphicData uri="http://schemas.microsoft.com/office/word/2010/wordprocessingShape">
                    <wps:wsp>
                      <wps:cNvSpPr/>
                      <wps:spPr>
                        <a:xfrm>
                          <a:off x="0" y="0"/>
                          <a:ext cx="1219199" cy="428625"/>
                        </a:xfrm>
                        <a:prstGeom prst="rect">
                          <a:avLst/>
                        </a:prstGeom>
                        <a:solidFill>
                          <a:schemeClr val="accent1">
                            <a:lumMod val="40000"/>
                            <a:lumOff val="60000"/>
                          </a:schemeClr>
                        </a:solid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CB48F8" w14:textId="77777777" w:rsidR="00D345D8" w:rsidRPr="002D67BA" w:rsidRDefault="00D345D8" w:rsidP="00D345D8">
                            <w:pPr>
                              <w:rPr>
                                <w:rFonts w:ascii="Times New Roman" w:hAnsi="Times New Roman" w:cs="Times New Roman"/>
                                <w:color w:val="000000" w:themeColor="text1"/>
                                <w:sz w:val="22"/>
                                <w:szCs w:val="22"/>
                                <w:lang w:val="uk-UA"/>
                              </w:rPr>
                            </w:pPr>
                            <w:r w:rsidRPr="00E74E4E">
                              <w:rPr>
                                <w:rFonts w:ascii="Times New Roman" w:hAnsi="Times New Roman" w:cs="Times New Roman"/>
                                <w:color w:val="000000" w:themeColor="text1"/>
                                <w:sz w:val="22"/>
                                <w:szCs w:val="22"/>
                                <w:lang w:val="uk-UA"/>
                              </w:rPr>
                              <w:t>WORK ZONE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F7AADA" id="Прямокутник 2260" o:spid="_x0000_s1131" style="position:absolute;left:0;text-align:left;margin-left:180.9pt;margin-top:18.55pt;width:96pt;height:33.75pt;z-index:251751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5xylgIAABcGAAAOAAAAZHJzL2Uyb0RvYy54bWzEVFtv0zAUfkfiP1h+Z2lCN9Zq6VRtGkIa&#10;W8WG9uw69hLJ8TG226T8eo7tNB278ICQ6ENqn/v5js93dt63imyFdQ3okuZHE0qE5lA1+rGk3++v&#10;PpxS4jzTFVOgRUl3wtHzxft3Z52ZiwJqUJWwBINoN+9MSWvvzTzLHK9Fy9wRGKFRKcG2zOPVPmaV&#10;ZR1Gb1VWTCYnWQe2Mha4cA6ll0lJFzG+lIL7Wymd8ESVFGvz8Wvjdx2+2eKMzR8tM3XDhzLYX1TR&#10;skZj0jHUJfOMbGzzIlTbcAsOpD/i0GYgZcNF7AG7ySfPurmrmRGxFwTHmREm9+/C8pvtnVlZhKEz&#10;bu7wGLropW3DP9ZH+gjWbgRL9J5wFOZFPstnM0o46qbF6UlxHNDMDt7GOv9ZQEvCoaQWhxExYttr&#10;55Pp3iQkc6Ca6qpRKl7CAxAXypItw9ExzoX2eXRXm/YrVEk+neAvDRHFOOokPtmLsZr4lEKkWNtv&#10;SZT+H3mxppA4OwAeT36nRChH6W9CkqZCiIvY79jASyhczSqRxMdvthwDhsgSsR1jJyzfiJ2GM9gH&#10;VxFXaXSe/Kmw5Dx6xMyg/ejcNhrsawEUDnjInOz3ICVoAkq+X/eIDULzMZgG0Rqq3coSC2m3neFX&#10;Db63a+b8illcZlx7JCh/ix+poCspDCdKarA/X5MHe9wx1FLSITmU1P3YMCsoUV80bt8sn04Dm8TL&#10;9PhTgRf7VLN+qtGb9gLwEedIhYbHY7D3an+UFtoH5LFlyIoqpjnmLin3dn+58Im0kAm5WC6jGTKI&#10;Yf5a3xkeggegwz7d9w/MmmHpPK7rDeyJhM2f7V6yDZ4alhsPsomLecB1GAGyT1yfgSkDvT29R6sD&#10;ny9+AQAA//8DAFBLAwQUAAYACAAAACEA/u7wUd4AAAAKAQAADwAAAGRycy9kb3ducmV2LnhtbEyP&#10;y07DMBBF90j8gzVI7KgT2gQU4lQoCIREN5SqazcZ4oh4HGI3j79nWMFuHkd3zuTb2XZixMG3jhTE&#10;qwgEUuXqlhoFh4/nm3sQPmiqdecIFSzoYVtcXuQ6q91E7zjuQyM4hHymFZgQ+kxKXxm02q9cj8S7&#10;TzdYHbgdGlkPeuJw28nbKEql1S3xBaN7LA1WX/uzVbB+a8vNdDS7l/IpfL+OtLjELkpdX82PDyAC&#10;zuEPhl99VoeCnU7uTLUXHWekMasHLu5iEAwkyZoHJyajTQqyyOX/F4ofAAAA//8DAFBLAQItABQA&#10;BgAIAAAAIQC2gziS/gAAAOEBAAATAAAAAAAAAAAAAAAAAAAAAABbQ29udGVudF9UeXBlc10ueG1s&#10;UEsBAi0AFAAGAAgAAAAhADj9If/WAAAAlAEAAAsAAAAAAAAAAAAAAAAALwEAAF9yZWxzLy5yZWxz&#10;UEsBAi0AFAAGAAgAAAAhAB7bnHKWAgAAFwYAAA4AAAAAAAAAAAAAAAAALgIAAGRycy9lMm9Eb2Mu&#10;eG1sUEsBAi0AFAAGAAgAAAAhAP7u8FHeAAAACgEAAA8AAAAAAAAAAAAAAAAA8AQAAGRycy9kb3du&#10;cmV2LnhtbFBLBQYAAAAABAAEAPMAAAD7BQAAAAA=&#10;" fillcolor="#b4c6e7 [1300]" strokecolor="#b4c6e7 [1300]" strokeweight="1pt">
                <v:textbox>
                  <w:txbxContent>
                    <w:p w14:paraId="13CB48F8" w14:textId="77777777" w:rsidR="00D345D8" w:rsidRPr="002D67BA" w:rsidRDefault="00D345D8" w:rsidP="00D345D8">
                      <w:pPr>
                        <w:rPr>
                          <w:rFonts w:ascii="Times New Roman" w:hAnsi="Times New Roman" w:cs="Times New Roman"/>
                          <w:color w:val="000000" w:themeColor="text1"/>
                          <w:sz w:val="22"/>
                          <w:szCs w:val="22"/>
                          <w:lang w:val="uk-UA"/>
                        </w:rPr>
                      </w:pPr>
                      <w:r w:rsidRPr="00E74E4E">
                        <w:rPr>
                          <w:rFonts w:ascii="Times New Roman" w:hAnsi="Times New Roman" w:cs="Times New Roman"/>
                          <w:color w:val="000000" w:themeColor="text1"/>
                          <w:sz w:val="22"/>
                          <w:szCs w:val="22"/>
                          <w:lang w:val="uk-UA"/>
                        </w:rPr>
                        <w:t>WORK ZONE</w:t>
                      </w:r>
                    </w:p>
                  </w:txbxContent>
                </v:textbox>
              </v:rect>
            </w:pict>
          </mc:Fallback>
        </mc:AlternateContent>
      </w:r>
      <w:r w:rsidR="00E74E4E" w:rsidRPr="00E75FA8">
        <w:rPr>
          <w:rFonts w:cstheme="minorHAnsi"/>
          <w:noProof/>
          <w:lang w:val="en-GB"/>
        </w:rPr>
        <mc:AlternateContent>
          <mc:Choice Requires="wpg">
            <w:drawing>
              <wp:anchor distT="0" distB="0" distL="114300" distR="114300" simplePos="0" relativeHeight="251749376" behindDoc="1" locked="0" layoutInCell="1" allowOverlap="1" wp14:anchorId="3C72CE28" wp14:editId="51D9FDA8">
                <wp:simplePos x="0" y="0"/>
                <wp:positionH relativeFrom="column">
                  <wp:posOffset>1163955</wp:posOffset>
                </wp:positionH>
                <wp:positionV relativeFrom="paragraph">
                  <wp:posOffset>140335</wp:posOffset>
                </wp:positionV>
                <wp:extent cx="3429000" cy="2981325"/>
                <wp:effectExtent l="0" t="0" r="19050" b="28575"/>
                <wp:wrapTopAndBottom/>
                <wp:docPr id="28" name="Групувати 2261"/>
                <wp:cNvGraphicFramePr/>
                <a:graphic xmlns:a="http://schemas.openxmlformats.org/drawingml/2006/main">
                  <a:graphicData uri="http://schemas.microsoft.com/office/word/2010/wordprocessingGroup">
                    <wpg:wgp>
                      <wpg:cNvGrpSpPr/>
                      <wpg:grpSpPr>
                        <a:xfrm>
                          <a:off x="0" y="0"/>
                          <a:ext cx="3429000" cy="2981325"/>
                          <a:chOff x="0" y="0"/>
                          <a:chExt cx="3429000" cy="2981325"/>
                        </a:xfrm>
                      </wpg:grpSpPr>
                      <wps:wsp>
                        <wps:cNvPr id="29" name="Арка 24"/>
                        <wps:cNvSpPr/>
                        <wps:spPr>
                          <a:xfrm>
                            <a:off x="0" y="0"/>
                            <a:ext cx="3419475" cy="2200275"/>
                          </a:xfrm>
                          <a:prstGeom prst="blockArc">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Арка 25"/>
                        <wps:cNvSpPr/>
                        <wps:spPr>
                          <a:xfrm flipV="1">
                            <a:off x="9525" y="742950"/>
                            <a:ext cx="3419475" cy="2238375"/>
                          </a:xfrm>
                          <a:prstGeom prst="blockArc">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Прямокутник: округлені кути 30"/>
                        <wps:cNvSpPr/>
                        <wps:spPr>
                          <a:xfrm>
                            <a:off x="990600" y="1009650"/>
                            <a:ext cx="1495425" cy="914400"/>
                          </a:xfrm>
                          <a:prstGeom prst="roundRect">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753454C" w14:textId="1469177C" w:rsidR="00E74E4E" w:rsidRPr="00AE4FF0" w:rsidRDefault="00D345D8" w:rsidP="00E74E4E">
                              <w:pPr>
                                <w:jc w:val="center"/>
                                <w:rPr>
                                  <w:rFonts w:ascii="Times New Roman" w:hAnsi="Times New Roman" w:cs="Times New Roman"/>
                                  <w:color w:val="000000" w:themeColor="text1"/>
                                  <w:sz w:val="18"/>
                                  <w:szCs w:val="18"/>
                                  <w:lang w:val="en-GB"/>
                                </w:rPr>
                              </w:pPr>
                              <w:r w:rsidRPr="00AE4FF0">
                                <w:rPr>
                                  <w:rFonts w:ascii="Times New Roman" w:hAnsi="Times New Roman" w:cs="Times New Roman"/>
                                  <w:color w:val="000000" w:themeColor="text1"/>
                                  <w:sz w:val="18"/>
                                  <w:szCs w:val="18"/>
                                  <w:lang w:val="en-GB"/>
                                </w:rPr>
                                <w:t>the back panel of the device</w:t>
                              </w:r>
                            </w:p>
                            <w:p w14:paraId="3096629B" w14:textId="77777777" w:rsidR="00E74E4E" w:rsidRPr="00AE4FF0" w:rsidRDefault="00E74E4E" w:rsidP="00E74E4E">
                              <w:pPr>
                                <w:jc w:val="center"/>
                                <w:rPr>
                                  <w:rFonts w:ascii="Times New Roman" w:hAnsi="Times New Roman" w:cs="Times New Roman"/>
                                  <w:color w:val="000000" w:themeColor="text1"/>
                                  <w:sz w:val="18"/>
                                  <w:szCs w:val="18"/>
                                  <w:lang w:val="en-GB"/>
                                </w:rPr>
                              </w:pPr>
                              <w:r w:rsidRPr="00AE4FF0">
                                <w:rPr>
                                  <w:rFonts w:ascii="Times New Roman" w:hAnsi="Times New Roman" w:cs="Times New Roman"/>
                                  <w:color w:val="000000" w:themeColor="text1"/>
                                  <w:sz w:val="18"/>
                                  <w:szCs w:val="18"/>
                                  <w:lang w:val="en-GB"/>
                                </w:rPr>
                                <w:t>BIOL</w:t>
                              </w:r>
                            </w:p>
                            <w:p w14:paraId="1A8D50C2" w14:textId="13614C29" w:rsidR="00E74E4E" w:rsidRPr="00AE4FF0" w:rsidRDefault="00D345D8" w:rsidP="00D345D8">
                              <w:pPr>
                                <w:jc w:val="center"/>
                                <w:rPr>
                                  <w:rFonts w:ascii="Times New Roman" w:hAnsi="Times New Roman" w:cs="Times New Roman"/>
                                  <w:color w:val="000000" w:themeColor="text1"/>
                                  <w:sz w:val="18"/>
                                  <w:szCs w:val="18"/>
                                  <w:lang w:val="en-GB"/>
                                </w:rPr>
                              </w:pPr>
                              <w:r w:rsidRPr="00AE4FF0">
                                <w:rPr>
                                  <w:rFonts w:ascii="Times New Roman" w:hAnsi="Times New Roman" w:cs="Times New Roman"/>
                                  <w:color w:val="000000" w:themeColor="text1"/>
                                  <w:sz w:val="18"/>
                                  <w:szCs w:val="18"/>
                                  <w:lang w:val="en-GB"/>
                                </w:rPr>
                                <w:t>front panel of the device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Пряма зі стрілкою 31"/>
                        <wps:cNvCnPr/>
                        <wps:spPr>
                          <a:xfrm flipV="1">
                            <a:off x="1695450" y="561975"/>
                            <a:ext cx="0" cy="4476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0" name="Пряма зі стрілкою 2247"/>
                        <wps:cNvCnPr/>
                        <wps:spPr>
                          <a:xfrm>
                            <a:off x="1695450" y="1924050"/>
                            <a:ext cx="0" cy="4667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1" name="Пряма зі стрілкою 2252"/>
                        <wps:cNvCnPr/>
                        <wps:spPr>
                          <a:xfrm flipV="1">
                            <a:off x="1695450" y="352425"/>
                            <a:ext cx="1190625" cy="657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3" name="Пряма зі стрілкою 2253"/>
                        <wps:cNvCnPr/>
                        <wps:spPr>
                          <a:xfrm flipH="1">
                            <a:off x="609600" y="1924050"/>
                            <a:ext cx="1085850" cy="6953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5" name="Прямокутник 2260"/>
                        <wps:cNvSpPr/>
                        <wps:spPr>
                          <a:xfrm>
                            <a:off x="1114425" y="2447925"/>
                            <a:ext cx="1219199" cy="428625"/>
                          </a:xfrm>
                          <a:prstGeom prst="rect">
                            <a:avLst/>
                          </a:prstGeom>
                          <a:solidFill>
                            <a:schemeClr val="accent1">
                              <a:lumMod val="40000"/>
                              <a:lumOff val="60000"/>
                            </a:schemeClr>
                          </a:solid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7CEDD9" w14:textId="44B4E076" w:rsidR="00E74E4E" w:rsidRPr="002D67BA" w:rsidRDefault="00E74E4E" w:rsidP="00E74E4E">
                              <w:pPr>
                                <w:rPr>
                                  <w:rFonts w:ascii="Times New Roman" w:hAnsi="Times New Roman" w:cs="Times New Roman"/>
                                  <w:color w:val="000000" w:themeColor="text1"/>
                                  <w:sz w:val="22"/>
                                  <w:szCs w:val="22"/>
                                  <w:lang w:val="uk-UA"/>
                                </w:rPr>
                              </w:pPr>
                              <w:r w:rsidRPr="00E74E4E">
                                <w:rPr>
                                  <w:rFonts w:ascii="Times New Roman" w:hAnsi="Times New Roman" w:cs="Times New Roman"/>
                                  <w:color w:val="000000" w:themeColor="text1"/>
                                  <w:sz w:val="22"/>
                                  <w:szCs w:val="22"/>
                                  <w:lang w:val="uk-UA"/>
                                </w:rPr>
                                <w:t>WORK ZONE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C72CE28" id="Групувати 2261" o:spid="_x0000_s1132" style="position:absolute;left:0;text-align:left;margin-left:91.65pt;margin-top:11.05pt;width:270pt;height:234.75pt;z-index:-251567104" coordsize="34290,29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f2OwUAAGceAAAOAAAAZHJzL2Uyb0RvYy54bWzsWd1u2zYUvh+wdyB0v1iSJdky4hRB2mQD&#10;sjZouvWaoShbmERqJB07u8ra+7VXvd0rFBiGFdnaZ5DfaIfUjx3/NG6GBtnmG1v8OyQ/HX78ztHu&#10;g0mWonMqZMJZ33J2bAtRRniUsEHf+u7Z4VddC0mFWYRTzmjfuqDSerD35Re747xHXT7kaUQFAiNM&#10;9sZ53xoqlfdaLUmGNMNyh+eUQWPMRYYVFMWgFQk8ButZ2nJtO2iNuYhywQmVEmoflo3WnrEfx5So&#10;J3EsqUJp34K1KfMrzO+Z/m3t7eLeQOB8mJBqGfgWq8hwwmDSxtRDrDAaiWTJVJYQwSWP1Q7hWYvH&#10;cUKo2QPsxrEXdnMk+Cg3exn0xoO8gQmgXcDp1mbJ4/MjkZ/mJwKQGOcDwMKU9F4mscj0P6wSTQxk&#10;Fw1kdKIQgcq254a2DcgSaHPDrtN2/RJUMgTkl8aR4aMbRrbqiVvXljPOwUHkDAP5zzA4HeKcGmhl&#10;DzA4ESiJ9AYsxHAGflq8nl4WV8Vb5Hp6O3p26NbgJHsSINscJCf0On4FEritCwWw2mwV93Ih1RHl&#10;GdIPfess5eSHfUGMT+HzY6nK7nU3PbPkaRIdJmlqCvrA0INUoHMMro4JoUw5Zng6yr7lUVnvwbuq&#10;nB6q9Qsy3YO6GlZkjp62ZNY3Nwm8j3rb5kldpFRPnbKnNAb4wBtcM2FjYXktcogjWlb7a+c0BrXl&#10;GDbX2C43s8Z2iU7VXw+l5uw3g+2PLawc3IwwM3OmmsFZwrhYZSAFhKuZy/4A2Rw0+vGMRxfgXIKX&#10;zCNzcpjAGz7GUp1gAVQDRwfoUz2Bnzjl477FqycLDbn4aVW97g/eD60WGgN19S354wgLaqH0Gwbn&#10;InQ8T3OdKXh+x4WCmG85m29ho+yAg8s4QNQ5MY+6v0rrx1jw7Dmw7L6eFZowIzB33yJK1IUDVVIq&#10;8DSh+/umG/BbjtUxO82JNq5R1d77bPIci7xycwU08pjXZxH3Fjy97KtHMr4/UjxOzDGY4VrhDbxQ&#10;HtHPThDtYJkgzFHWa1pPEChOk/z7GoaKT0MfqBIBbXaAQ/3qVM549RpltLvtLWVYW8rYUsa/jzI6&#10;DWX8Or2cvir+Kj4UV9OX0xfF++JdcdVDpnw5fVn8VvxZ/F68n75BVYd3qG144ePsogmy5pTQhrvc&#10;sIpj22GwSCuOF/qeph0t18w9YeyvFyKgQFn0FGS0IfAFftaCRU8+JxLm9MPy7b9VIvpmNIitlmuf&#10;U4moydmkFLmNot2Kk/+WOJlFLzXTvEXFH0An05+nL4B73gC/XBUfpr+gthGuFa0csCr6q+V9GYGt&#10;FC1OAAQCrKJ1ix84YalKQG9XUR20aGrxvE5wk2CRSuBkMFQHnDEgGC5KkbiGY1Kmz43CSfqIRUhd&#10;5BCkKZFgNkhpJcJ1lw2ClA0CidURyAZH964jEDXZMALRzKJf991JZR2CVLH0Td7oul5nLspe449z&#10;19y8Fzqh69mL91zthkHQKfMR62+4rRs22YJbXz/32Q0hrt3YDX33Zje8kRbbvqslFoA5o0XHAWFW&#10;664AQvKtVwLlNxmWDZj1FumZ++yV7U/xyvaGXvn1QoYhgAigjgZWsaRjd/2uvsz1lQ0Xe5W73XJl&#10;mc38/3klBIYLXHktVEWuG3xaPOo4kIvUvAcO5oIoDJeI0XVCJwThalSj29UkWV5D9deHOuVdpQzF&#10;PYtFdf7bRHR3nY0vJ95A726T8otJ+Vko3ORut6HwXYXC8DLM10wISK59Lp0vm2Bl9n14728AAAD/&#10;/wMAUEsDBBQABgAIAAAAIQD5Lmgp4AAAAAoBAAAPAAAAZHJzL2Rvd25yZXYueG1sTI/BTsMwDIbv&#10;SLxDZCRuLE0LY5Sm0zQBp2kSGxLilrVeW61xqiZru7fHO8Hxtz/9/pwtJ9uKAXvfONKgZhEIpMKV&#10;DVUavvbvDwsQPhgqTesINVzQwzK/vclMWrqRPnHYhUpwCfnUaKhD6FIpfVGjNX7mOiTeHV1vTeDY&#10;V7LszcjltpVxFM2lNQ3xhdp0uK6xOO3OVsPHaMZVot6Gzem4vvzsn7bfG4Va399Nq1cQAafwB8NV&#10;n9UhZ6eDO1PpRct5kSSMaohjBYKB5/g6OGh4fFFzkHkm/7+Q/wIAAP//AwBQSwECLQAUAAYACAAA&#10;ACEAtoM4kv4AAADhAQAAEwAAAAAAAAAAAAAAAAAAAAAAW0NvbnRlbnRfVHlwZXNdLnhtbFBLAQIt&#10;ABQABgAIAAAAIQA4/SH/1gAAAJQBAAALAAAAAAAAAAAAAAAAAC8BAABfcmVscy8ucmVsc1BLAQIt&#10;ABQABgAIAAAAIQB/mPf2OwUAAGceAAAOAAAAAAAAAAAAAAAAAC4CAABkcnMvZTJvRG9jLnhtbFBL&#10;AQItABQABgAIAAAAIQD5Lmgp4AAAAAoBAAAPAAAAAAAAAAAAAAAAAJUHAABkcnMvZG93bnJldi54&#10;bWxQSwUGAAAAAAQABADzAAAAoggAAAAA&#10;">
                <v:shape id="Арка 24" o:spid="_x0000_s1133" style="position:absolute;width:34194;height:22002;visibility:visible;mso-wrap-style:square;v-text-anchor:middle" coordsize="3419475,2200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x7ywwAAANsAAAAPAAAAZHJzL2Rvd25yZXYueG1sRI9BawIx&#10;FITvQv9DeIXeNFtB0a1RSsUigojaS2+PzetmMXnZbuK6/nsjCB6HmfmGmS06Z0VLTag8K3gfZCCI&#10;C68rLhX8HFf9CYgQkTVaz6TgSgEW85feDHPtL7yn9hBLkSAcclRgYqxzKUNhyGEY+Jo4eX++cRiT&#10;bEqpG7wkuLNymGVj6bDitGCwpi9Dxelwdgp2x//v1m6lGXXLuLKjyWnz22ZKvb12nx8gInXxGX60&#10;11rBcAr3L+kHyPkNAAD//wMAUEsBAi0AFAAGAAgAAAAhANvh9svuAAAAhQEAABMAAAAAAAAAAAAA&#10;AAAAAAAAAFtDb250ZW50X1R5cGVzXS54bWxQSwECLQAUAAYACAAAACEAWvQsW78AAAAVAQAACwAA&#10;AAAAAAAAAAAAAAAfAQAAX3JlbHMvLnJlbHNQSwECLQAUAAYACAAAACEAuEse8sMAAADbAAAADwAA&#10;AAAAAAAAAAAAAAAHAgAAZHJzL2Rvd25yZXYueG1sUEsFBgAAAAADAAMAtwAAAPcCAAAAAA==&#10;" path="m,1100138c,492549,765476,,1709738,v944262,,1709738,492549,1709738,1100138l2869406,1100138v,-303795,-519201,-550069,-1159669,-550069c1069269,550069,550068,796343,550068,1100138l,1100138xe" fillcolor="#b4c6e7 [1300]" strokecolor="#1f3763 [1604]" strokeweight="1pt">
                  <v:stroke joinstyle="miter"/>
                  <v:path arrowok="t" o:connecttype="custom" o:connectlocs="0,1100138;1709738,0;3419476,1100138;2869406,1100138;1709737,550069;550068,1100138;0,1100138" o:connectangles="0,0,0,0,0,0,0"/>
                </v:shape>
                <v:shape id="Арка 25" o:spid="_x0000_s1134" style="position:absolute;left:95;top:7429;width:34195;height:22384;flip:y;visibility:visible;mso-wrap-style:square;v-text-anchor:middle" coordsize="3419475,2238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kg4xQAAANsAAAAPAAAAZHJzL2Rvd25yZXYueG1sRI9Ba8JA&#10;FITvhf6H5RV6qy+tICW6ilisKe1FK3p9ZJ9JMPs2ZFdN/PVuQehxmJlvmMmss7U6c+srJxpeBwko&#10;ltyZSgoN29/lyzsoH0gM1U5YQ88eZtPHhwmlxl1kzedNKFSEiE9JQxlCkyL6vGRLfuAalugdXGsp&#10;RNkWaFq6RLit8S1JRmipkrhQUsOLkvPj5mQ14A9WX6tj9r3c4/Bzt/7or9mi1/r5qZuPQQXuwn/4&#10;3s6MhuEI/r7EH4DTGwAAAP//AwBQSwECLQAUAAYACAAAACEA2+H2y+4AAACFAQAAEwAAAAAAAAAA&#10;AAAAAAAAAAAAW0NvbnRlbnRfVHlwZXNdLnhtbFBLAQItABQABgAIAAAAIQBa9CxbvwAAABUBAAAL&#10;AAAAAAAAAAAAAAAAAB8BAABfcmVscy8ucmVsc1BLAQItABQABgAIAAAAIQBNvkg4xQAAANsAAAAP&#10;AAAAAAAAAAAAAAAAAAcCAABkcnMvZG93bnJldi54bWxQSwUGAAAAAAMAAwC3AAAA+QIAAAAA&#10;" path="m,1119188c,501078,765476,,1709738,v944262,,1709738,501078,1709738,1119188l2859881,1119188v,-309055,-514937,-559594,-1150144,-559594c1074530,559594,559593,810133,559593,1119188l,1119188xe" fillcolor="#b4c6e7 [1300]" strokecolor="#1f3763 [1604]" strokeweight="1pt">
                  <v:stroke joinstyle="miter"/>
                  <v:path arrowok="t" o:connecttype="custom" o:connectlocs="0,1119188;1709738,0;3419476,1119188;2859881,1119188;1709737,559594;559593,1119188;0,1119188" o:connectangles="0,0,0,0,0,0,0"/>
                </v:shape>
                <v:roundrect id="Прямокутник: округлені кути 30" o:spid="_x0000_s1135" style="position:absolute;left:9906;top:10096;width:14954;height:91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1JrxQAAANsAAAAPAAAAZHJzL2Rvd25yZXYueG1sRI/dasJA&#10;FITvC77DcoTeNRtrqhKzihQES6lQ/64P2WMSzZ4N2a2JffpuodDLYWa+YbJlb2pxo9ZVlhWMohgE&#10;cW51xYWCw379NAPhPLLG2jIpuJOD5WLwkGGqbcefdNv5QgQIuxQVlN43qZQuL8mgi2xDHLyzbQ36&#10;INtC6ha7ADe1fI7jiTRYcVgosaHXkvLr7sso+HDfzf3tuPXbJMdqk5wuL/X7XqnHYb+ag/DU+//w&#10;X3ujFYyn8Psl/AC5+AEAAP//AwBQSwECLQAUAAYACAAAACEA2+H2y+4AAACFAQAAEwAAAAAAAAAA&#10;AAAAAAAAAAAAW0NvbnRlbnRfVHlwZXNdLnhtbFBLAQItABQABgAIAAAAIQBa9CxbvwAAABUBAAAL&#10;AAAAAAAAAAAAAAAAAB8BAABfcmVscy8ucmVsc1BLAQItABQABgAIAAAAIQD1W1JrxQAAANsAAAAP&#10;AAAAAAAAAAAAAAAAAAcCAABkcnMvZG93bnJldi54bWxQSwUGAAAAAAMAAwC3AAAA+QIAAAAA&#10;" fillcolor="#b4c6e7 [1300]" strokecolor="#1f3763 [1604]" strokeweight="1pt">
                  <v:stroke joinstyle="miter"/>
                  <v:textbox>
                    <w:txbxContent>
                      <w:p w14:paraId="5753454C" w14:textId="1469177C" w:rsidR="00E74E4E" w:rsidRPr="00AE4FF0" w:rsidRDefault="00D345D8" w:rsidP="00E74E4E">
                        <w:pPr>
                          <w:jc w:val="center"/>
                          <w:rPr>
                            <w:rFonts w:ascii="Times New Roman" w:hAnsi="Times New Roman" w:cs="Times New Roman"/>
                            <w:color w:val="000000" w:themeColor="text1"/>
                            <w:sz w:val="18"/>
                            <w:szCs w:val="18"/>
                            <w:lang w:val="en-GB"/>
                          </w:rPr>
                        </w:pPr>
                        <w:r w:rsidRPr="00AE4FF0">
                          <w:rPr>
                            <w:rFonts w:ascii="Times New Roman" w:hAnsi="Times New Roman" w:cs="Times New Roman"/>
                            <w:color w:val="000000" w:themeColor="text1"/>
                            <w:sz w:val="18"/>
                            <w:szCs w:val="18"/>
                            <w:lang w:val="en-GB"/>
                          </w:rPr>
                          <w:t>the back panel of the device</w:t>
                        </w:r>
                      </w:p>
                      <w:p w14:paraId="3096629B" w14:textId="77777777" w:rsidR="00E74E4E" w:rsidRPr="00AE4FF0" w:rsidRDefault="00E74E4E" w:rsidP="00E74E4E">
                        <w:pPr>
                          <w:jc w:val="center"/>
                          <w:rPr>
                            <w:rFonts w:ascii="Times New Roman" w:hAnsi="Times New Roman" w:cs="Times New Roman"/>
                            <w:color w:val="000000" w:themeColor="text1"/>
                            <w:sz w:val="18"/>
                            <w:szCs w:val="18"/>
                            <w:lang w:val="en-GB"/>
                          </w:rPr>
                        </w:pPr>
                        <w:r w:rsidRPr="00AE4FF0">
                          <w:rPr>
                            <w:rFonts w:ascii="Times New Roman" w:hAnsi="Times New Roman" w:cs="Times New Roman"/>
                            <w:color w:val="000000" w:themeColor="text1"/>
                            <w:sz w:val="18"/>
                            <w:szCs w:val="18"/>
                            <w:lang w:val="en-GB"/>
                          </w:rPr>
                          <w:t>BIOL</w:t>
                        </w:r>
                      </w:p>
                      <w:p w14:paraId="1A8D50C2" w14:textId="13614C29" w:rsidR="00E74E4E" w:rsidRPr="00AE4FF0" w:rsidRDefault="00D345D8" w:rsidP="00D345D8">
                        <w:pPr>
                          <w:jc w:val="center"/>
                          <w:rPr>
                            <w:rFonts w:ascii="Times New Roman" w:hAnsi="Times New Roman" w:cs="Times New Roman"/>
                            <w:color w:val="000000" w:themeColor="text1"/>
                            <w:sz w:val="18"/>
                            <w:szCs w:val="18"/>
                            <w:lang w:val="en-GB"/>
                          </w:rPr>
                        </w:pPr>
                        <w:r w:rsidRPr="00AE4FF0">
                          <w:rPr>
                            <w:rFonts w:ascii="Times New Roman" w:hAnsi="Times New Roman" w:cs="Times New Roman"/>
                            <w:color w:val="000000" w:themeColor="text1"/>
                            <w:sz w:val="18"/>
                            <w:szCs w:val="18"/>
                            <w:lang w:val="en-GB"/>
                          </w:rPr>
                          <w:t>front panel of the device</w:t>
                        </w:r>
                      </w:p>
                    </w:txbxContent>
                  </v:textbox>
                </v:roundrect>
                <v:shapetype id="_x0000_t32" coordsize="21600,21600" o:spt="32" o:oned="t" path="m,l21600,21600e" filled="f">
                  <v:path arrowok="t" fillok="f" o:connecttype="none"/>
                  <o:lock v:ext="edit" shapetype="t"/>
                </v:shapetype>
                <v:shape id="Пряма зі стрілкою 31" o:spid="_x0000_s1136" type="#_x0000_t32" style="position:absolute;left:16954;top:5619;width:0;height:447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AKzxgAAANsAAAAPAAAAZHJzL2Rvd25yZXYueG1sRI9Pa8JA&#10;FMTvQr/D8gq9FN20tqLRVdqI0Kt/QL09ss9sbPZtmt3GtJ/eLRQ8DjPzG2a26GwlWmp86VjB0yAB&#10;QZw7XXKhYLdd9ccgfEDWWDkmBT/kYTG/680w1e7Ca2o3oRARwj5FBSaEOpXS54Ys+oGriaN3co3F&#10;EGVTSN3gJcJtJZ+TZCQtlhwXDNaUGco/N99WwfH0qtv3bFnm5pAN948vv1/nw1Kph/vubQoiUBdu&#10;4f/2h1YwnMDfl/gD5PwKAAD//wMAUEsBAi0AFAAGAAgAAAAhANvh9svuAAAAhQEAABMAAAAAAAAA&#10;AAAAAAAAAAAAAFtDb250ZW50X1R5cGVzXS54bWxQSwECLQAUAAYACAAAACEAWvQsW78AAAAVAQAA&#10;CwAAAAAAAAAAAAAAAAAfAQAAX3JlbHMvLnJlbHNQSwECLQAUAAYACAAAACEACGwCs8YAAADbAAAA&#10;DwAAAAAAAAAAAAAAAAAHAgAAZHJzL2Rvd25yZXYueG1sUEsFBgAAAAADAAMAtwAAAPoCAAAAAA==&#10;" strokecolor="#4472c4 [3204]" strokeweight=".5pt">
                  <v:stroke endarrow="block" joinstyle="miter"/>
                </v:shape>
                <v:shape id="Пряма зі стрілкою 2247" o:spid="_x0000_s1137" type="#_x0000_t32" style="position:absolute;left:16954;top:19240;width:0;height:46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PM2wAAAANsAAAAPAAAAZHJzL2Rvd25yZXYueG1sRE9NS8NA&#10;EL0L/odlBC+l3bRE0dhtEUH0alqlxyE7ZkOzsyE7tum/dw6Cx8f7Xm+n2JsTjblL7GC5KMAQN8l3&#10;3DrY717nD2CyIHvsE5ODC2XYbq6v1lj5dOYPOtXSGg3hXKGDIDJU1uYmUMS8SAOxct9pjCgKx9b6&#10;Ec8aHnu7Kop7G7FjbQg40Eug5lj/RO2l/WpW380ey+Mbfh6+glzKpTh3ezM9P4ERmuRf/Od+9w5K&#10;Xa9f9AfYzS8AAAD//wMAUEsBAi0AFAAGAAgAAAAhANvh9svuAAAAhQEAABMAAAAAAAAAAAAAAAAA&#10;AAAAAFtDb250ZW50X1R5cGVzXS54bWxQSwECLQAUAAYACAAAACEAWvQsW78AAAAVAQAACwAAAAAA&#10;AAAAAAAAAAAfAQAAX3JlbHMvLnJlbHNQSwECLQAUAAYACAAAACEAF4zzNsAAAADbAAAADwAAAAAA&#10;AAAAAAAAAAAHAgAAZHJzL2Rvd25yZXYueG1sUEsFBgAAAAADAAMAtwAAAPQCAAAAAA==&#10;" strokecolor="#4472c4 [3204]" strokeweight=".5pt">
                  <v:stroke endarrow="block" joinstyle="miter"/>
                </v:shape>
                <v:shape id="Пряма зі стрілкою 2252" o:spid="_x0000_s1138" type="#_x0000_t32" style="position:absolute;left:16954;top:3524;width:11906;height:65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H3IxgAAANsAAAAPAAAAZHJzL2Rvd25yZXYueG1sRI9Pa8JA&#10;FMTvQr/D8gQvRTf+qZTUVdpIwWutoL09ss9savZtmt3G6KfvCgWPw8z8hlmsOluJlhpfOlYwHiUg&#10;iHOnSy4U7D7fh88gfEDWWDkmBRfysFo+9BaYanfmD2q3oRARwj5FBSaEOpXS54Ys+pGriaN3dI3F&#10;EGVTSN3gOcJtJSdJMpcWS44LBmvKDOWn7a9V8HV80u1bti5zc8im+8fZ9ef7sFZq0O9eX0AE6sI9&#10;/N/eaAWzMdy+xB8gl38AAAD//wMAUEsBAi0AFAAGAAgAAAAhANvh9svuAAAAhQEAABMAAAAAAAAA&#10;AAAAAAAAAAAAAFtDb250ZW50X1R5cGVzXS54bWxQSwECLQAUAAYACAAAACEAWvQsW78AAAAVAQAA&#10;CwAAAAAAAAAAAAAAAAAfAQAAX3JlbHMvLnJlbHNQSwECLQAUAAYACAAAACEArhx9yMYAAADbAAAA&#10;DwAAAAAAAAAAAAAAAAAHAgAAZHJzL2Rvd25yZXYueG1sUEsFBgAAAAADAAMAtwAAAPoCAAAAAA==&#10;" strokecolor="#4472c4 [3204]" strokeweight=".5pt">
                  <v:stroke endarrow="block" joinstyle="miter"/>
                </v:shape>
                <v:shape id="Пряма зі стрілкою 2253" o:spid="_x0000_s1139" type="#_x0000_t32" style="position:absolute;left:6096;top:19240;width:10858;height:695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kYkxgAAANsAAAAPAAAAZHJzL2Rvd25yZXYueG1sRI9Pa8JA&#10;FMTvhX6H5Qm9FN3Uf0h0lRop9FoV1Nsj+8xGs2/T7Dam/fRdodDjMDO/YRarzlaipcaXjhW8DBIQ&#10;xLnTJRcK9ru3/gyED8gaK8ek4Js8rJaPDwtMtbvxB7XbUIgIYZ+iAhNCnUrpc0MW/cDVxNE7u8Zi&#10;iLIppG7wFuG2ksMkmUqLJccFgzVlhvLr9ssqOJ0nul1nmzI3x2x0eB7/fF6OG6Weet3rHESgLvyH&#10;/9rvWsF4BPcv8QfI5S8AAAD//wMAUEsBAi0AFAAGAAgAAAAhANvh9svuAAAAhQEAABMAAAAAAAAA&#10;AAAAAAAAAAAAAFtDb250ZW50X1R5cGVzXS54bWxQSwECLQAUAAYACAAAACEAWvQsW78AAAAVAQAA&#10;CwAAAAAAAAAAAAAAAAAfAQAAX3JlbHMvLnJlbHNQSwECLQAUAAYACAAAACEAMYJGJMYAAADbAAAA&#10;DwAAAAAAAAAAAAAAAAAHAgAAZHJzL2Rvd25yZXYueG1sUEsFBgAAAAADAAMAtwAAAPoCAAAAAA==&#10;" strokecolor="#4472c4 [3204]" strokeweight=".5pt">
                  <v:stroke endarrow="block" joinstyle="miter"/>
                </v:shape>
                <v:rect id="_x0000_s1140" style="position:absolute;left:11144;top:24479;width:12192;height:4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7kewwAAANsAAAAPAAAAZHJzL2Rvd25yZXYueG1sRI9La8Mw&#10;EITvhfwHsYHeGjnNg+BECcElJdBe8iDnxdpYJtbKtVQ//n1VKPQ4zMw3zGbX20q01PjSsYLpJAFB&#10;nDtdcqHgejm8rED4gKyxckwKBvKw246eNphq1/GJ2nMoRISwT1GBCaFOpfS5IYt+4mri6N1dYzFE&#10;2RRSN9hFuK3ka5IspcWS44LBmjJD+eP8bRXMPsps3t3M53v2Fr6OLQ9uYQelnsf9fg0iUB/+w3/t&#10;o1YwX8Dvl/gD5PYHAAD//wMAUEsBAi0AFAAGAAgAAAAhANvh9svuAAAAhQEAABMAAAAAAAAAAAAA&#10;AAAAAAAAAFtDb250ZW50X1R5cGVzXS54bWxQSwECLQAUAAYACAAAACEAWvQsW78AAAAVAQAACwAA&#10;AAAAAAAAAAAAAAAfAQAAX3JlbHMvLnJlbHNQSwECLQAUAAYACAAAACEANM+5HsMAAADbAAAADwAA&#10;AAAAAAAAAAAAAAAHAgAAZHJzL2Rvd25yZXYueG1sUEsFBgAAAAADAAMAtwAAAPcCAAAAAA==&#10;" fillcolor="#b4c6e7 [1300]" strokecolor="#b4c6e7 [1300]" strokeweight="1pt">
                  <v:textbox>
                    <w:txbxContent>
                      <w:p w14:paraId="0B7CEDD9" w14:textId="44B4E076" w:rsidR="00E74E4E" w:rsidRPr="002D67BA" w:rsidRDefault="00E74E4E" w:rsidP="00E74E4E">
                        <w:pPr>
                          <w:rPr>
                            <w:rFonts w:ascii="Times New Roman" w:hAnsi="Times New Roman" w:cs="Times New Roman"/>
                            <w:color w:val="000000" w:themeColor="text1"/>
                            <w:sz w:val="22"/>
                            <w:szCs w:val="22"/>
                            <w:lang w:val="uk-UA"/>
                          </w:rPr>
                        </w:pPr>
                        <w:r w:rsidRPr="00E74E4E">
                          <w:rPr>
                            <w:rFonts w:ascii="Times New Roman" w:hAnsi="Times New Roman" w:cs="Times New Roman"/>
                            <w:color w:val="000000" w:themeColor="text1"/>
                            <w:sz w:val="22"/>
                            <w:szCs w:val="22"/>
                            <w:lang w:val="uk-UA"/>
                          </w:rPr>
                          <w:t>WORK ZONE</w:t>
                        </w:r>
                      </w:p>
                    </w:txbxContent>
                  </v:textbox>
                </v:rect>
                <w10:wrap type="topAndBottom"/>
              </v:group>
            </w:pict>
          </mc:Fallback>
        </mc:AlternateContent>
      </w:r>
    </w:p>
    <w:p w14:paraId="7C6EBBEC" w14:textId="3DD110F3" w:rsidR="00737614" w:rsidRPr="00E75FA8" w:rsidRDefault="00B239A1" w:rsidP="00102FA3">
      <w:pPr>
        <w:pStyle w:val="a"/>
        <w:rPr>
          <w:rFonts w:asciiTheme="minorHAnsi" w:hAnsiTheme="minorHAnsi" w:cstheme="minorHAnsi"/>
        </w:rPr>
      </w:pPr>
      <w:r w:rsidRPr="00E75FA8">
        <w:rPr>
          <w:rFonts w:asciiTheme="minorHAnsi" w:hAnsiTheme="minorHAnsi" w:cstheme="minorHAnsi"/>
          <w:caps w:val="0"/>
        </w:rPr>
        <w:t xml:space="preserve"> </w:t>
      </w:r>
      <w:bookmarkStart w:id="23" w:name="_Toc193394804"/>
      <w:r w:rsidRPr="00E75FA8">
        <w:rPr>
          <w:rFonts w:asciiTheme="minorHAnsi" w:hAnsiTheme="minorHAnsi" w:cstheme="minorHAnsi"/>
          <w:caps w:val="0"/>
        </w:rPr>
        <w:t>AN OPERATOR’S LOCATION</w:t>
      </w:r>
      <w:bookmarkEnd w:id="23"/>
    </w:p>
    <w:p w14:paraId="217DAA00" w14:textId="0FD38B82" w:rsidR="00737614" w:rsidRPr="00E75FA8" w:rsidRDefault="000960DC" w:rsidP="009E43B0">
      <w:pPr>
        <w:jc w:val="both"/>
        <w:rPr>
          <w:rFonts w:cstheme="minorHAnsi"/>
          <w:caps/>
          <w:color w:val="385623" w:themeColor="accent6" w:themeShade="80"/>
          <w:lang w:val="en-GB"/>
        </w:rPr>
      </w:pPr>
      <w:r w:rsidRPr="00E75FA8">
        <w:rPr>
          <w:rFonts w:cstheme="minorHAnsi"/>
          <w:color w:val="000000" w:themeColor="text1"/>
          <w:lang w:val="en-GB"/>
        </w:rPr>
        <w:t>The operator is not recommended to be within a radius of 3m around the device during the treatment session.</w:t>
      </w:r>
    </w:p>
    <w:p w14:paraId="6CEF8DAD" w14:textId="05684AF6" w:rsidR="00737614" w:rsidRPr="00E75FA8" w:rsidRDefault="00CE499E" w:rsidP="00102FA3">
      <w:pPr>
        <w:pStyle w:val="a"/>
        <w:rPr>
          <w:rFonts w:asciiTheme="minorHAnsi" w:hAnsiTheme="minorHAnsi" w:cstheme="minorHAnsi"/>
        </w:rPr>
      </w:pPr>
      <w:r w:rsidRPr="00E75FA8">
        <w:rPr>
          <w:rFonts w:asciiTheme="minorHAnsi" w:hAnsiTheme="minorHAnsi" w:cstheme="minorHAnsi"/>
          <w:caps w:val="0"/>
        </w:rPr>
        <w:t xml:space="preserve"> </w:t>
      </w:r>
      <w:bookmarkStart w:id="24" w:name="_Toc193394805"/>
      <w:r w:rsidRPr="00E75FA8">
        <w:rPr>
          <w:rFonts w:asciiTheme="minorHAnsi" w:hAnsiTheme="minorHAnsi" w:cstheme="minorHAnsi"/>
          <w:caps w:val="0"/>
        </w:rPr>
        <w:t>SWITCHING THE DEVICE ON</w:t>
      </w:r>
      <w:bookmarkEnd w:id="24"/>
    </w:p>
    <w:p w14:paraId="0E169E95" w14:textId="1C33B9BC" w:rsidR="009E43B0" w:rsidRPr="00E75FA8" w:rsidRDefault="009E43B0" w:rsidP="00102FA3">
      <w:pPr>
        <w:pStyle w:val="ae"/>
        <w:numPr>
          <w:ilvl w:val="2"/>
          <w:numId w:val="21"/>
        </w:numPr>
        <w:jc w:val="both"/>
        <w:rPr>
          <w:rFonts w:cstheme="minorHAnsi"/>
          <w:lang w:val="en-GB"/>
        </w:rPr>
      </w:pPr>
      <w:r w:rsidRPr="00E75FA8">
        <w:rPr>
          <w:rFonts w:cstheme="minorHAnsi"/>
          <w:lang w:val="en-GB"/>
        </w:rPr>
        <w:t>Connect three external antennas to the device and fasten them with the antenna holder.</w:t>
      </w:r>
    </w:p>
    <w:p w14:paraId="69C9AE00" w14:textId="0297E016" w:rsidR="009E43B0" w:rsidRPr="00E75FA8" w:rsidRDefault="006F30F0" w:rsidP="006F30F0">
      <w:pPr>
        <w:pStyle w:val="ae"/>
        <w:ind w:left="1212"/>
        <w:jc w:val="center"/>
        <w:rPr>
          <w:rFonts w:cstheme="minorHAnsi"/>
          <w:lang w:val="en-GB"/>
        </w:rPr>
      </w:pPr>
      <w:r w:rsidRPr="00E75FA8">
        <w:rPr>
          <w:rFonts w:cstheme="minorHAnsi"/>
          <w:noProof/>
        </w:rPr>
        <w:drawing>
          <wp:inline distT="0" distB="0" distL="0" distR="0" wp14:anchorId="5E0281DF" wp14:editId="58F162A5">
            <wp:extent cx="1125415" cy="2439959"/>
            <wp:effectExtent l="0" t="0" r="0" b="0"/>
            <wp:docPr id="189674957"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rot="5400000">
                      <a:off x="0" y="0"/>
                      <a:ext cx="1131838" cy="2453885"/>
                    </a:xfrm>
                    <a:prstGeom prst="rect">
                      <a:avLst/>
                    </a:prstGeom>
                    <a:noFill/>
                    <a:ln>
                      <a:noFill/>
                    </a:ln>
                  </pic:spPr>
                </pic:pic>
              </a:graphicData>
            </a:graphic>
          </wp:inline>
        </w:drawing>
      </w:r>
    </w:p>
    <w:p w14:paraId="1CA61F93" w14:textId="3654405F" w:rsidR="006F30F0" w:rsidRPr="00E75FA8" w:rsidRDefault="006F30F0" w:rsidP="00102FA3">
      <w:pPr>
        <w:pStyle w:val="ae"/>
        <w:numPr>
          <w:ilvl w:val="2"/>
          <w:numId w:val="21"/>
        </w:numPr>
        <w:jc w:val="both"/>
        <w:rPr>
          <w:rFonts w:cstheme="minorHAnsi"/>
          <w:lang w:val="en-GB"/>
        </w:rPr>
      </w:pPr>
      <w:r w:rsidRPr="00E75FA8">
        <w:rPr>
          <w:rFonts w:cstheme="minorHAnsi"/>
          <w:lang w:val="en-GB"/>
        </w:rPr>
        <w:lastRenderedPageBreak/>
        <w:t>Make sure you can rotate all three antennas upward to an angle of approximately 110°</w:t>
      </w:r>
    </w:p>
    <w:p w14:paraId="10B33960" w14:textId="1F2B24B0" w:rsidR="006F30F0" w:rsidRPr="00E75FA8" w:rsidRDefault="006F30F0" w:rsidP="006F30F0">
      <w:pPr>
        <w:pStyle w:val="ae"/>
        <w:ind w:left="1212"/>
        <w:jc w:val="center"/>
        <w:rPr>
          <w:rFonts w:cstheme="minorHAnsi"/>
          <w:lang w:val="en-GB"/>
        </w:rPr>
      </w:pPr>
      <w:r w:rsidRPr="00E75FA8">
        <w:rPr>
          <w:rFonts w:cstheme="minorHAnsi"/>
          <w:noProof/>
          <w:lang w:val="en-GB"/>
        </w:rPr>
        <w:drawing>
          <wp:inline distT="0" distB="0" distL="0" distR="0" wp14:anchorId="308B1359" wp14:editId="182C57C4">
            <wp:extent cx="2305050" cy="1143267"/>
            <wp:effectExtent l="0" t="0" r="0" b="0"/>
            <wp:docPr id="950462496"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314708" cy="1148057"/>
                    </a:xfrm>
                    <a:prstGeom prst="rect">
                      <a:avLst/>
                    </a:prstGeom>
                    <a:noFill/>
                    <a:ln>
                      <a:noFill/>
                    </a:ln>
                  </pic:spPr>
                </pic:pic>
              </a:graphicData>
            </a:graphic>
          </wp:inline>
        </w:drawing>
      </w:r>
    </w:p>
    <w:p w14:paraId="5B909691" w14:textId="066EAFB6" w:rsidR="006F30F0" w:rsidRPr="00E75FA8" w:rsidRDefault="006F30F0" w:rsidP="00102FA3">
      <w:pPr>
        <w:pStyle w:val="ae"/>
        <w:numPr>
          <w:ilvl w:val="2"/>
          <w:numId w:val="21"/>
        </w:numPr>
        <w:jc w:val="both"/>
        <w:rPr>
          <w:rFonts w:cstheme="minorHAnsi"/>
          <w:lang w:val="en-GB"/>
        </w:rPr>
      </w:pPr>
      <w:r w:rsidRPr="00E75FA8">
        <w:rPr>
          <w:rFonts w:cstheme="minorHAnsi"/>
          <w:lang w:val="en-GB"/>
        </w:rPr>
        <w:t>Extend all antennas to their full length.</w:t>
      </w:r>
    </w:p>
    <w:p w14:paraId="5D4B21C1" w14:textId="6F4CEEB2" w:rsidR="008C57EF" w:rsidRPr="00E75FA8" w:rsidRDefault="008C57EF" w:rsidP="008C57EF">
      <w:pPr>
        <w:pStyle w:val="ae"/>
        <w:numPr>
          <w:ilvl w:val="2"/>
          <w:numId w:val="21"/>
        </w:numPr>
        <w:jc w:val="both"/>
        <w:rPr>
          <w:rFonts w:cstheme="minorHAnsi"/>
          <w:lang w:val="en-GB"/>
        </w:rPr>
      </w:pPr>
      <w:r w:rsidRPr="00E75FA8">
        <w:rPr>
          <w:rFonts w:cstheme="minorHAnsi"/>
          <w:lang w:val="en-GB"/>
        </w:rPr>
        <w:t>If the batteries are low, connect the power supply. The power supply connector is located on the front panel of the device. When the power supply is connected and the batteries are low, the red LED will light up.</w:t>
      </w:r>
    </w:p>
    <w:p w14:paraId="5270766C" w14:textId="59F806C5" w:rsidR="00D6591C" w:rsidRPr="00E75FA8" w:rsidRDefault="00DD30A3" w:rsidP="00102FA3">
      <w:pPr>
        <w:pStyle w:val="ae"/>
        <w:numPr>
          <w:ilvl w:val="2"/>
          <w:numId w:val="21"/>
        </w:numPr>
        <w:jc w:val="both"/>
        <w:rPr>
          <w:rFonts w:cstheme="minorHAnsi"/>
          <w:lang w:val="en-GB"/>
        </w:rPr>
      </w:pPr>
      <w:r w:rsidRPr="00E75FA8">
        <w:rPr>
          <w:rFonts w:cstheme="minorHAnsi"/>
          <w:lang w:val="en-GB"/>
        </w:rPr>
        <w:t>Press the power button on the front panel of the device</w:t>
      </w:r>
      <w:r w:rsidR="00B27F08" w:rsidRPr="00E75FA8">
        <w:rPr>
          <w:rFonts w:cstheme="minorHAnsi"/>
          <w:lang w:val="en-GB"/>
        </w:rPr>
        <w:t>:</w:t>
      </w:r>
    </w:p>
    <w:p w14:paraId="3F7BE859" w14:textId="756E0DBC" w:rsidR="00D6591C" w:rsidRPr="00E75FA8" w:rsidRDefault="008C57EF" w:rsidP="00D6591C">
      <w:pPr>
        <w:pStyle w:val="ae"/>
        <w:jc w:val="center"/>
        <w:rPr>
          <w:rFonts w:cstheme="minorHAnsi"/>
          <w:lang w:val="en-GB"/>
        </w:rPr>
      </w:pPr>
      <w:r w:rsidRPr="00E75FA8">
        <w:rPr>
          <w:rFonts w:cstheme="minorHAnsi"/>
          <w:noProof/>
          <w:lang w:val="en-GB"/>
        </w:rPr>
        <mc:AlternateContent>
          <mc:Choice Requires="wps">
            <w:drawing>
              <wp:anchor distT="0" distB="0" distL="114300" distR="114300" simplePos="0" relativeHeight="251698176" behindDoc="0" locked="0" layoutInCell="1" allowOverlap="1" wp14:anchorId="4696A787" wp14:editId="21A9463D">
                <wp:simplePos x="0" y="0"/>
                <wp:positionH relativeFrom="column">
                  <wp:posOffset>3397885</wp:posOffset>
                </wp:positionH>
                <wp:positionV relativeFrom="paragraph">
                  <wp:posOffset>161925</wp:posOffset>
                </wp:positionV>
                <wp:extent cx="715230" cy="702906"/>
                <wp:effectExtent l="12700" t="12700" r="8890" b="8890"/>
                <wp:wrapNone/>
                <wp:docPr id="3142" name="Овал 3142"/>
                <wp:cNvGraphicFramePr/>
                <a:graphic xmlns:a="http://schemas.openxmlformats.org/drawingml/2006/main">
                  <a:graphicData uri="http://schemas.microsoft.com/office/word/2010/wordprocessingShape">
                    <wps:wsp>
                      <wps:cNvSpPr/>
                      <wps:spPr>
                        <a:xfrm>
                          <a:off x="0" y="0"/>
                          <a:ext cx="715230" cy="702906"/>
                        </a:xfrm>
                        <a:prstGeom prst="ellipse">
                          <a:avLst/>
                        </a:prstGeom>
                        <a:noFill/>
                        <a:ln w="28575">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oval w14:anchorId="7692905D" id="Овал 3142" o:spid="_x0000_s1026" style="position:absolute;margin-left:267.55pt;margin-top:12.75pt;width:56.3pt;height:55.3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lmajQIAAJIFAAAOAAAAZHJzL2Uyb0RvYy54bWysVEtPGzEQvlfqf7B8L/soIRCxQRGIqhKF&#10;CKg4G6/NWvJ6XNvJJv31HXs3mwiiHqpedu15fDPzeWYurzatJmvhvAJT0eIkp0QYDrUybxX9+Xz7&#10;5ZwSH5ipmQYjKroVnl7NP3+67OxMlNCAroUjCGL8rLMVbUKwsyzzvBEt8ydghUGlBNeygFf3ltWO&#10;dYje6qzM87OsA1dbB1x4j9KbXknnCV9KwcODlF4EoiuKuYX0den7Gr/Z/JLN3hyzjeJDGuwfsmiZ&#10;Mhh0hLphgZGVUx+gWsUdeJDhhEObgZSKi1QDVlPk76p5apgVqRYkx9uRJv//YPn9+skuHdLQWT/z&#10;eIxVbKRr4x/zI5tE1nYkS2wC4SicFpPyK1LKUTXNy4v8LJKZ7Z2t8+GbgJbEQ0WF1sr6WA6bsfWd&#10;D731ziqKDdwqrdOTaEO6ipbnk+kkeXjQqo7aaJe6Q1xrR9YM35VxLkw4S3Z61f6AupdPJ3meXhiT&#10;Gl1SigdoqNMGhfvy0ylstYihtHkUkqgaCy77RGJnvo9d9KqG1aIPHSMfD50AI7LEYkbsAeA4dk/U&#10;YB9dRWrs0Tn/W2K98+iRIoMJo3OrDLhjADoUw4PK3n5HUk9NZOkV6u3SEQf9WHnLbxW+9R3zYckc&#10;zhG2B+6G8IAfqQEfFIYTJQ2438fk0R7bG7WUdDiXFfW/VswJSvR3g41/UZyexkFOl9PJtMSLO9S8&#10;HmrMqr0GbJECt5Dl6Rjtg94dpYP2BVfIIkZFFTMcY1eUB7e7XId+X+AS4mKxSGY4vJaFO/NkeQSP&#10;rMZGft68MGeHhg84Kfewm+EPTd/bRk8Di1UAqdJE7Hkd+MbBTz07LKm4WQ7vyWq/Sud/AAAA//8D&#10;AFBLAwQUAAYACAAAACEARwtkNOIAAAAKAQAADwAAAGRycy9kb3ducmV2LnhtbEyPy07DMBBF90j8&#10;gzVIbFDrJCVpG+JUPJRdQaJlATsnniaBeBzZbhv+HrOC5ege3Xum2Ex6YCe0rjckIJ5HwJAao3pq&#10;Bbztq9kKmPOSlBwMoYBvdLApLy8KmStzplc87XzLQgm5XArovB9zzl3ToZZubkakkB2M1dKH07Zc&#10;WXkO5XrgSRRlXMuewkInR3zssPnaHbWA7fvn89p+xE98/VI3vrqZqtXhQYjrq+n+DpjHyf/B8Ksf&#10;1KEMTrU5knJsEJAu0jigApI0BRaA7Ha5BFYHcpElwMuC/3+h/AEAAP//AwBQSwECLQAUAAYACAAA&#10;ACEAtoM4kv4AAADhAQAAEwAAAAAAAAAAAAAAAAAAAAAAW0NvbnRlbnRfVHlwZXNdLnhtbFBLAQIt&#10;ABQABgAIAAAAIQA4/SH/1gAAAJQBAAALAAAAAAAAAAAAAAAAAC8BAABfcmVscy8ucmVsc1BLAQIt&#10;ABQABgAIAAAAIQBJdlmajQIAAJIFAAAOAAAAAAAAAAAAAAAAAC4CAABkcnMvZTJvRG9jLnhtbFBL&#10;AQItABQABgAIAAAAIQBHC2Q04gAAAAoBAAAPAAAAAAAAAAAAAAAAAOcEAABkcnMvZG93bnJldi54&#10;bWxQSwUGAAAAAAQABADzAAAA9gUAAAAA&#10;" filled="f" strokecolor="#538135 [2409]" strokeweight="2.25pt">
                <v:stroke joinstyle="miter"/>
              </v:oval>
            </w:pict>
          </mc:Fallback>
        </mc:AlternateContent>
      </w:r>
      <w:r w:rsidRPr="00E75FA8">
        <w:rPr>
          <w:rFonts w:cstheme="minorHAnsi"/>
          <w:noProof/>
        </w:rPr>
        <w:drawing>
          <wp:inline distT="0" distB="0" distL="0" distR="0" wp14:anchorId="62258F3F" wp14:editId="71CC3F72">
            <wp:extent cx="2021361" cy="933450"/>
            <wp:effectExtent l="0" t="0" r="0" b="0"/>
            <wp:docPr id="1360673159"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035232" cy="939855"/>
                    </a:xfrm>
                    <a:prstGeom prst="rect">
                      <a:avLst/>
                    </a:prstGeom>
                    <a:noFill/>
                    <a:ln>
                      <a:noFill/>
                    </a:ln>
                  </pic:spPr>
                </pic:pic>
              </a:graphicData>
            </a:graphic>
          </wp:inline>
        </w:drawing>
      </w:r>
    </w:p>
    <w:p w14:paraId="409009EF" w14:textId="4F6B9EAD" w:rsidR="00DD30A3" w:rsidRPr="00E75FA8" w:rsidRDefault="008C57EF" w:rsidP="008C57EF">
      <w:pPr>
        <w:pStyle w:val="ae"/>
        <w:ind w:left="1212"/>
        <w:rPr>
          <w:rFonts w:cstheme="minorHAnsi"/>
          <w:lang w:val="en-GB"/>
        </w:rPr>
      </w:pPr>
      <w:r w:rsidRPr="00E75FA8">
        <w:rPr>
          <w:rFonts w:cstheme="minorHAnsi"/>
          <w:lang w:val="en-GB"/>
        </w:rPr>
        <w:t>After turning on the power, the green LED blinks briefly once every 2 seconds.</w:t>
      </w:r>
    </w:p>
    <w:p w14:paraId="63FA7F67" w14:textId="77777777" w:rsidR="008C57EF" w:rsidRPr="00E75FA8" w:rsidRDefault="008C57EF" w:rsidP="00D6591C">
      <w:pPr>
        <w:pStyle w:val="ae"/>
        <w:rPr>
          <w:rFonts w:cstheme="minorHAnsi"/>
          <w:lang w:val="en-GB"/>
        </w:rPr>
      </w:pPr>
    </w:p>
    <w:p w14:paraId="70D9EA6A" w14:textId="6BCACDD2" w:rsidR="00D6591C" w:rsidRPr="00E75FA8" w:rsidRDefault="00DD30A3" w:rsidP="00102FA3">
      <w:pPr>
        <w:pStyle w:val="ae"/>
        <w:numPr>
          <w:ilvl w:val="2"/>
          <w:numId w:val="21"/>
        </w:numPr>
        <w:jc w:val="both"/>
        <w:rPr>
          <w:rFonts w:cstheme="minorHAnsi"/>
          <w:lang w:val="en-GB"/>
        </w:rPr>
      </w:pPr>
      <w:r w:rsidRPr="00E75FA8">
        <w:rPr>
          <w:rFonts w:cstheme="minorHAnsi"/>
          <w:lang w:val="en-GB"/>
        </w:rPr>
        <w:t xml:space="preserve">The </w:t>
      </w:r>
      <w:r w:rsidR="00BD5B8B" w:rsidRPr="00E75FA8">
        <w:rPr>
          <w:rFonts w:cstheme="minorHAnsi"/>
          <w:lang w:val="en-GB"/>
        </w:rPr>
        <w:t>device is ready for use. The device is controlled by the software using the BLUETOOTH BLE.</w:t>
      </w:r>
    </w:p>
    <w:p w14:paraId="7302E77B" w14:textId="7FA4AF57" w:rsidR="00D6591C" w:rsidRPr="00E75FA8" w:rsidRDefault="00D6591C" w:rsidP="00D6591C">
      <w:pPr>
        <w:pStyle w:val="ae"/>
        <w:jc w:val="center"/>
        <w:rPr>
          <w:rFonts w:cstheme="minorHAnsi"/>
          <w:lang w:val="en-GB"/>
        </w:rPr>
      </w:pPr>
    </w:p>
    <w:p w14:paraId="67EBCBCD" w14:textId="0F105690" w:rsidR="00B27F08" w:rsidRPr="00E75FA8" w:rsidRDefault="00B27F08" w:rsidP="00B27F08">
      <w:pPr>
        <w:pStyle w:val="ae"/>
        <w:jc w:val="center"/>
        <w:rPr>
          <w:rFonts w:cstheme="minorHAnsi"/>
          <w:lang w:val="en-GB"/>
        </w:rPr>
      </w:pPr>
    </w:p>
    <w:p w14:paraId="5BF65A87" w14:textId="77777777" w:rsidR="00B27F08" w:rsidRPr="00E75FA8" w:rsidRDefault="00B27F08" w:rsidP="00B27F08">
      <w:pPr>
        <w:pStyle w:val="ae"/>
        <w:jc w:val="center"/>
        <w:rPr>
          <w:rFonts w:cstheme="minorHAnsi"/>
          <w:lang w:val="en-GB"/>
        </w:rPr>
      </w:pPr>
    </w:p>
    <w:p w14:paraId="489A7146" w14:textId="277C260A" w:rsidR="00D6591C" w:rsidRPr="00E75FA8" w:rsidRDefault="00D6591C" w:rsidP="00D6591C">
      <w:pPr>
        <w:spacing w:before="60" w:line="276" w:lineRule="auto"/>
        <w:jc w:val="both"/>
        <w:rPr>
          <w:rFonts w:cstheme="minorHAnsi"/>
          <w:color w:val="000000" w:themeColor="text1"/>
          <w:lang w:val="en-GB"/>
        </w:rPr>
      </w:pPr>
    </w:p>
    <w:p w14:paraId="67F875F3" w14:textId="6CAA3D0A" w:rsidR="00D6591C" w:rsidRPr="00E75FA8" w:rsidRDefault="003A22CC" w:rsidP="00064604">
      <w:pPr>
        <w:pStyle w:val="1"/>
        <w:rPr>
          <w:rFonts w:asciiTheme="minorHAnsi" w:hAnsiTheme="minorHAnsi" w:cstheme="minorHAnsi"/>
          <w:lang w:val="en-GB" w:eastAsia="ja-JP"/>
        </w:rPr>
      </w:pPr>
      <w:bookmarkStart w:id="25" w:name="_Toc193394806"/>
      <w:r>
        <w:rPr>
          <w:rFonts w:asciiTheme="minorHAnsi" w:hAnsiTheme="minorHAnsi" w:cstheme="minorHAnsi"/>
          <w:lang w:val="en-GB" w:eastAsia="ja-JP"/>
        </w:rPr>
        <w:t>BIOL</w:t>
      </w:r>
      <w:r w:rsidR="00064604" w:rsidRPr="00E75FA8">
        <w:rPr>
          <w:rFonts w:asciiTheme="minorHAnsi" w:hAnsiTheme="minorHAnsi" w:cstheme="minorHAnsi"/>
          <w:lang w:val="en-GB" w:eastAsia="ja-JP"/>
        </w:rPr>
        <w:t xml:space="preserve"> SOFTWARE</w:t>
      </w:r>
      <w:bookmarkEnd w:id="25"/>
    </w:p>
    <w:p w14:paraId="018EF695" w14:textId="54CA679F" w:rsidR="00615605" w:rsidRPr="00E75FA8" w:rsidRDefault="00615605" w:rsidP="00615605">
      <w:pPr>
        <w:jc w:val="both"/>
        <w:rPr>
          <w:rFonts w:cstheme="minorHAnsi"/>
          <w:lang w:val="en-GB"/>
        </w:rPr>
      </w:pPr>
      <w:r w:rsidRPr="00E75FA8">
        <w:rPr>
          <w:rFonts w:cstheme="minorHAnsi"/>
          <w:lang w:val="en-GB"/>
        </w:rPr>
        <w:t xml:space="preserve">The Progressive Web Application </w:t>
      </w:r>
      <w:r w:rsidR="003A22CC">
        <w:rPr>
          <w:rFonts w:cstheme="minorHAnsi"/>
          <w:lang w:val="en-GB"/>
        </w:rPr>
        <w:t>BIOL</w:t>
      </w:r>
      <w:r w:rsidRPr="00E75FA8">
        <w:rPr>
          <w:rFonts w:cstheme="minorHAnsi"/>
          <w:lang w:val="en-GB"/>
        </w:rPr>
        <w:t xml:space="preserve"> (PWA </w:t>
      </w:r>
      <w:r w:rsidR="003A22CC">
        <w:rPr>
          <w:rFonts w:cstheme="minorHAnsi"/>
          <w:lang w:val="en-GB"/>
        </w:rPr>
        <w:t>BIOL</w:t>
      </w:r>
      <w:r w:rsidRPr="00E75FA8">
        <w:rPr>
          <w:rFonts w:cstheme="minorHAnsi"/>
          <w:lang w:val="en-GB"/>
        </w:rPr>
        <w:t xml:space="preserve"> or </w:t>
      </w:r>
      <w:hyperlink r:id="rId35" w:history="1">
        <w:r w:rsidR="003A22CC">
          <w:rPr>
            <w:rStyle w:val="a4"/>
            <w:rFonts w:cstheme="minorHAnsi"/>
            <w:lang w:val="en-GB"/>
          </w:rPr>
          <w:t>BIOL</w:t>
        </w:r>
      </w:hyperlink>
      <w:r w:rsidRPr="00E75FA8">
        <w:rPr>
          <w:rFonts w:cstheme="minorHAnsi"/>
          <w:lang w:val="en-GB"/>
        </w:rPr>
        <w:t xml:space="preserve">) is used to control the BIOL device. PWA </w:t>
      </w:r>
      <w:r w:rsidR="003A22CC">
        <w:rPr>
          <w:rFonts w:cstheme="minorHAnsi"/>
          <w:lang w:val="en-GB"/>
        </w:rPr>
        <w:t>BIOL</w:t>
      </w:r>
      <w:r w:rsidRPr="00E75FA8">
        <w:rPr>
          <w:rFonts w:cstheme="minorHAnsi"/>
          <w:lang w:val="en-GB"/>
        </w:rPr>
        <w:t xml:space="preserve"> works under different operating systems: Windows, macOS, Linux, Unix, iOS using EDGE, CHROM</w:t>
      </w:r>
      <w:r w:rsidR="009700B5" w:rsidRPr="00E75FA8">
        <w:rPr>
          <w:rFonts w:cstheme="minorHAnsi"/>
          <w:lang w:val="en-GB"/>
        </w:rPr>
        <w:t>E</w:t>
      </w:r>
      <w:r w:rsidRPr="00E75FA8">
        <w:rPr>
          <w:rFonts w:cstheme="minorHAnsi"/>
          <w:lang w:val="en-GB"/>
        </w:rPr>
        <w:t xml:space="preserve">, VIVALDI, BLUEFLY browsers. </w:t>
      </w:r>
    </w:p>
    <w:tbl>
      <w:tblPr>
        <w:tblStyle w:val="a5"/>
        <w:tblW w:w="0" w:type="auto"/>
        <w:tblLook w:val="04A0" w:firstRow="1" w:lastRow="0" w:firstColumn="1" w:lastColumn="0" w:noHBand="0" w:noVBand="1"/>
      </w:tblPr>
      <w:tblGrid>
        <w:gridCol w:w="1525"/>
        <w:gridCol w:w="8437"/>
      </w:tblGrid>
      <w:tr w:rsidR="009700B5" w:rsidRPr="003A22CC" w14:paraId="5FBB48D4" w14:textId="77777777" w:rsidTr="009700B5">
        <w:tc>
          <w:tcPr>
            <w:tcW w:w="1525" w:type="dxa"/>
            <w:vAlign w:val="center"/>
          </w:tcPr>
          <w:p w14:paraId="64A9659F" w14:textId="3E8910F7" w:rsidR="009700B5" w:rsidRPr="00E75FA8" w:rsidRDefault="009700B5" w:rsidP="00615605">
            <w:pPr>
              <w:jc w:val="both"/>
              <w:rPr>
                <w:rFonts w:cstheme="minorHAnsi"/>
                <w:lang w:val="en-GB"/>
              </w:rPr>
            </w:pPr>
            <w:r w:rsidRPr="00E75FA8">
              <w:rPr>
                <w:rFonts w:cstheme="minorHAnsi"/>
                <w:noProof/>
                <w:sz w:val="10"/>
                <w:szCs w:val="10"/>
                <w:lang w:val="en-GB" w:eastAsia="ru-RU"/>
              </w:rPr>
              <w:drawing>
                <wp:inline distT="0" distB="0" distL="0" distR="0" wp14:anchorId="2B5CAAF3" wp14:editId="1D16F03D">
                  <wp:extent cx="818017" cy="720000"/>
                  <wp:effectExtent l="0" t="0" r="0" b="4445"/>
                  <wp:docPr id="3306" name="Рисунок 3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2 - Общий знак предупреждения.gif"/>
                          <pic:cNvPicPr/>
                        </pic:nvPicPr>
                        <pic:blipFill>
                          <a:blip r:embed="rId13">
                            <a:extLst>
                              <a:ext uri="{28A0092B-C50C-407E-A947-70E740481C1C}">
                                <a14:useLocalDpi xmlns:a14="http://schemas.microsoft.com/office/drawing/2010/main" val="0"/>
                              </a:ext>
                            </a:extLst>
                          </a:blip>
                          <a:stretch>
                            <a:fillRect/>
                          </a:stretch>
                        </pic:blipFill>
                        <pic:spPr>
                          <a:xfrm>
                            <a:off x="0" y="0"/>
                            <a:ext cx="818017" cy="720000"/>
                          </a:xfrm>
                          <a:prstGeom prst="rect">
                            <a:avLst/>
                          </a:prstGeom>
                        </pic:spPr>
                      </pic:pic>
                    </a:graphicData>
                  </a:graphic>
                </wp:inline>
              </w:drawing>
            </w:r>
          </w:p>
        </w:tc>
        <w:tc>
          <w:tcPr>
            <w:tcW w:w="8437" w:type="dxa"/>
            <w:vAlign w:val="center"/>
          </w:tcPr>
          <w:p w14:paraId="51AC72C1" w14:textId="47256F0F" w:rsidR="009700B5" w:rsidRPr="00E75FA8" w:rsidRDefault="009700B5" w:rsidP="00615605">
            <w:pPr>
              <w:jc w:val="both"/>
              <w:rPr>
                <w:rFonts w:cstheme="minorHAnsi"/>
                <w:sz w:val="24"/>
                <w:szCs w:val="24"/>
                <w:lang w:val="en-GB"/>
              </w:rPr>
            </w:pPr>
            <w:r w:rsidRPr="00E75FA8">
              <w:rPr>
                <w:rFonts w:cstheme="minorHAnsi"/>
                <w:sz w:val="24"/>
                <w:szCs w:val="24"/>
                <w:lang w:val="en-GB"/>
              </w:rPr>
              <w:t xml:space="preserve">PWA </w:t>
            </w:r>
            <w:r w:rsidR="003A22CC">
              <w:rPr>
                <w:rFonts w:cstheme="minorHAnsi"/>
                <w:sz w:val="24"/>
                <w:szCs w:val="24"/>
                <w:lang w:val="en-GB"/>
              </w:rPr>
              <w:t>BIOL</w:t>
            </w:r>
            <w:r w:rsidRPr="00E75FA8">
              <w:rPr>
                <w:rFonts w:cstheme="minorHAnsi"/>
                <w:sz w:val="24"/>
                <w:szCs w:val="24"/>
                <w:lang w:val="en-GB"/>
              </w:rPr>
              <w:t xml:space="preserve"> for iOS works exclusively under the </w:t>
            </w:r>
            <w:hyperlink r:id="rId36" w:history="1">
              <w:r w:rsidRPr="00E75FA8">
                <w:rPr>
                  <w:rStyle w:val="a4"/>
                  <w:rFonts w:cstheme="minorHAnsi"/>
                  <w:sz w:val="24"/>
                  <w:szCs w:val="24"/>
                  <w:lang w:val="en-GB"/>
                </w:rPr>
                <w:t>BLUEFLY</w:t>
              </w:r>
            </w:hyperlink>
            <w:r w:rsidRPr="00E75FA8">
              <w:rPr>
                <w:rFonts w:cstheme="minorHAnsi"/>
                <w:sz w:val="24"/>
                <w:szCs w:val="24"/>
                <w:lang w:val="en-GB"/>
              </w:rPr>
              <w:t xml:space="preserve"> browser. For all other OS, use </w:t>
            </w:r>
            <w:hyperlink r:id="rId37" w:history="1">
              <w:r w:rsidRPr="00E75FA8">
                <w:rPr>
                  <w:rStyle w:val="a4"/>
                  <w:rFonts w:cstheme="minorHAnsi"/>
                  <w:sz w:val="24"/>
                  <w:szCs w:val="24"/>
                  <w:lang w:val="en-GB"/>
                </w:rPr>
                <w:t>EDGE</w:t>
              </w:r>
            </w:hyperlink>
            <w:r w:rsidRPr="00E75FA8">
              <w:rPr>
                <w:rFonts w:cstheme="minorHAnsi"/>
                <w:sz w:val="24"/>
                <w:szCs w:val="24"/>
                <w:lang w:val="en-GB"/>
              </w:rPr>
              <w:t xml:space="preserve">, </w:t>
            </w:r>
            <w:hyperlink r:id="rId38" w:history="1">
              <w:r w:rsidRPr="00E75FA8">
                <w:rPr>
                  <w:rStyle w:val="a4"/>
                  <w:rFonts w:cstheme="minorHAnsi"/>
                  <w:sz w:val="24"/>
                  <w:szCs w:val="24"/>
                  <w:lang w:val="en-GB"/>
                </w:rPr>
                <w:t>CHROM</w:t>
              </w:r>
            </w:hyperlink>
            <w:r w:rsidRPr="00E75FA8">
              <w:rPr>
                <w:rStyle w:val="a4"/>
                <w:rFonts w:cstheme="minorHAnsi"/>
                <w:sz w:val="24"/>
                <w:szCs w:val="24"/>
                <w:lang w:val="en-GB"/>
              </w:rPr>
              <w:t>E</w:t>
            </w:r>
            <w:r w:rsidRPr="00E75FA8">
              <w:rPr>
                <w:rFonts w:cstheme="minorHAnsi"/>
                <w:sz w:val="24"/>
                <w:szCs w:val="24"/>
                <w:lang w:val="en-GB"/>
              </w:rPr>
              <w:t xml:space="preserve">, </w:t>
            </w:r>
            <w:hyperlink r:id="rId39" w:history="1">
              <w:r w:rsidRPr="00E75FA8">
                <w:rPr>
                  <w:rStyle w:val="a4"/>
                  <w:rFonts w:cstheme="minorHAnsi"/>
                  <w:sz w:val="24"/>
                  <w:szCs w:val="24"/>
                  <w:lang w:val="en-GB"/>
                </w:rPr>
                <w:t>VIVALDI</w:t>
              </w:r>
            </w:hyperlink>
            <w:r w:rsidRPr="00E75FA8">
              <w:rPr>
                <w:rFonts w:cstheme="minorHAnsi"/>
                <w:sz w:val="24"/>
                <w:szCs w:val="24"/>
                <w:lang w:val="en-GB"/>
              </w:rPr>
              <w:t xml:space="preserve"> browsers</w:t>
            </w:r>
          </w:p>
        </w:tc>
      </w:tr>
    </w:tbl>
    <w:p w14:paraId="565DE6C4" w14:textId="77777777" w:rsidR="009700B5" w:rsidRPr="00E75FA8" w:rsidRDefault="009700B5" w:rsidP="00615605">
      <w:pPr>
        <w:jc w:val="both"/>
        <w:rPr>
          <w:rFonts w:cstheme="minorHAnsi"/>
          <w:lang w:val="en-GB"/>
        </w:rPr>
      </w:pPr>
    </w:p>
    <w:p w14:paraId="579608CD" w14:textId="2ED921CD" w:rsidR="00913225" w:rsidRPr="00E75FA8" w:rsidRDefault="00615605" w:rsidP="00913225">
      <w:pPr>
        <w:jc w:val="both"/>
        <w:rPr>
          <w:rFonts w:cstheme="minorHAnsi"/>
          <w:sz w:val="10"/>
          <w:szCs w:val="10"/>
          <w:lang w:val="en-GB"/>
        </w:rPr>
      </w:pPr>
      <w:r w:rsidRPr="00E75FA8">
        <w:rPr>
          <w:rFonts w:cstheme="minorHAnsi"/>
          <w:lang w:val="en-GB"/>
        </w:rPr>
        <w:t>.</w:t>
      </w:r>
      <w:r w:rsidR="008F01A2" w:rsidRPr="00E75FA8">
        <w:rPr>
          <w:rFonts w:cstheme="minorHAnsi"/>
          <w:noProof/>
          <w:lang w:val="en-GB"/>
        </w:rPr>
        <w:t xml:space="preserve"> </w:t>
      </w:r>
    </w:p>
    <w:p w14:paraId="31DC791D" w14:textId="7F788F57" w:rsidR="00D6591C" w:rsidRPr="00E75FA8" w:rsidRDefault="00064604" w:rsidP="00064604">
      <w:pPr>
        <w:pStyle w:val="a"/>
        <w:numPr>
          <w:ilvl w:val="0"/>
          <w:numId w:val="0"/>
        </w:numPr>
        <w:ind w:left="568"/>
        <w:rPr>
          <w:rFonts w:asciiTheme="minorHAnsi" w:hAnsiTheme="minorHAnsi" w:cstheme="minorHAnsi"/>
          <w:caps w:val="0"/>
        </w:rPr>
      </w:pPr>
      <w:bookmarkStart w:id="26" w:name="_Toc193394807"/>
      <w:r w:rsidRPr="00E75FA8">
        <w:rPr>
          <w:rFonts w:asciiTheme="minorHAnsi" w:hAnsiTheme="minorHAnsi" w:cstheme="minorHAnsi"/>
          <w:caps w:val="0"/>
        </w:rPr>
        <w:t>6.1</w:t>
      </w:r>
      <w:r w:rsidR="00CE499E" w:rsidRPr="00E75FA8">
        <w:rPr>
          <w:rFonts w:asciiTheme="minorHAnsi" w:hAnsiTheme="minorHAnsi" w:cstheme="minorHAnsi"/>
          <w:caps w:val="0"/>
        </w:rPr>
        <w:t xml:space="preserve"> </w:t>
      </w:r>
      <w:r w:rsidR="00615605" w:rsidRPr="00E75FA8">
        <w:rPr>
          <w:rFonts w:asciiTheme="minorHAnsi" w:hAnsiTheme="minorHAnsi" w:cstheme="minorHAnsi"/>
          <w:caps w:val="0"/>
        </w:rPr>
        <w:t xml:space="preserve">INSTALLING THE PWA </w:t>
      </w:r>
      <w:r w:rsidR="003A22CC">
        <w:rPr>
          <w:rFonts w:asciiTheme="minorHAnsi" w:hAnsiTheme="minorHAnsi" w:cstheme="minorHAnsi"/>
          <w:caps w:val="0"/>
        </w:rPr>
        <w:t>BIOL</w:t>
      </w:r>
      <w:r w:rsidR="00615605" w:rsidRPr="00E75FA8">
        <w:rPr>
          <w:rFonts w:asciiTheme="minorHAnsi" w:hAnsiTheme="minorHAnsi" w:cstheme="minorHAnsi"/>
          <w:caps w:val="0"/>
        </w:rPr>
        <w:t>.</w:t>
      </w:r>
      <w:bookmarkEnd w:id="26"/>
    </w:p>
    <w:p w14:paraId="7445D20C" w14:textId="13094F74" w:rsidR="009700B5" w:rsidRPr="00E75FA8" w:rsidRDefault="009700B5" w:rsidP="009700B5">
      <w:pPr>
        <w:rPr>
          <w:rFonts w:cstheme="minorHAnsi"/>
          <w:lang w:val="en-GB"/>
        </w:rPr>
      </w:pPr>
      <w:r w:rsidRPr="00E75FA8">
        <w:rPr>
          <w:rFonts w:cstheme="minorHAnsi"/>
          <w:lang w:val="en-GB"/>
        </w:rPr>
        <w:t xml:space="preserve">To install the application on the Windows desktop, use the browser. In the search bar, type the following link: </w:t>
      </w:r>
      <w:hyperlink r:id="rId40" w:history="1">
        <w:r w:rsidRPr="00E75FA8">
          <w:rPr>
            <w:rStyle w:val="a4"/>
            <w:rFonts w:cstheme="minorHAnsi"/>
            <w:lang w:val="en-GB"/>
          </w:rPr>
          <w:t>biol.pp.ua</w:t>
        </w:r>
      </w:hyperlink>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7956"/>
      </w:tblGrid>
      <w:tr w:rsidR="009700B5" w:rsidRPr="00E75FA8" w14:paraId="756CD9D9" w14:textId="77777777" w:rsidTr="00AB7063">
        <w:tc>
          <w:tcPr>
            <w:tcW w:w="4981" w:type="dxa"/>
            <w:vAlign w:val="center"/>
          </w:tcPr>
          <w:p w14:paraId="0564573F" w14:textId="59A3308B" w:rsidR="009700B5" w:rsidRPr="00E75FA8" w:rsidRDefault="00353D5D" w:rsidP="009700B5">
            <w:pPr>
              <w:rPr>
                <w:rFonts w:cstheme="minorHAnsi"/>
                <w:lang w:val="en-GB"/>
              </w:rPr>
            </w:pPr>
            <w:r w:rsidRPr="00E75FA8">
              <w:rPr>
                <w:rFonts w:cstheme="minorHAnsi"/>
                <w:lang w:val="en-GB"/>
              </w:rPr>
              <w:lastRenderedPageBreak/>
              <w:t>Run CHROME</w:t>
            </w:r>
          </w:p>
        </w:tc>
        <w:tc>
          <w:tcPr>
            <w:tcW w:w="4981" w:type="dxa"/>
            <w:vAlign w:val="center"/>
          </w:tcPr>
          <w:p w14:paraId="7573C581" w14:textId="13E50BFA" w:rsidR="009700B5" w:rsidRPr="00E75FA8" w:rsidRDefault="00BA2D42" w:rsidP="009700B5">
            <w:pPr>
              <w:jc w:val="center"/>
              <w:rPr>
                <w:rFonts w:cstheme="minorHAnsi"/>
                <w:lang w:val="en-GB"/>
              </w:rPr>
            </w:pPr>
            <w:r>
              <w:rPr>
                <w:noProof/>
              </w:rPr>
              <w:drawing>
                <wp:inline distT="0" distB="0" distL="0" distR="0" wp14:anchorId="55094073" wp14:editId="5EFA5251">
                  <wp:extent cx="4762500" cy="3543300"/>
                  <wp:effectExtent l="0" t="0" r="0" b="0"/>
                  <wp:docPr id="4496235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623589" name=""/>
                          <pic:cNvPicPr/>
                        </pic:nvPicPr>
                        <pic:blipFill>
                          <a:blip r:embed="rId41"/>
                          <a:stretch>
                            <a:fillRect/>
                          </a:stretch>
                        </pic:blipFill>
                        <pic:spPr>
                          <a:xfrm>
                            <a:off x="0" y="0"/>
                            <a:ext cx="4762500" cy="3543300"/>
                          </a:xfrm>
                          <a:prstGeom prst="rect">
                            <a:avLst/>
                          </a:prstGeom>
                        </pic:spPr>
                      </pic:pic>
                    </a:graphicData>
                  </a:graphic>
                </wp:inline>
              </w:drawing>
            </w:r>
          </w:p>
        </w:tc>
      </w:tr>
      <w:tr w:rsidR="009700B5" w:rsidRPr="00E75FA8" w14:paraId="0779D0D5" w14:textId="77777777" w:rsidTr="00AB7063">
        <w:tc>
          <w:tcPr>
            <w:tcW w:w="4981" w:type="dxa"/>
            <w:vAlign w:val="center"/>
          </w:tcPr>
          <w:p w14:paraId="6BEE60ED" w14:textId="75F9B76D" w:rsidR="009700B5" w:rsidRPr="00E75FA8" w:rsidRDefault="00CA07E5" w:rsidP="009700B5">
            <w:pPr>
              <w:rPr>
                <w:rFonts w:cstheme="minorHAnsi"/>
                <w:lang w:val="en-GB"/>
              </w:rPr>
            </w:pPr>
            <w:r w:rsidRPr="00E75FA8">
              <w:rPr>
                <w:rFonts w:cstheme="minorHAnsi"/>
                <w:lang w:val="en-GB"/>
              </w:rPr>
              <w:t>Step 1</w:t>
            </w:r>
          </w:p>
        </w:tc>
        <w:tc>
          <w:tcPr>
            <w:tcW w:w="4981" w:type="dxa"/>
            <w:vAlign w:val="center"/>
          </w:tcPr>
          <w:p w14:paraId="3309511F" w14:textId="41BAB547" w:rsidR="009700B5" w:rsidRPr="00E75FA8" w:rsidRDefault="002B44CB" w:rsidP="009700B5">
            <w:pPr>
              <w:jc w:val="center"/>
              <w:rPr>
                <w:rFonts w:cstheme="minorHAnsi"/>
                <w:lang w:val="en-GB"/>
              </w:rPr>
            </w:pPr>
            <w:r w:rsidRPr="00E75FA8">
              <w:rPr>
                <w:rFonts w:cstheme="minorHAnsi"/>
                <w:noProof/>
              </w:rPr>
              <w:drawing>
                <wp:inline distT="0" distB="0" distL="0" distR="0" wp14:anchorId="32C92F1F" wp14:editId="6B21994B">
                  <wp:extent cx="4829175" cy="1028700"/>
                  <wp:effectExtent l="0" t="0" r="9525" b="0"/>
                  <wp:docPr id="5484771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477125" name=""/>
                          <pic:cNvPicPr/>
                        </pic:nvPicPr>
                        <pic:blipFill>
                          <a:blip r:embed="rId42"/>
                          <a:stretch>
                            <a:fillRect/>
                          </a:stretch>
                        </pic:blipFill>
                        <pic:spPr>
                          <a:xfrm>
                            <a:off x="0" y="0"/>
                            <a:ext cx="4829175" cy="1028700"/>
                          </a:xfrm>
                          <a:prstGeom prst="rect">
                            <a:avLst/>
                          </a:prstGeom>
                        </pic:spPr>
                      </pic:pic>
                    </a:graphicData>
                  </a:graphic>
                </wp:inline>
              </w:drawing>
            </w:r>
          </w:p>
        </w:tc>
      </w:tr>
      <w:tr w:rsidR="009700B5" w:rsidRPr="00E75FA8" w14:paraId="5CEF1E4D" w14:textId="77777777" w:rsidTr="00AB7063">
        <w:tc>
          <w:tcPr>
            <w:tcW w:w="4981" w:type="dxa"/>
            <w:vAlign w:val="center"/>
          </w:tcPr>
          <w:p w14:paraId="674D2231" w14:textId="54544ABC" w:rsidR="009700B5" w:rsidRPr="00E75FA8" w:rsidRDefault="00CA07E5" w:rsidP="009700B5">
            <w:pPr>
              <w:rPr>
                <w:rFonts w:cstheme="minorHAnsi"/>
                <w:lang w:val="en-GB"/>
              </w:rPr>
            </w:pPr>
            <w:r w:rsidRPr="00E75FA8">
              <w:rPr>
                <w:rFonts w:cstheme="minorHAnsi"/>
                <w:lang w:val="en-GB"/>
              </w:rPr>
              <w:t>Step 2</w:t>
            </w:r>
          </w:p>
        </w:tc>
        <w:tc>
          <w:tcPr>
            <w:tcW w:w="4981" w:type="dxa"/>
            <w:vAlign w:val="center"/>
          </w:tcPr>
          <w:p w14:paraId="15258F17" w14:textId="263D03FA" w:rsidR="009700B5" w:rsidRPr="00E75FA8" w:rsidRDefault="002B44CB" w:rsidP="009700B5">
            <w:pPr>
              <w:jc w:val="center"/>
              <w:rPr>
                <w:rFonts w:cstheme="minorHAnsi"/>
                <w:lang w:val="en-GB"/>
              </w:rPr>
            </w:pPr>
            <w:r w:rsidRPr="00E75FA8">
              <w:rPr>
                <w:rFonts w:cstheme="minorHAnsi"/>
                <w:noProof/>
              </w:rPr>
              <w:drawing>
                <wp:inline distT="0" distB="0" distL="0" distR="0" wp14:anchorId="0DCE6617" wp14:editId="422F32C8">
                  <wp:extent cx="4829175" cy="2609850"/>
                  <wp:effectExtent l="0" t="0" r="9525" b="0"/>
                  <wp:docPr id="20502864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286467" name=""/>
                          <pic:cNvPicPr/>
                        </pic:nvPicPr>
                        <pic:blipFill>
                          <a:blip r:embed="rId43"/>
                          <a:stretch>
                            <a:fillRect/>
                          </a:stretch>
                        </pic:blipFill>
                        <pic:spPr>
                          <a:xfrm>
                            <a:off x="0" y="0"/>
                            <a:ext cx="4829175" cy="2609850"/>
                          </a:xfrm>
                          <a:prstGeom prst="rect">
                            <a:avLst/>
                          </a:prstGeom>
                        </pic:spPr>
                      </pic:pic>
                    </a:graphicData>
                  </a:graphic>
                </wp:inline>
              </w:drawing>
            </w:r>
          </w:p>
        </w:tc>
      </w:tr>
      <w:tr w:rsidR="009700B5" w:rsidRPr="00E75FA8" w14:paraId="5690FE90" w14:textId="77777777" w:rsidTr="00AB7063">
        <w:tc>
          <w:tcPr>
            <w:tcW w:w="4981" w:type="dxa"/>
            <w:vAlign w:val="center"/>
          </w:tcPr>
          <w:p w14:paraId="5C6A4B9C" w14:textId="3AC0379C" w:rsidR="009700B5" w:rsidRPr="00E75FA8" w:rsidRDefault="00CA07E5" w:rsidP="009700B5">
            <w:pPr>
              <w:rPr>
                <w:rFonts w:cstheme="minorHAnsi"/>
                <w:lang w:val="en-GB"/>
              </w:rPr>
            </w:pPr>
            <w:r w:rsidRPr="00E75FA8">
              <w:rPr>
                <w:rFonts w:cstheme="minorHAnsi"/>
                <w:lang w:val="en-GB"/>
              </w:rPr>
              <w:lastRenderedPageBreak/>
              <w:t>Step 3</w:t>
            </w:r>
          </w:p>
        </w:tc>
        <w:tc>
          <w:tcPr>
            <w:tcW w:w="4981" w:type="dxa"/>
            <w:vAlign w:val="center"/>
          </w:tcPr>
          <w:p w14:paraId="74E37F21" w14:textId="61351036" w:rsidR="009700B5" w:rsidRPr="00E75FA8" w:rsidRDefault="00BA2D42" w:rsidP="009700B5">
            <w:pPr>
              <w:jc w:val="center"/>
              <w:rPr>
                <w:rFonts w:cstheme="minorHAnsi"/>
                <w:lang w:val="en-GB"/>
              </w:rPr>
            </w:pPr>
            <w:r>
              <w:rPr>
                <w:noProof/>
              </w:rPr>
              <w:drawing>
                <wp:inline distT="0" distB="0" distL="0" distR="0" wp14:anchorId="4BBBDEC1" wp14:editId="015D649D">
                  <wp:extent cx="4791075" cy="3724275"/>
                  <wp:effectExtent l="0" t="0" r="9525" b="9525"/>
                  <wp:docPr id="1845547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54728" name=""/>
                          <pic:cNvPicPr/>
                        </pic:nvPicPr>
                        <pic:blipFill>
                          <a:blip r:embed="rId44"/>
                          <a:stretch>
                            <a:fillRect/>
                          </a:stretch>
                        </pic:blipFill>
                        <pic:spPr>
                          <a:xfrm>
                            <a:off x="0" y="0"/>
                            <a:ext cx="4791075" cy="3724275"/>
                          </a:xfrm>
                          <a:prstGeom prst="rect">
                            <a:avLst/>
                          </a:prstGeom>
                        </pic:spPr>
                      </pic:pic>
                    </a:graphicData>
                  </a:graphic>
                </wp:inline>
              </w:drawing>
            </w:r>
          </w:p>
        </w:tc>
      </w:tr>
      <w:tr w:rsidR="002B44CB" w:rsidRPr="00E75FA8" w14:paraId="4168AACF" w14:textId="77777777" w:rsidTr="00AB7063">
        <w:tc>
          <w:tcPr>
            <w:tcW w:w="4981" w:type="dxa"/>
            <w:vAlign w:val="center"/>
          </w:tcPr>
          <w:p w14:paraId="7C7D9644" w14:textId="15833403" w:rsidR="002B44CB" w:rsidRPr="00E75FA8" w:rsidRDefault="00CA07E5" w:rsidP="009700B5">
            <w:pPr>
              <w:rPr>
                <w:rFonts w:cstheme="minorHAnsi"/>
                <w:lang w:val="en-GB"/>
              </w:rPr>
            </w:pPr>
            <w:r w:rsidRPr="00E75FA8">
              <w:rPr>
                <w:rFonts w:cstheme="minorHAnsi"/>
                <w:lang w:val="en-GB"/>
              </w:rPr>
              <w:t>Step 4</w:t>
            </w:r>
          </w:p>
        </w:tc>
        <w:tc>
          <w:tcPr>
            <w:tcW w:w="4981" w:type="dxa"/>
            <w:vAlign w:val="center"/>
          </w:tcPr>
          <w:p w14:paraId="78FA9D12" w14:textId="27F87D46" w:rsidR="002B44CB" w:rsidRPr="00E75FA8" w:rsidRDefault="002B44CB" w:rsidP="009700B5">
            <w:pPr>
              <w:jc w:val="center"/>
              <w:rPr>
                <w:rFonts w:cstheme="minorHAnsi"/>
                <w:lang w:val="en-GB"/>
              </w:rPr>
            </w:pPr>
            <w:r w:rsidRPr="00E75FA8">
              <w:rPr>
                <w:rFonts w:cstheme="minorHAnsi"/>
                <w:noProof/>
                <w:lang w:val="en-GB"/>
              </w:rPr>
              <w:drawing>
                <wp:inline distT="0" distB="0" distL="0" distR="0" wp14:anchorId="2CFCC8CA" wp14:editId="160A7923">
                  <wp:extent cx="3075820" cy="1697651"/>
                  <wp:effectExtent l="0" t="0" r="0" b="0"/>
                  <wp:docPr id="213973455"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088097" cy="1704427"/>
                          </a:xfrm>
                          <a:prstGeom prst="rect">
                            <a:avLst/>
                          </a:prstGeom>
                          <a:noFill/>
                          <a:ln>
                            <a:noFill/>
                          </a:ln>
                        </pic:spPr>
                      </pic:pic>
                    </a:graphicData>
                  </a:graphic>
                </wp:inline>
              </w:drawing>
            </w:r>
          </w:p>
        </w:tc>
      </w:tr>
      <w:tr w:rsidR="002B44CB" w:rsidRPr="00E75FA8" w14:paraId="4AB1F249" w14:textId="77777777" w:rsidTr="00AB7063">
        <w:tc>
          <w:tcPr>
            <w:tcW w:w="4981" w:type="dxa"/>
            <w:vAlign w:val="center"/>
          </w:tcPr>
          <w:p w14:paraId="1A66F261" w14:textId="57A6E318" w:rsidR="002B44CB" w:rsidRPr="00E75FA8" w:rsidRDefault="00CA07E5" w:rsidP="009700B5">
            <w:pPr>
              <w:rPr>
                <w:rFonts w:cstheme="minorHAnsi"/>
                <w:lang w:val="en-GB"/>
              </w:rPr>
            </w:pPr>
            <w:r w:rsidRPr="00E75FA8">
              <w:rPr>
                <w:rFonts w:cstheme="minorHAnsi"/>
                <w:lang w:val="en-GB"/>
              </w:rPr>
              <w:t>Use icons</w:t>
            </w:r>
          </w:p>
        </w:tc>
        <w:tc>
          <w:tcPr>
            <w:tcW w:w="4981" w:type="dxa"/>
            <w:vAlign w:val="center"/>
          </w:tcPr>
          <w:p w14:paraId="7A6D35B2" w14:textId="1A4FCB0B" w:rsidR="002B44CB" w:rsidRPr="00E75FA8" w:rsidRDefault="008B1DF7" w:rsidP="009700B5">
            <w:pPr>
              <w:jc w:val="center"/>
              <w:rPr>
                <w:rFonts w:cstheme="minorHAnsi"/>
                <w:lang w:val="en-GB"/>
              </w:rPr>
            </w:pPr>
            <w:r w:rsidRPr="00E75FA8">
              <w:rPr>
                <w:rFonts w:cstheme="minorHAnsi"/>
                <w:noProof/>
              </w:rPr>
              <w:drawing>
                <wp:inline distT="0" distB="0" distL="0" distR="0" wp14:anchorId="022D272A" wp14:editId="19441DC9">
                  <wp:extent cx="2390775" cy="390525"/>
                  <wp:effectExtent l="0" t="0" r="9525" b="9525"/>
                  <wp:docPr id="6779703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970332" name=""/>
                          <pic:cNvPicPr/>
                        </pic:nvPicPr>
                        <pic:blipFill>
                          <a:blip r:embed="rId46"/>
                          <a:stretch>
                            <a:fillRect/>
                          </a:stretch>
                        </pic:blipFill>
                        <pic:spPr>
                          <a:xfrm>
                            <a:off x="0" y="0"/>
                            <a:ext cx="2390775" cy="390525"/>
                          </a:xfrm>
                          <a:prstGeom prst="rect">
                            <a:avLst/>
                          </a:prstGeom>
                        </pic:spPr>
                      </pic:pic>
                    </a:graphicData>
                  </a:graphic>
                </wp:inline>
              </w:drawing>
            </w:r>
          </w:p>
        </w:tc>
      </w:tr>
      <w:tr w:rsidR="002B44CB" w:rsidRPr="00E75FA8" w14:paraId="767B4DBE" w14:textId="77777777" w:rsidTr="00AB7063">
        <w:tc>
          <w:tcPr>
            <w:tcW w:w="4981" w:type="dxa"/>
            <w:vAlign w:val="center"/>
          </w:tcPr>
          <w:p w14:paraId="6299A0AE" w14:textId="1C8920BC" w:rsidR="002B44CB" w:rsidRPr="00E75FA8" w:rsidRDefault="00CA07E5" w:rsidP="009700B5">
            <w:pPr>
              <w:rPr>
                <w:rFonts w:cstheme="minorHAnsi"/>
                <w:lang w:val="en-GB"/>
              </w:rPr>
            </w:pPr>
            <w:r w:rsidRPr="00E75FA8">
              <w:rPr>
                <w:rFonts w:cstheme="minorHAnsi"/>
                <w:lang w:val="en-GB"/>
              </w:rPr>
              <w:t>Use icons</w:t>
            </w:r>
          </w:p>
        </w:tc>
        <w:tc>
          <w:tcPr>
            <w:tcW w:w="4981" w:type="dxa"/>
            <w:vAlign w:val="center"/>
          </w:tcPr>
          <w:p w14:paraId="3AB6161E" w14:textId="7618208A" w:rsidR="002B44CB" w:rsidRPr="00E75FA8" w:rsidRDefault="008B1DF7" w:rsidP="009700B5">
            <w:pPr>
              <w:jc w:val="center"/>
              <w:rPr>
                <w:rFonts w:cstheme="minorHAnsi"/>
                <w:lang w:val="en-GB"/>
              </w:rPr>
            </w:pPr>
            <w:r w:rsidRPr="00E75FA8">
              <w:rPr>
                <w:rFonts w:cstheme="minorHAnsi"/>
                <w:noProof/>
              </w:rPr>
              <w:drawing>
                <wp:inline distT="0" distB="0" distL="0" distR="0" wp14:anchorId="16A54F2A" wp14:editId="5EDAA9A4">
                  <wp:extent cx="514350" cy="666750"/>
                  <wp:effectExtent l="0" t="0" r="0" b="0"/>
                  <wp:docPr id="15085086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508690" name=""/>
                          <pic:cNvPicPr/>
                        </pic:nvPicPr>
                        <pic:blipFill>
                          <a:blip r:embed="rId47"/>
                          <a:stretch>
                            <a:fillRect/>
                          </a:stretch>
                        </pic:blipFill>
                        <pic:spPr>
                          <a:xfrm>
                            <a:off x="0" y="0"/>
                            <a:ext cx="514350" cy="666750"/>
                          </a:xfrm>
                          <a:prstGeom prst="rect">
                            <a:avLst/>
                          </a:prstGeom>
                        </pic:spPr>
                      </pic:pic>
                    </a:graphicData>
                  </a:graphic>
                </wp:inline>
              </w:drawing>
            </w:r>
          </w:p>
        </w:tc>
      </w:tr>
      <w:tr w:rsidR="002B44CB" w:rsidRPr="00E75FA8" w14:paraId="17A3BB81" w14:textId="77777777" w:rsidTr="00AB7063">
        <w:tc>
          <w:tcPr>
            <w:tcW w:w="4981" w:type="dxa"/>
            <w:vAlign w:val="center"/>
          </w:tcPr>
          <w:p w14:paraId="5060BCC6" w14:textId="2380B821" w:rsidR="002B44CB" w:rsidRPr="00E75FA8" w:rsidRDefault="00CA07E5" w:rsidP="009700B5">
            <w:pPr>
              <w:rPr>
                <w:rFonts w:cstheme="minorHAnsi"/>
                <w:lang w:val="en-GB"/>
              </w:rPr>
            </w:pPr>
            <w:r w:rsidRPr="00E75FA8">
              <w:rPr>
                <w:rFonts w:cstheme="minorHAnsi"/>
                <w:lang w:val="en-GB"/>
              </w:rPr>
              <w:lastRenderedPageBreak/>
              <w:t>Browser EDGE</w:t>
            </w:r>
          </w:p>
        </w:tc>
        <w:tc>
          <w:tcPr>
            <w:tcW w:w="4981" w:type="dxa"/>
            <w:vAlign w:val="center"/>
          </w:tcPr>
          <w:p w14:paraId="2A36E95F" w14:textId="5E68EFC6" w:rsidR="002B44CB" w:rsidRPr="00E75FA8" w:rsidRDefault="00BA2D42" w:rsidP="009700B5">
            <w:pPr>
              <w:jc w:val="center"/>
              <w:rPr>
                <w:rFonts w:cstheme="minorHAnsi"/>
                <w:lang w:val="en-GB"/>
              </w:rPr>
            </w:pPr>
            <w:r>
              <w:rPr>
                <w:noProof/>
              </w:rPr>
              <w:drawing>
                <wp:inline distT="0" distB="0" distL="0" distR="0" wp14:anchorId="7AC35E29" wp14:editId="340045EE">
                  <wp:extent cx="4800600" cy="4819650"/>
                  <wp:effectExtent l="0" t="0" r="0" b="0"/>
                  <wp:docPr id="1037075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07523" name=""/>
                          <pic:cNvPicPr/>
                        </pic:nvPicPr>
                        <pic:blipFill>
                          <a:blip r:embed="rId48"/>
                          <a:stretch>
                            <a:fillRect/>
                          </a:stretch>
                        </pic:blipFill>
                        <pic:spPr>
                          <a:xfrm>
                            <a:off x="0" y="0"/>
                            <a:ext cx="4800600" cy="4819650"/>
                          </a:xfrm>
                          <a:prstGeom prst="rect">
                            <a:avLst/>
                          </a:prstGeom>
                        </pic:spPr>
                      </pic:pic>
                    </a:graphicData>
                  </a:graphic>
                </wp:inline>
              </w:drawing>
            </w:r>
          </w:p>
        </w:tc>
      </w:tr>
      <w:tr w:rsidR="002B44CB" w:rsidRPr="00E75FA8" w14:paraId="2DC56F08" w14:textId="77777777" w:rsidTr="00AB7063">
        <w:tc>
          <w:tcPr>
            <w:tcW w:w="4981" w:type="dxa"/>
            <w:vAlign w:val="center"/>
          </w:tcPr>
          <w:p w14:paraId="6084D4D6" w14:textId="59AD2029" w:rsidR="002B44CB" w:rsidRPr="00E75FA8" w:rsidRDefault="00CA07E5" w:rsidP="009700B5">
            <w:pPr>
              <w:rPr>
                <w:rFonts w:cstheme="minorHAnsi"/>
                <w:lang w:val="en-GB"/>
              </w:rPr>
            </w:pPr>
            <w:r w:rsidRPr="00E75FA8">
              <w:rPr>
                <w:rFonts w:cstheme="minorHAnsi"/>
                <w:lang w:val="en-GB"/>
              </w:rPr>
              <w:t>Step 1</w:t>
            </w:r>
          </w:p>
        </w:tc>
        <w:tc>
          <w:tcPr>
            <w:tcW w:w="4981" w:type="dxa"/>
            <w:vAlign w:val="center"/>
          </w:tcPr>
          <w:p w14:paraId="62E607C8" w14:textId="6CD901D4" w:rsidR="002B44CB" w:rsidRPr="00E75FA8" w:rsidRDefault="008B1DF7" w:rsidP="009700B5">
            <w:pPr>
              <w:jc w:val="center"/>
              <w:rPr>
                <w:rFonts w:cstheme="minorHAnsi"/>
                <w:lang w:val="en-GB"/>
              </w:rPr>
            </w:pPr>
            <w:r w:rsidRPr="00E75FA8">
              <w:rPr>
                <w:rFonts w:cstheme="minorHAnsi"/>
                <w:noProof/>
              </w:rPr>
              <w:drawing>
                <wp:inline distT="0" distB="0" distL="0" distR="0" wp14:anchorId="5C2818C7" wp14:editId="094B6064">
                  <wp:extent cx="4819650" cy="3162300"/>
                  <wp:effectExtent l="0" t="0" r="0" b="0"/>
                  <wp:docPr id="15630883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088334" name=""/>
                          <pic:cNvPicPr/>
                        </pic:nvPicPr>
                        <pic:blipFill>
                          <a:blip r:embed="rId49"/>
                          <a:stretch>
                            <a:fillRect/>
                          </a:stretch>
                        </pic:blipFill>
                        <pic:spPr>
                          <a:xfrm>
                            <a:off x="0" y="0"/>
                            <a:ext cx="4819650" cy="3162300"/>
                          </a:xfrm>
                          <a:prstGeom prst="rect">
                            <a:avLst/>
                          </a:prstGeom>
                        </pic:spPr>
                      </pic:pic>
                    </a:graphicData>
                  </a:graphic>
                </wp:inline>
              </w:drawing>
            </w:r>
          </w:p>
        </w:tc>
      </w:tr>
      <w:tr w:rsidR="008B1DF7" w:rsidRPr="00E75FA8" w14:paraId="43D5B7D6" w14:textId="77777777" w:rsidTr="00AB7063">
        <w:tc>
          <w:tcPr>
            <w:tcW w:w="4981" w:type="dxa"/>
            <w:vAlign w:val="center"/>
          </w:tcPr>
          <w:p w14:paraId="35408FA8" w14:textId="3F537F73" w:rsidR="008B1DF7" w:rsidRPr="00E75FA8" w:rsidRDefault="00CA07E5" w:rsidP="009700B5">
            <w:pPr>
              <w:rPr>
                <w:rFonts w:cstheme="minorHAnsi"/>
                <w:lang w:val="en-GB"/>
              </w:rPr>
            </w:pPr>
            <w:r w:rsidRPr="00E75FA8">
              <w:rPr>
                <w:rFonts w:cstheme="minorHAnsi"/>
                <w:lang w:val="en-GB"/>
              </w:rPr>
              <w:lastRenderedPageBreak/>
              <w:t>Step 2</w:t>
            </w:r>
          </w:p>
        </w:tc>
        <w:tc>
          <w:tcPr>
            <w:tcW w:w="4981" w:type="dxa"/>
            <w:vAlign w:val="center"/>
          </w:tcPr>
          <w:p w14:paraId="08D3E3C5" w14:textId="65868903" w:rsidR="008B1DF7" w:rsidRPr="00E75FA8" w:rsidRDefault="008B1DF7" w:rsidP="009700B5">
            <w:pPr>
              <w:jc w:val="center"/>
              <w:rPr>
                <w:rFonts w:cstheme="minorHAnsi"/>
                <w:noProof/>
              </w:rPr>
            </w:pPr>
            <w:r w:rsidRPr="00E75FA8">
              <w:rPr>
                <w:rFonts w:cstheme="minorHAnsi"/>
                <w:noProof/>
              </w:rPr>
              <w:drawing>
                <wp:inline distT="0" distB="0" distL="0" distR="0" wp14:anchorId="75431453" wp14:editId="296FA4FF">
                  <wp:extent cx="4819650" cy="5448300"/>
                  <wp:effectExtent l="0" t="0" r="0" b="0"/>
                  <wp:docPr id="7940648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064884" name=""/>
                          <pic:cNvPicPr/>
                        </pic:nvPicPr>
                        <pic:blipFill>
                          <a:blip r:embed="rId50"/>
                          <a:stretch>
                            <a:fillRect/>
                          </a:stretch>
                        </pic:blipFill>
                        <pic:spPr>
                          <a:xfrm>
                            <a:off x="0" y="0"/>
                            <a:ext cx="4819650" cy="5448300"/>
                          </a:xfrm>
                          <a:prstGeom prst="rect">
                            <a:avLst/>
                          </a:prstGeom>
                        </pic:spPr>
                      </pic:pic>
                    </a:graphicData>
                  </a:graphic>
                </wp:inline>
              </w:drawing>
            </w:r>
          </w:p>
        </w:tc>
      </w:tr>
      <w:tr w:rsidR="005F634B" w:rsidRPr="00E75FA8" w14:paraId="73BB1ED5" w14:textId="77777777" w:rsidTr="00AB7063">
        <w:tc>
          <w:tcPr>
            <w:tcW w:w="4981" w:type="dxa"/>
            <w:vAlign w:val="center"/>
          </w:tcPr>
          <w:p w14:paraId="1AAFC96C" w14:textId="14C37E3A" w:rsidR="005F634B" w:rsidRPr="00E75FA8" w:rsidRDefault="00CA07E5" w:rsidP="009700B5">
            <w:pPr>
              <w:rPr>
                <w:rFonts w:cstheme="minorHAnsi"/>
                <w:lang w:val="en-GB"/>
              </w:rPr>
            </w:pPr>
            <w:r w:rsidRPr="00E75FA8">
              <w:rPr>
                <w:rFonts w:cstheme="minorHAnsi"/>
                <w:lang w:val="en-GB"/>
              </w:rPr>
              <w:lastRenderedPageBreak/>
              <w:t>Step 3</w:t>
            </w:r>
          </w:p>
        </w:tc>
        <w:tc>
          <w:tcPr>
            <w:tcW w:w="4981" w:type="dxa"/>
            <w:vAlign w:val="center"/>
          </w:tcPr>
          <w:p w14:paraId="64CEFC8A" w14:textId="64B4D9DF" w:rsidR="005F634B" w:rsidRPr="00E75FA8" w:rsidRDefault="00BA2D42" w:rsidP="009700B5">
            <w:pPr>
              <w:jc w:val="center"/>
              <w:rPr>
                <w:rFonts w:cstheme="minorHAnsi"/>
                <w:noProof/>
              </w:rPr>
            </w:pPr>
            <w:r>
              <w:rPr>
                <w:noProof/>
              </w:rPr>
              <w:drawing>
                <wp:inline distT="0" distB="0" distL="0" distR="0" wp14:anchorId="09172FBC" wp14:editId="598EEC1A">
                  <wp:extent cx="4791075" cy="3724275"/>
                  <wp:effectExtent l="0" t="0" r="9525" b="9525"/>
                  <wp:docPr id="7726626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54728" name=""/>
                          <pic:cNvPicPr/>
                        </pic:nvPicPr>
                        <pic:blipFill>
                          <a:blip r:embed="rId44"/>
                          <a:stretch>
                            <a:fillRect/>
                          </a:stretch>
                        </pic:blipFill>
                        <pic:spPr>
                          <a:xfrm>
                            <a:off x="0" y="0"/>
                            <a:ext cx="4791075" cy="3724275"/>
                          </a:xfrm>
                          <a:prstGeom prst="rect">
                            <a:avLst/>
                          </a:prstGeom>
                        </pic:spPr>
                      </pic:pic>
                    </a:graphicData>
                  </a:graphic>
                </wp:inline>
              </w:drawing>
            </w:r>
          </w:p>
        </w:tc>
      </w:tr>
      <w:tr w:rsidR="008B1DF7" w:rsidRPr="00E75FA8" w14:paraId="61C39B59" w14:textId="77777777" w:rsidTr="00AB7063">
        <w:tc>
          <w:tcPr>
            <w:tcW w:w="4981" w:type="dxa"/>
            <w:vAlign w:val="center"/>
          </w:tcPr>
          <w:p w14:paraId="0EF3D8FB" w14:textId="7615AE72" w:rsidR="008B1DF7" w:rsidRPr="00E75FA8" w:rsidRDefault="00CA07E5" w:rsidP="009700B5">
            <w:pPr>
              <w:rPr>
                <w:rFonts w:cstheme="minorHAnsi"/>
                <w:lang w:val="en-GB"/>
              </w:rPr>
            </w:pPr>
            <w:r w:rsidRPr="00E75FA8">
              <w:rPr>
                <w:rFonts w:cstheme="minorHAnsi"/>
                <w:lang w:val="en-GB"/>
              </w:rPr>
              <w:t>Step 4</w:t>
            </w:r>
          </w:p>
        </w:tc>
        <w:tc>
          <w:tcPr>
            <w:tcW w:w="4981" w:type="dxa"/>
            <w:vAlign w:val="center"/>
          </w:tcPr>
          <w:p w14:paraId="3BD7D2ED" w14:textId="16F5D6A3" w:rsidR="008B1DF7" w:rsidRPr="00E75FA8" w:rsidRDefault="008B1DF7" w:rsidP="009700B5">
            <w:pPr>
              <w:jc w:val="center"/>
              <w:rPr>
                <w:rFonts w:cstheme="minorHAnsi"/>
                <w:noProof/>
              </w:rPr>
            </w:pPr>
            <w:r w:rsidRPr="00E75FA8">
              <w:rPr>
                <w:rFonts w:cstheme="minorHAnsi"/>
                <w:noProof/>
              </w:rPr>
              <w:drawing>
                <wp:inline distT="0" distB="0" distL="0" distR="0" wp14:anchorId="3D282425" wp14:editId="4FC53381">
                  <wp:extent cx="2713355" cy="1345602"/>
                  <wp:effectExtent l="0" t="0" r="0" b="6985"/>
                  <wp:docPr id="677570091"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721532" cy="1349657"/>
                          </a:xfrm>
                          <a:prstGeom prst="rect">
                            <a:avLst/>
                          </a:prstGeom>
                          <a:noFill/>
                          <a:ln>
                            <a:noFill/>
                          </a:ln>
                        </pic:spPr>
                      </pic:pic>
                    </a:graphicData>
                  </a:graphic>
                </wp:inline>
              </w:drawing>
            </w:r>
          </w:p>
        </w:tc>
      </w:tr>
      <w:tr w:rsidR="008B1DF7" w:rsidRPr="00E75FA8" w14:paraId="10CB58F0" w14:textId="77777777" w:rsidTr="00AB7063">
        <w:tc>
          <w:tcPr>
            <w:tcW w:w="4981" w:type="dxa"/>
            <w:vAlign w:val="center"/>
          </w:tcPr>
          <w:p w14:paraId="270317A3" w14:textId="7F25787C" w:rsidR="008B1DF7" w:rsidRPr="00E75FA8" w:rsidRDefault="00CA07E5" w:rsidP="009700B5">
            <w:pPr>
              <w:rPr>
                <w:rFonts w:cstheme="minorHAnsi"/>
                <w:lang w:val="en-GB"/>
              </w:rPr>
            </w:pPr>
            <w:r w:rsidRPr="00E75FA8">
              <w:rPr>
                <w:rFonts w:cstheme="minorHAnsi"/>
                <w:lang w:val="en-GB"/>
              </w:rPr>
              <w:t>Use icon</w:t>
            </w:r>
          </w:p>
        </w:tc>
        <w:tc>
          <w:tcPr>
            <w:tcW w:w="4981" w:type="dxa"/>
            <w:vAlign w:val="center"/>
          </w:tcPr>
          <w:p w14:paraId="3CAE965E" w14:textId="02D404F9" w:rsidR="008B1DF7" w:rsidRPr="00E75FA8" w:rsidRDefault="008B1DF7" w:rsidP="008B1DF7">
            <w:pPr>
              <w:jc w:val="center"/>
              <w:rPr>
                <w:rFonts w:cstheme="minorHAnsi"/>
                <w:noProof/>
              </w:rPr>
            </w:pPr>
            <w:r w:rsidRPr="00E75FA8">
              <w:rPr>
                <w:rFonts w:cstheme="minorHAnsi"/>
                <w:noProof/>
              </w:rPr>
              <w:drawing>
                <wp:inline distT="0" distB="0" distL="0" distR="0" wp14:anchorId="685E7E5B" wp14:editId="0C2261B2">
                  <wp:extent cx="2409825" cy="390525"/>
                  <wp:effectExtent l="0" t="0" r="9525" b="9525"/>
                  <wp:docPr id="1173556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55649" name=""/>
                          <pic:cNvPicPr/>
                        </pic:nvPicPr>
                        <pic:blipFill>
                          <a:blip r:embed="rId52"/>
                          <a:stretch>
                            <a:fillRect/>
                          </a:stretch>
                        </pic:blipFill>
                        <pic:spPr>
                          <a:xfrm>
                            <a:off x="0" y="0"/>
                            <a:ext cx="2409825" cy="390525"/>
                          </a:xfrm>
                          <a:prstGeom prst="rect">
                            <a:avLst/>
                          </a:prstGeom>
                        </pic:spPr>
                      </pic:pic>
                    </a:graphicData>
                  </a:graphic>
                </wp:inline>
              </w:drawing>
            </w:r>
          </w:p>
        </w:tc>
      </w:tr>
      <w:tr w:rsidR="008B1DF7" w:rsidRPr="00E75FA8" w14:paraId="12B0A5A3" w14:textId="77777777" w:rsidTr="00AB7063">
        <w:tc>
          <w:tcPr>
            <w:tcW w:w="4981" w:type="dxa"/>
            <w:vAlign w:val="center"/>
          </w:tcPr>
          <w:p w14:paraId="0EB10402" w14:textId="457DAC5D" w:rsidR="008B1DF7" w:rsidRPr="00E75FA8" w:rsidRDefault="00CA07E5" w:rsidP="009700B5">
            <w:pPr>
              <w:rPr>
                <w:rFonts w:cstheme="minorHAnsi"/>
                <w:lang w:val="en-GB"/>
              </w:rPr>
            </w:pPr>
            <w:r w:rsidRPr="00E75FA8">
              <w:rPr>
                <w:rFonts w:cstheme="minorHAnsi"/>
                <w:lang w:val="en-GB"/>
              </w:rPr>
              <w:t>Use icon</w:t>
            </w:r>
          </w:p>
        </w:tc>
        <w:tc>
          <w:tcPr>
            <w:tcW w:w="4981" w:type="dxa"/>
            <w:vAlign w:val="center"/>
          </w:tcPr>
          <w:p w14:paraId="37F37A89" w14:textId="487ADCEC" w:rsidR="008B1DF7" w:rsidRPr="00E75FA8" w:rsidRDefault="008B1DF7" w:rsidP="008B1DF7">
            <w:pPr>
              <w:jc w:val="center"/>
              <w:rPr>
                <w:rFonts w:cstheme="minorHAnsi"/>
                <w:noProof/>
              </w:rPr>
            </w:pPr>
            <w:r w:rsidRPr="00E75FA8">
              <w:rPr>
                <w:rFonts w:cstheme="minorHAnsi"/>
                <w:noProof/>
              </w:rPr>
              <w:drawing>
                <wp:inline distT="0" distB="0" distL="0" distR="0" wp14:anchorId="2C7A36E8" wp14:editId="67992EB5">
                  <wp:extent cx="514350" cy="666750"/>
                  <wp:effectExtent l="0" t="0" r="0" b="0"/>
                  <wp:docPr id="14560662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508690" name=""/>
                          <pic:cNvPicPr/>
                        </pic:nvPicPr>
                        <pic:blipFill>
                          <a:blip r:embed="rId47"/>
                          <a:stretch>
                            <a:fillRect/>
                          </a:stretch>
                        </pic:blipFill>
                        <pic:spPr>
                          <a:xfrm>
                            <a:off x="0" y="0"/>
                            <a:ext cx="514350" cy="666750"/>
                          </a:xfrm>
                          <a:prstGeom prst="rect">
                            <a:avLst/>
                          </a:prstGeom>
                        </pic:spPr>
                      </pic:pic>
                    </a:graphicData>
                  </a:graphic>
                </wp:inline>
              </w:drawing>
            </w:r>
          </w:p>
        </w:tc>
      </w:tr>
      <w:tr w:rsidR="00BD4539" w:rsidRPr="00E75FA8" w14:paraId="116D9E8C" w14:textId="77777777" w:rsidTr="00AB7063">
        <w:tc>
          <w:tcPr>
            <w:tcW w:w="4981" w:type="dxa"/>
            <w:vAlign w:val="center"/>
          </w:tcPr>
          <w:p w14:paraId="45F1AF67" w14:textId="2E41B986" w:rsidR="00BD4539" w:rsidRPr="00E75FA8" w:rsidRDefault="00CA07E5" w:rsidP="009700B5">
            <w:pPr>
              <w:rPr>
                <w:rFonts w:cstheme="minorHAnsi"/>
                <w:lang w:val="en-GB"/>
              </w:rPr>
            </w:pPr>
            <w:r w:rsidRPr="00E75FA8">
              <w:rPr>
                <w:rFonts w:cstheme="minorHAnsi"/>
                <w:lang w:val="en-GB"/>
              </w:rPr>
              <w:lastRenderedPageBreak/>
              <w:t>Browser VIVALDI</w:t>
            </w:r>
          </w:p>
        </w:tc>
        <w:tc>
          <w:tcPr>
            <w:tcW w:w="4981" w:type="dxa"/>
            <w:vAlign w:val="center"/>
          </w:tcPr>
          <w:p w14:paraId="63E2DE0E" w14:textId="1D688CC3" w:rsidR="00BD4539" w:rsidRPr="00E75FA8" w:rsidRDefault="00755A05" w:rsidP="008B1DF7">
            <w:pPr>
              <w:jc w:val="center"/>
              <w:rPr>
                <w:rFonts w:cstheme="minorHAnsi"/>
                <w:noProof/>
              </w:rPr>
            </w:pPr>
            <w:r>
              <w:rPr>
                <w:noProof/>
              </w:rPr>
              <w:drawing>
                <wp:inline distT="0" distB="0" distL="0" distR="0" wp14:anchorId="4EECD295" wp14:editId="6E576B61">
                  <wp:extent cx="4867275" cy="4076700"/>
                  <wp:effectExtent l="0" t="0" r="9525" b="0"/>
                  <wp:docPr id="3307788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778836" name=""/>
                          <pic:cNvPicPr/>
                        </pic:nvPicPr>
                        <pic:blipFill>
                          <a:blip r:embed="rId53"/>
                          <a:stretch>
                            <a:fillRect/>
                          </a:stretch>
                        </pic:blipFill>
                        <pic:spPr>
                          <a:xfrm>
                            <a:off x="0" y="0"/>
                            <a:ext cx="4867275" cy="4076700"/>
                          </a:xfrm>
                          <a:prstGeom prst="rect">
                            <a:avLst/>
                          </a:prstGeom>
                        </pic:spPr>
                      </pic:pic>
                    </a:graphicData>
                  </a:graphic>
                </wp:inline>
              </w:drawing>
            </w:r>
          </w:p>
        </w:tc>
      </w:tr>
      <w:tr w:rsidR="00BD4539" w:rsidRPr="00E75FA8" w14:paraId="502F0E58" w14:textId="77777777" w:rsidTr="00AB7063">
        <w:tc>
          <w:tcPr>
            <w:tcW w:w="4981" w:type="dxa"/>
            <w:vAlign w:val="center"/>
          </w:tcPr>
          <w:p w14:paraId="6225519F" w14:textId="77777777" w:rsidR="00BD4539" w:rsidRPr="00E75FA8" w:rsidRDefault="00CA07E5" w:rsidP="009700B5">
            <w:pPr>
              <w:rPr>
                <w:rFonts w:cstheme="minorHAnsi"/>
                <w:lang w:val="en-GB"/>
              </w:rPr>
            </w:pPr>
            <w:r w:rsidRPr="00E75FA8">
              <w:rPr>
                <w:rFonts w:cstheme="minorHAnsi"/>
                <w:lang w:val="en-GB"/>
              </w:rPr>
              <w:lastRenderedPageBreak/>
              <w:t>Step 1</w:t>
            </w:r>
          </w:p>
          <w:p w14:paraId="6B7CDF6F" w14:textId="10D4D477" w:rsidR="00CA07E5" w:rsidRPr="00E75FA8" w:rsidRDefault="00CA07E5" w:rsidP="009700B5">
            <w:pPr>
              <w:rPr>
                <w:rFonts w:cstheme="minorHAnsi"/>
                <w:lang w:val="en-GB"/>
              </w:rPr>
            </w:pPr>
            <w:r w:rsidRPr="00E75FA8">
              <w:rPr>
                <w:rFonts w:cstheme="minorHAnsi"/>
                <w:lang w:val="en-GB"/>
              </w:rPr>
              <w:t>Right-click on the application tab. A drop-down menu will appear.</w:t>
            </w:r>
          </w:p>
        </w:tc>
        <w:tc>
          <w:tcPr>
            <w:tcW w:w="4981" w:type="dxa"/>
            <w:vAlign w:val="center"/>
          </w:tcPr>
          <w:p w14:paraId="30949BF0" w14:textId="216EA3E7" w:rsidR="00BD4539" w:rsidRPr="00E75FA8" w:rsidRDefault="00755A05" w:rsidP="008B1DF7">
            <w:pPr>
              <w:jc w:val="center"/>
              <w:rPr>
                <w:rFonts w:cstheme="minorHAnsi"/>
                <w:noProof/>
              </w:rPr>
            </w:pPr>
            <w:r>
              <w:rPr>
                <w:noProof/>
              </w:rPr>
              <w:drawing>
                <wp:inline distT="0" distB="0" distL="0" distR="0" wp14:anchorId="2C9288FF" wp14:editId="0C9E5B55">
                  <wp:extent cx="4905375" cy="6591300"/>
                  <wp:effectExtent l="0" t="0" r="9525" b="0"/>
                  <wp:docPr id="8504866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486680" name=""/>
                          <pic:cNvPicPr/>
                        </pic:nvPicPr>
                        <pic:blipFill>
                          <a:blip r:embed="rId54"/>
                          <a:stretch>
                            <a:fillRect/>
                          </a:stretch>
                        </pic:blipFill>
                        <pic:spPr>
                          <a:xfrm>
                            <a:off x="0" y="0"/>
                            <a:ext cx="4905375" cy="6591300"/>
                          </a:xfrm>
                          <a:prstGeom prst="rect">
                            <a:avLst/>
                          </a:prstGeom>
                        </pic:spPr>
                      </pic:pic>
                    </a:graphicData>
                  </a:graphic>
                </wp:inline>
              </w:drawing>
            </w:r>
          </w:p>
        </w:tc>
      </w:tr>
      <w:tr w:rsidR="00BD4539" w:rsidRPr="00E75FA8" w14:paraId="6F942ABB" w14:textId="77777777" w:rsidTr="00AB7063">
        <w:tc>
          <w:tcPr>
            <w:tcW w:w="4981" w:type="dxa"/>
            <w:vAlign w:val="center"/>
          </w:tcPr>
          <w:p w14:paraId="4A4616B7" w14:textId="159DD310" w:rsidR="00BD4539" w:rsidRPr="00E75FA8" w:rsidRDefault="00CA07E5" w:rsidP="009700B5">
            <w:pPr>
              <w:rPr>
                <w:rFonts w:cstheme="minorHAnsi"/>
                <w:lang w:val="en-GB"/>
              </w:rPr>
            </w:pPr>
            <w:r w:rsidRPr="00E75FA8">
              <w:rPr>
                <w:rFonts w:cstheme="minorHAnsi"/>
                <w:lang w:val="en-GB"/>
              </w:rPr>
              <w:lastRenderedPageBreak/>
              <w:t>Step 2</w:t>
            </w:r>
          </w:p>
        </w:tc>
        <w:tc>
          <w:tcPr>
            <w:tcW w:w="4981" w:type="dxa"/>
            <w:vAlign w:val="center"/>
          </w:tcPr>
          <w:p w14:paraId="7DE25998" w14:textId="4BB4BA8D" w:rsidR="00BD4539" w:rsidRPr="00E75FA8" w:rsidRDefault="00755A05" w:rsidP="008B1DF7">
            <w:pPr>
              <w:jc w:val="center"/>
              <w:rPr>
                <w:rFonts w:cstheme="minorHAnsi"/>
                <w:noProof/>
              </w:rPr>
            </w:pPr>
            <w:r>
              <w:rPr>
                <w:noProof/>
              </w:rPr>
              <w:drawing>
                <wp:inline distT="0" distB="0" distL="0" distR="0" wp14:anchorId="6F6584F8" wp14:editId="24AAFE74">
                  <wp:extent cx="4857750" cy="4067175"/>
                  <wp:effectExtent l="0" t="0" r="0" b="9525"/>
                  <wp:docPr id="20901210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121063" name=""/>
                          <pic:cNvPicPr/>
                        </pic:nvPicPr>
                        <pic:blipFill>
                          <a:blip r:embed="rId55"/>
                          <a:stretch>
                            <a:fillRect/>
                          </a:stretch>
                        </pic:blipFill>
                        <pic:spPr>
                          <a:xfrm>
                            <a:off x="0" y="0"/>
                            <a:ext cx="4857750" cy="4067175"/>
                          </a:xfrm>
                          <a:prstGeom prst="rect">
                            <a:avLst/>
                          </a:prstGeom>
                        </pic:spPr>
                      </pic:pic>
                    </a:graphicData>
                  </a:graphic>
                </wp:inline>
              </w:drawing>
            </w:r>
          </w:p>
        </w:tc>
      </w:tr>
      <w:tr w:rsidR="00BD4539" w:rsidRPr="00E75FA8" w14:paraId="1B4B0770" w14:textId="77777777" w:rsidTr="00AB7063">
        <w:tc>
          <w:tcPr>
            <w:tcW w:w="4981" w:type="dxa"/>
            <w:vAlign w:val="center"/>
          </w:tcPr>
          <w:p w14:paraId="53288194" w14:textId="6D38CC37" w:rsidR="00BD4539" w:rsidRPr="00E75FA8" w:rsidRDefault="00CA07E5" w:rsidP="009700B5">
            <w:pPr>
              <w:rPr>
                <w:rFonts w:cstheme="minorHAnsi"/>
                <w:lang w:val="en-GB"/>
              </w:rPr>
            </w:pPr>
            <w:r w:rsidRPr="00E75FA8">
              <w:rPr>
                <w:rFonts w:cstheme="minorHAnsi"/>
                <w:lang w:val="en-GB"/>
              </w:rPr>
              <w:t>Step 3</w:t>
            </w:r>
          </w:p>
        </w:tc>
        <w:tc>
          <w:tcPr>
            <w:tcW w:w="4981" w:type="dxa"/>
            <w:vAlign w:val="center"/>
          </w:tcPr>
          <w:p w14:paraId="53FFE6ED" w14:textId="21670A65" w:rsidR="00BD4539" w:rsidRPr="00E75FA8" w:rsidRDefault="00755A05" w:rsidP="008B1DF7">
            <w:pPr>
              <w:jc w:val="center"/>
              <w:rPr>
                <w:rFonts w:cstheme="minorHAnsi"/>
                <w:noProof/>
              </w:rPr>
            </w:pPr>
            <w:r>
              <w:rPr>
                <w:noProof/>
              </w:rPr>
              <w:drawing>
                <wp:inline distT="0" distB="0" distL="0" distR="0" wp14:anchorId="09069BC3" wp14:editId="5D923DDD">
                  <wp:extent cx="4791075" cy="3724275"/>
                  <wp:effectExtent l="0" t="0" r="9525" b="9525"/>
                  <wp:docPr id="12406640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54728" name=""/>
                          <pic:cNvPicPr/>
                        </pic:nvPicPr>
                        <pic:blipFill>
                          <a:blip r:embed="rId44"/>
                          <a:stretch>
                            <a:fillRect/>
                          </a:stretch>
                        </pic:blipFill>
                        <pic:spPr>
                          <a:xfrm>
                            <a:off x="0" y="0"/>
                            <a:ext cx="4791075" cy="3724275"/>
                          </a:xfrm>
                          <a:prstGeom prst="rect">
                            <a:avLst/>
                          </a:prstGeom>
                        </pic:spPr>
                      </pic:pic>
                    </a:graphicData>
                  </a:graphic>
                </wp:inline>
              </w:drawing>
            </w:r>
          </w:p>
        </w:tc>
      </w:tr>
      <w:tr w:rsidR="00BD4539" w:rsidRPr="00E75FA8" w14:paraId="07DE0960" w14:textId="77777777" w:rsidTr="00AB7063">
        <w:tc>
          <w:tcPr>
            <w:tcW w:w="4981" w:type="dxa"/>
            <w:vAlign w:val="center"/>
          </w:tcPr>
          <w:p w14:paraId="5C0A4996" w14:textId="72C272F3" w:rsidR="00BD4539" w:rsidRPr="00E75FA8" w:rsidRDefault="00CA07E5" w:rsidP="009700B5">
            <w:pPr>
              <w:rPr>
                <w:rFonts w:cstheme="minorHAnsi"/>
                <w:lang w:val="en-GB"/>
              </w:rPr>
            </w:pPr>
            <w:r w:rsidRPr="00E75FA8">
              <w:rPr>
                <w:rFonts w:cstheme="minorHAnsi"/>
                <w:lang w:val="en-GB"/>
              </w:rPr>
              <w:lastRenderedPageBreak/>
              <w:t>Step 4</w:t>
            </w:r>
          </w:p>
        </w:tc>
        <w:tc>
          <w:tcPr>
            <w:tcW w:w="4981" w:type="dxa"/>
            <w:vAlign w:val="center"/>
          </w:tcPr>
          <w:p w14:paraId="11B5D5F6" w14:textId="7F5C81E4" w:rsidR="00BD4539" w:rsidRPr="00E75FA8" w:rsidRDefault="005F634B" w:rsidP="008B1DF7">
            <w:pPr>
              <w:jc w:val="center"/>
              <w:rPr>
                <w:rFonts w:cstheme="minorHAnsi"/>
                <w:noProof/>
              </w:rPr>
            </w:pPr>
            <w:r w:rsidRPr="00E75FA8">
              <w:rPr>
                <w:rFonts w:cstheme="minorHAnsi"/>
                <w:noProof/>
              </w:rPr>
              <w:drawing>
                <wp:inline distT="0" distB="0" distL="0" distR="0" wp14:anchorId="7CA668AA" wp14:editId="1C9C27A2">
                  <wp:extent cx="2628900" cy="1445627"/>
                  <wp:effectExtent l="0" t="0" r="0" b="2540"/>
                  <wp:docPr id="784115859"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638952" cy="1451154"/>
                          </a:xfrm>
                          <a:prstGeom prst="rect">
                            <a:avLst/>
                          </a:prstGeom>
                          <a:noFill/>
                          <a:ln>
                            <a:noFill/>
                          </a:ln>
                        </pic:spPr>
                      </pic:pic>
                    </a:graphicData>
                  </a:graphic>
                </wp:inline>
              </w:drawing>
            </w:r>
          </w:p>
        </w:tc>
      </w:tr>
      <w:tr w:rsidR="00BD4539" w:rsidRPr="00E75FA8" w14:paraId="0A89CAC5" w14:textId="77777777" w:rsidTr="00AB7063">
        <w:tc>
          <w:tcPr>
            <w:tcW w:w="4981" w:type="dxa"/>
            <w:vAlign w:val="center"/>
          </w:tcPr>
          <w:p w14:paraId="47D1E1F4" w14:textId="6D29BB76" w:rsidR="00BD4539" w:rsidRPr="00E75FA8" w:rsidRDefault="00CA07E5" w:rsidP="009700B5">
            <w:pPr>
              <w:rPr>
                <w:rFonts w:cstheme="minorHAnsi"/>
                <w:lang w:val="en-GB"/>
              </w:rPr>
            </w:pPr>
            <w:r w:rsidRPr="00E75FA8">
              <w:rPr>
                <w:rFonts w:cstheme="minorHAnsi"/>
                <w:lang w:val="en-GB"/>
              </w:rPr>
              <w:t>Use icon</w:t>
            </w:r>
          </w:p>
        </w:tc>
        <w:tc>
          <w:tcPr>
            <w:tcW w:w="4981" w:type="dxa"/>
            <w:vAlign w:val="center"/>
          </w:tcPr>
          <w:p w14:paraId="59D63A5C" w14:textId="5C28C4E9" w:rsidR="00BD4539" w:rsidRPr="00E75FA8" w:rsidRDefault="00BD4539" w:rsidP="008B1DF7">
            <w:pPr>
              <w:jc w:val="center"/>
              <w:rPr>
                <w:rFonts w:cstheme="minorHAnsi"/>
                <w:noProof/>
              </w:rPr>
            </w:pPr>
            <w:r w:rsidRPr="00E75FA8">
              <w:rPr>
                <w:rFonts w:cstheme="minorHAnsi"/>
                <w:noProof/>
              </w:rPr>
              <w:drawing>
                <wp:inline distT="0" distB="0" distL="0" distR="0" wp14:anchorId="23170898" wp14:editId="45B182EA">
                  <wp:extent cx="2409825" cy="390525"/>
                  <wp:effectExtent l="0" t="0" r="9525" b="9525"/>
                  <wp:docPr id="6203148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55649" name=""/>
                          <pic:cNvPicPr/>
                        </pic:nvPicPr>
                        <pic:blipFill>
                          <a:blip r:embed="rId52"/>
                          <a:stretch>
                            <a:fillRect/>
                          </a:stretch>
                        </pic:blipFill>
                        <pic:spPr>
                          <a:xfrm>
                            <a:off x="0" y="0"/>
                            <a:ext cx="2409825" cy="390525"/>
                          </a:xfrm>
                          <a:prstGeom prst="rect">
                            <a:avLst/>
                          </a:prstGeom>
                        </pic:spPr>
                      </pic:pic>
                    </a:graphicData>
                  </a:graphic>
                </wp:inline>
              </w:drawing>
            </w:r>
          </w:p>
        </w:tc>
      </w:tr>
      <w:tr w:rsidR="00BD4539" w:rsidRPr="00E75FA8" w14:paraId="5B8D70AF" w14:textId="77777777" w:rsidTr="00AB7063">
        <w:tc>
          <w:tcPr>
            <w:tcW w:w="4981" w:type="dxa"/>
            <w:vAlign w:val="center"/>
          </w:tcPr>
          <w:p w14:paraId="4616A734" w14:textId="34D82ADE" w:rsidR="00BD4539" w:rsidRPr="00E75FA8" w:rsidRDefault="00CA07E5" w:rsidP="009700B5">
            <w:pPr>
              <w:rPr>
                <w:rFonts w:cstheme="minorHAnsi"/>
                <w:lang w:val="en-GB"/>
              </w:rPr>
            </w:pPr>
            <w:r w:rsidRPr="00E75FA8">
              <w:rPr>
                <w:rFonts w:cstheme="minorHAnsi"/>
                <w:lang w:val="en-GB"/>
              </w:rPr>
              <w:t>Use icon</w:t>
            </w:r>
          </w:p>
        </w:tc>
        <w:tc>
          <w:tcPr>
            <w:tcW w:w="4981" w:type="dxa"/>
            <w:vAlign w:val="center"/>
          </w:tcPr>
          <w:p w14:paraId="6E194C35" w14:textId="3841CE3C" w:rsidR="00BD4539" w:rsidRPr="00E75FA8" w:rsidRDefault="00BD4539" w:rsidP="008B1DF7">
            <w:pPr>
              <w:jc w:val="center"/>
              <w:rPr>
                <w:rFonts w:cstheme="minorHAnsi"/>
                <w:noProof/>
              </w:rPr>
            </w:pPr>
            <w:r w:rsidRPr="00E75FA8">
              <w:rPr>
                <w:rFonts w:cstheme="minorHAnsi"/>
                <w:noProof/>
              </w:rPr>
              <w:drawing>
                <wp:inline distT="0" distB="0" distL="0" distR="0" wp14:anchorId="4F9197C2" wp14:editId="1F77BDA7">
                  <wp:extent cx="514350" cy="666750"/>
                  <wp:effectExtent l="0" t="0" r="0" b="0"/>
                  <wp:docPr id="7858047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508690" name=""/>
                          <pic:cNvPicPr/>
                        </pic:nvPicPr>
                        <pic:blipFill>
                          <a:blip r:embed="rId47"/>
                          <a:stretch>
                            <a:fillRect/>
                          </a:stretch>
                        </pic:blipFill>
                        <pic:spPr>
                          <a:xfrm>
                            <a:off x="0" y="0"/>
                            <a:ext cx="514350" cy="666750"/>
                          </a:xfrm>
                          <a:prstGeom prst="rect">
                            <a:avLst/>
                          </a:prstGeom>
                        </pic:spPr>
                      </pic:pic>
                    </a:graphicData>
                  </a:graphic>
                </wp:inline>
              </w:drawing>
            </w:r>
          </w:p>
        </w:tc>
      </w:tr>
    </w:tbl>
    <w:p w14:paraId="0413D6A0" w14:textId="657929CF" w:rsidR="009700B5" w:rsidRDefault="009700B5" w:rsidP="009700B5">
      <w:pPr>
        <w:rPr>
          <w:rFonts w:cstheme="minorHAnsi"/>
          <w:lang w:val="en-GB"/>
        </w:rPr>
      </w:pPr>
      <w:r w:rsidRPr="00E75FA8">
        <w:rPr>
          <w:rFonts w:cstheme="minorHAnsi"/>
          <w:lang w:val="en-GB"/>
        </w:rPr>
        <w:t xml:space="preserve"> </w:t>
      </w:r>
    </w:p>
    <w:p w14:paraId="0A4010F5" w14:textId="4675D525" w:rsidR="00FC02DE" w:rsidRDefault="00FC02DE" w:rsidP="00FC02DE">
      <w:pPr>
        <w:pStyle w:val="1"/>
        <w:rPr>
          <w:lang w:val="en-GB"/>
        </w:rPr>
      </w:pPr>
      <w:bookmarkStart w:id="27" w:name="_Toc193394808"/>
      <w:r w:rsidRPr="00FC02DE">
        <w:rPr>
          <w:lang w:val="en-GB"/>
        </w:rPr>
        <w:t>INSTALLING SOFTWARE FROM GOOGLE PLAY</w:t>
      </w:r>
      <w:bookmarkEnd w:id="27"/>
    </w:p>
    <w:p w14:paraId="6A07AD1E" w14:textId="77777777" w:rsidR="00FC02DE" w:rsidRDefault="00FC02DE" w:rsidP="009700B5">
      <w:pPr>
        <w:rPr>
          <w:rFonts w:cstheme="minorHAnsi"/>
          <w:lang w:val="en-GB"/>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1"/>
        <w:gridCol w:w="4981"/>
      </w:tblGrid>
      <w:tr w:rsidR="00FC02DE" w14:paraId="3C902E47" w14:textId="77777777" w:rsidTr="00DD6608">
        <w:tc>
          <w:tcPr>
            <w:tcW w:w="4981" w:type="dxa"/>
            <w:vAlign w:val="center"/>
          </w:tcPr>
          <w:p w14:paraId="54B66FEF" w14:textId="4E26440F" w:rsidR="00FC02DE" w:rsidRPr="00FC02DE" w:rsidRDefault="00FC02DE" w:rsidP="009700B5">
            <w:pPr>
              <w:rPr>
                <w:rFonts w:cstheme="minorHAnsi"/>
                <w:sz w:val="24"/>
                <w:szCs w:val="24"/>
                <w:lang w:val="en-GB"/>
              </w:rPr>
            </w:pPr>
            <w:r w:rsidRPr="00FC02DE">
              <w:rPr>
                <w:rFonts w:cstheme="minorHAnsi"/>
                <w:sz w:val="24"/>
                <w:szCs w:val="24"/>
                <w:lang w:val="en-GB"/>
              </w:rPr>
              <w:t xml:space="preserve">To install the software from GOOGLE PLAY, use the </w:t>
            </w:r>
            <w:hyperlink r:id="rId57" w:history="1">
              <w:r w:rsidRPr="00FC02DE">
                <w:rPr>
                  <w:rStyle w:val="a4"/>
                  <w:rFonts w:cstheme="minorHAnsi"/>
                  <w:b/>
                  <w:bCs/>
                  <w:sz w:val="24"/>
                  <w:szCs w:val="24"/>
                  <w:lang w:val="en-GB"/>
                </w:rPr>
                <w:t>link</w:t>
              </w:r>
            </w:hyperlink>
            <w:r w:rsidRPr="00FC02DE">
              <w:rPr>
                <w:rFonts w:cstheme="minorHAnsi"/>
                <w:sz w:val="24"/>
                <w:szCs w:val="24"/>
                <w:lang w:val="en-GB"/>
              </w:rPr>
              <w:t xml:space="preserve"> or use the QR code.</w:t>
            </w:r>
          </w:p>
        </w:tc>
        <w:tc>
          <w:tcPr>
            <w:tcW w:w="4981" w:type="dxa"/>
            <w:vAlign w:val="center"/>
          </w:tcPr>
          <w:p w14:paraId="75F113C4" w14:textId="0EC382C0" w:rsidR="00FC02DE" w:rsidRDefault="00FC02DE" w:rsidP="00FC02DE">
            <w:pPr>
              <w:jc w:val="center"/>
              <w:rPr>
                <w:rFonts w:cstheme="minorHAnsi"/>
                <w:lang w:val="en-GB"/>
              </w:rPr>
            </w:pPr>
            <w:r>
              <w:rPr>
                <w:rFonts w:cstheme="minorHAnsi"/>
                <w:noProof/>
                <w:lang w:val="en-GB"/>
              </w:rPr>
              <w:drawing>
                <wp:inline distT="0" distB="0" distL="0" distR="0" wp14:anchorId="44FF4343" wp14:editId="0B27BE7D">
                  <wp:extent cx="1714500" cy="1714500"/>
                  <wp:effectExtent l="0" t="0" r="0" b="0"/>
                  <wp:docPr id="1935688952"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a:ln>
                            <a:noFill/>
                          </a:ln>
                        </pic:spPr>
                      </pic:pic>
                    </a:graphicData>
                  </a:graphic>
                </wp:inline>
              </w:drawing>
            </w:r>
          </w:p>
        </w:tc>
      </w:tr>
    </w:tbl>
    <w:p w14:paraId="4F93F668" w14:textId="77777777" w:rsidR="00FC02DE" w:rsidRPr="00E75FA8" w:rsidRDefault="00FC02DE" w:rsidP="009700B5">
      <w:pPr>
        <w:rPr>
          <w:rFonts w:cstheme="minorHAnsi"/>
          <w:lang w:val="en-GB"/>
        </w:rPr>
      </w:pPr>
    </w:p>
    <w:p w14:paraId="454180F4" w14:textId="616D030D" w:rsidR="00353D5D" w:rsidRPr="00E75FA8" w:rsidRDefault="00353D5D" w:rsidP="00353D5D">
      <w:pPr>
        <w:pStyle w:val="1"/>
        <w:rPr>
          <w:rFonts w:asciiTheme="minorHAnsi" w:hAnsiTheme="minorHAnsi" w:cstheme="minorHAnsi"/>
          <w:lang w:val="en-GB"/>
        </w:rPr>
      </w:pPr>
      <w:bookmarkStart w:id="28" w:name="_Toc193394809"/>
      <w:r w:rsidRPr="00E75FA8">
        <w:rPr>
          <w:rFonts w:asciiTheme="minorHAnsi" w:hAnsiTheme="minorHAnsi" w:cstheme="minorHAnsi"/>
          <w:lang w:val="en-GB"/>
        </w:rPr>
        <w:t xml:space="preserve">WORKING WITH PWA </w:t>
      </w:r>
      <w:r w:rsidR="003A22CC">
        <w:rPr>
          <w:rFonts w:asciiTheme="minorHAnsi" w:hAnsiTheme="minorHAnsi" w:cstheme="minorHAnsi"/>
          <w:lang w:val="en-GB"/>
        </w:rPr>
        <w:t>BIOL</w:t>
      </w:r>
      <w:bookmarkEnd w:id="28"/>
    </w:p>
    <w:p w14:paraId="222ED9CB" w14:textId="32860403" w:rsidR="00353D5D" w:rsidRPr="00E75FA8" w:rsidRDefault="00CA07E5" w:rsidP="009700B5">
      <w:pPr>
        <w:rPr>
          <w:rFonts w:cstheme="minorHAnsi"/>
          <w:lang w:val="en-GB"/>
        </w:rPr>
      </w:pPr>
      <w:r w:rsidRPr="00E75FA8">
        <w:rPr>
          <w:rFonts w:cstheme="minorHAnsi"/>
          <w:lang w:val="en-GB"/>
        </w:rPr>
        <w:t xml:space="preserve">After installing the PWA </w:t>
      </w:r>
      <w:r w:rsidR="003A22CC">
        <w:rPr>
          <w:rFonts w:cstheme="minorHAnsi"/>
          <w:lang w:val="en-GB"/>
        </w:rPr>
        <w:t>BIOL</w:t>
      </w:r>
      <w:r w:rsidRPr="00E75FA8">
        <w:rPr>
          <w:rFonts w:cstheme="minorHAnsi"/>
          <w:lang w:val="en-GB"/>
        </w:rPr>
        <w:t xml:space="preserve"> application, there will be icons on the desktop of your gadget and in Taskbar (for Windows). Click on any of them. The application will open on the desktop screen.</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7776"/>
      </w:tblGrid>
      <w:tr w:rsidR="00CA07E5" w:rsidRPr="00E75FA8" w14:paraId="70B0C617" w14:textId="77777777" w:rsidTr="00AB7063">
        <w:tc>
          <w:tcPr>
            <w:tcW w:w="4981" w:type="dxa"/>
            <w:vAlign w:val="center"/>
          </w:tcPr>
          <w:p w14:paraId="289443EC" w14:textId="00046170" w:rsidR="00CA07E5" w:rsidRPr="00E75FA8" w:rsidRDefault="00D40DF5" w:rsidP="009700B5">
            <w:pPr>
              <w:rPr>
                <w:rFonts w:cstheme="minorHAnsi"/>
                <w:lang w:val="en-GB"/>
              </w:rPr>
            </w:pPr>
            <w:r w:rsidRPr="00E75FA8">
              <w:rPr>
                <w:rFonts w:cstheme="minorHAnsi"/>
                <w:lang w:val="en-GB"/>
              </w:rPr>
              <w:lastRenderedPageBreak/>
              <w:t xml:space="preserve">In the lower panel of the PWA </w:t>
            </w:r>
            <w:r w:rsidR="003A22CC">
              <w:rPr>
                <w:rFonts w:cstheme="minorHAnsi"/>
                <w:lang w:val="en-GB"/>
              </w:rPr>
              <w:t>BIOL</w:t>
            </w:r>
            <w:r w:rsidRPr="00E75FA8">
              <w:rPr>
                <w:rFonts w:cstheme="minorHAnsi"/>
                <w:lang w:val="en-GB"/>
              </w:rPr>
              <w:t xml:space="preserve"> application, you can select the interface language and read the Privacy Policy.</w:t>
            </w:r>
          </w:p>
        </w:tc>
        <w:tc>
          <w:tcPr>
            <w:tcW w:w="4981" w:type="dxa"/>
            <w:vAlign w:val="center"/>
          </w:tcPr>
          <w:p w14:paraId="5AFE813C" w14:textId="02C1F3C3" w:rsidR="00CA07E5" w:rsidRPr="00E75FA8" w:rsidRDefault="00755A05" w:rsidP="00CA07E5">
            <w:pPr>
              <w:jc w:val="center"/>
              <w:rPr>
                <w:rFonts w:cstheme="minorHAnsi"/>
                <w:lang w:val="en-GB"/>
              </w:rPr>
            </w:pPr>
            <w:r>
              <w:rPr>
                <w:noProof/>
              </w:rPr>
              <w:drawing>
                <wp:inline distT="0" distB="0" distL="0" distR="0" wp14:anchorId="65B13749" wp14:editId="5AA2D53F">
                  <wp:extent cx="4791075" cy="3724275"/>
                  <wp:effectExtent l="0" t="0" r="9525" b="9525"/>
                  <wp:docPr id="1786683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54728" name=""/>
                          <pic:cNvPicPr/>
                        </pic:nvPicPr>
                        <pic:blipFill>
                          <a:blip r:embed="rId44"/>
                          <a:stretch>
                            <a:fillRect/>
                          </a:stretch>
                        </pic:blipFill>
                        <pic:spPr>
                          <a:xfrm>
                            <a:off x="0" y="0"/>
                            <a:ext cx="4791075" cy="3724275"/>
                          </a:xfrm>
                          <a:prstGeom prst="rect">
                            <a:avLst/>
                          </a:prstGeom>
                        </pic:spPr>
                      </pic:pic>
                    </a:graphicData>
                  </a:graphic>
                </wp:inline>
              </w:drawing>
            </w:r>
          </w:p>
        </w:tc>
      </w:tr>
      <w:tr w:rsidR="00CA07E5" w:rsidRPr="00E75FA8" w14:paraId="1D90F9E7" w14:textId="77777777" w:rsidTr="00AB7063">
        <w:tc>
          <w:tcPr>
            <w:tcW w:w="4981" w:type="dxa"/>
            <w:vAlign w:val="center"/>
          </w:tcPr>
          <w:p w14:paraId="48AC64C1" w14:textId="1FCA7210" w:rsidR="00CA07E5" w:rsidRPr="00E75FA8" w:rsidRDefault="00D40DF5" w:rsidP="009700B5">
            <w:pPr>
              <w:rPr>
                <w:rFonts w:cstheme="minorHAnsi"/>
                <w:lang w:val="en-GB"/>
              </w:rPr>
            </w:pPr>
            <w:r w:rsidRPr="00E75FA8">
              <w:rPr>
                <w:rFonts w:cstheme="minorHAnsi"/>
                <w:lang w:val="en-GB"/>
              </w:rPr>
              <w:t>Click the ‘Connected to Device’ button and connect to the BIOL device.</w:t>
            </w:r>
          </w:p>
        </w:tc>
        <w:tc>
          <w:tcPr>
            <w:tcW w:w="4981" w:type="dxa"/>
            <w:vAlign w:val="center"/>
          </w:tcPr>
          <w:p w14:paraId="18A21875" w14:textId="3AE7C764" w:rsidR="00CA07E5" w:rsidRPr="00E75FA8" w:rsidRDefault="00AF6496" w:rsidP="00CA07E5">
            <w:pPr>
              <w:jc w:val="center"/>
              <w:rPr>
                <w:rFonts w:cstheme="minorHAnsi"/>
                <w:lang w:val="en-GB"/>
              </w:rPr>
            </w:pPr>
            <w:r w:rsidRPr="00E75FA8">
              <w:rPr>
                <w:rFonts w:cstheme="minorHAnsi"/>
                <w:noProof/>
              </w:rPr>
              <w:drawing>
                <wp:inline distT="0" distB="0" distL="0" distR="0" wp14:anchorId="68D911A8" wp14:editId="6A873B10">
                  <wp:extent cx="4114800" cy="1981200"/>
                  <wp:effectExtent l="0" t="0" r="0" b="0"/>
                  <wp:docPr id="17617205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720510" name=""/>
                          <pic:cNvPicPr/>
                        </pic:nvPicPr>
                        <pic:blipFill>
                          <a:blip r:embed="rId59"/>
                          <a:stretch>
                            <a:fillRect/>
                          </a:stretch>
                        </pic:blipFill>
                        <pic:spPr>
                          <a:xfrm>
                            <a:off x="0" y="0"/>
                            <a:ext cx="4114800" cy="1981200"/>
                          </a:xfrm>
                          <a:prstGeom prst="rect">
                            <a:avLst/>
                          </a:prstGeom>
                        </pic:spPr>
                      </pic:pic>
                    </a:graphicData>
                  </a:graphic>
                </wp:inline>
              </w:drawing>
            </w:r>
          </w:p>
        </w:tc>
      </w:tr>
      <w:tr w:rsidR="00CA07E5" w:rsidRPr="00E75FA8" w14:paraId="090BD786" w14:textId="77777777" w:rsidTr="00AB7063">
        <w:tc>
          <w:tcPr>
            <w:tcW w:w="4981" w:type="dxa"/>
            <w:vAlign w:val="center"/>
          </w:tcPr>
          <w:p w14:paraId="5FDC284A" w14:textId="758017EF" w:rsidR="00AF6496" w:rsidRPr="00E75FA8" w:rsidRDefault="00AF6496" w:rsidP="00AF6496">
            <w:pPr>
              <w:rPr>
                <w:rFonts w:cstheme="minorHAnsi"/>
                <w:lang w:val="en-GB"/>
              </w:rPr>
            </w:pPr>
            <w:r w:rsidRPr="00E75FA8">
              <w:rPr>
                <w:rFonts w:cstheme="minorHAnsi"/>
                <w:lang w:val="en-GB"/>
              </w:rPr>
              <w:lastRenderedPageBreak/>
              <w:t xml:space="preserve">The PWA </w:t>
            </w:r>
            <w:r w:rsidR="003A22CC">
              <w:rPr>
                <w:rFonts w:cstheme="minorHAnsi"/>
                <w:lang w:val="en-GB"/>
              </w:rPr>
              <w:t>BIOL</w:t>
            </w:r>
            <w:r w:rsidRPr="00E75FA8">
              <w:rPr>
                <w:rFonts w:cstheme="minorHAnsi"/>
                <w:lang w:val="en-GB"/>
              </w:rPr>
              <w:t xml:space="preserve"> will display 5 buttons.</w:t>
            </w:r>
          </w:p>
          <w:p w14:paraId="1C02841D" w14:textId="77777777" w:rsidR="00AF6496" w:rsidRPr="00E75FA8" w:rsidRDefault="00AF6496" w:rsidP="00AF6496">
            <w:pPr>
              <w:rPr>
                <w:rFonts w:cstheme="minorHAnsi"/>
                <w:lang w:val="en-GB"/>
              </w:rPr>
            </w:pPr>
            <w:r w:rsidRPr="00E75FA8">
              <w:rPr>
                <w:rFonts w:cstheme="minorHAnsi"/>
                <w:lang w:val="en-GB"/>
              </w:rPr>
              <w:t>Buttons ‘20 min’, ‘90 min’, ‘120 min’ for automatic selection of the session duration.</w:t>
            </w:r>
          </w:p>
          <w:p w14:paraId="27930F39" w14:textId="77777777" w:rsidR="00AF6496" w:rsidRPr="00E75FA8" w:rsidRDefault="00AF6496" w:rsidP="00AF6496">
            <w:pPr>
              <w:rPr>
                <w:rFonts w:cstheme="minorHAnsi"/>
                <w:lang w:val="en-GB"/>
              </w:rPr>
            </w:pPr>
            <w:r w:rsidRPr="00E75FA8">
              <w:rPr>
                <w:rFonts w:cstheme="minorHAnsi"/>
                <w:lang w:val="en-GB"/>
              </w:rPr>
              <w:t>Button ‘Custom’ for selecting an arbitrary session duration.</w:t>
            </w:r>
          </w:p>
          <w:p w14:paraId="667A41C8" w14:textId="34F86A54" w:rsidR="00CA07E5" w:rsidRPr="00E75FA8" w:rsidRDefault="00AF6496" w:rsidP="00AF6496">
            <w:pPr>
              <w:rPr>
                <w:rFonts w:cstheme="minorHAnsi"/>
                <w:lang w:val="en-GB"/>
              </w:rPr>
            </w:pPr>
            <w:r w:rsidRPr="00E75FA8">
              <w:rPr>
                <w:rFonts w:cstheme="minorHAnsi"/>
                <w:lang w:val="en-GB"/>
              </w:rPr>
              <w:t xml:space="preserve">Button ‘Reset’ to disconnect from the BIOL device and then close the PWA </w:t>
            </w:r>
            <w:r w:rsidR="003A22CC">
              <w:rPr>
                <w:rFonts w:cstheme="minorHAnsi"/>
                <w:lang w:val="en-GB"/>
              </w:rPr>
              <w:t>BIOL</w:t>
            </w:r>
            <w:r w:rsidRPr="00E75FA8">
              <w:rPr>
                <w:rFonts w:cstheme="minorHAnsi"/>
                <w:lang w:val="en-GB"/>
              </w:rPr>
              <w:t>.</w:t>
            </w:r>
          </w:p>
          <w:p w14:paraId="0DA53B1C" w14:textId="77777777" w:rsidR="00AF6496" w:rsidRPr="00E75FA8" w:rsidRDefault="00AF6496" w:rsidP="00AF6496">
            <w:pPr>
              <w:rPr>
                <w:rFonts w:cstheme="minorHAnsi"/>
                <w:lang w:val="en-GB"/>
              </w:rPr>
            </w:pPr>
          </w:p>
          <w:p w14:paraId="0559AAA5" w14:textId="77777777" w:rsidR="00964167" w:rsidRPr="00E75FA8" w:rsidRDefault="00964167" w:rsidP="00AF6496">
            <w:pPr>
              <w:rPr>
                <w:rFonts w:cstheme="minorHAnsi"/>
                <w:lang w:val="en-GB"/>
              </w:rPr>
            </w:pPr>
            <w:r w:rsidRPr="00E75FA8">
              <w:rPr>
                <w:rFonts w:cstheme="minorHAnsi"/>
                <w:lang w:val="en-GB"/>
              </w:rPr>
              <w:t>You can also see the serial number of the device and the name of the manufacturer.</w:t>
            </w:r>
          </w:p>
          <w:p w14:paraId="425E9272" w14:textId="77777777" w:rsidR="00381AFE" w:rsidRPr="00E75FA8" w:rsidRDefault="00381AFE" w:rsidP="00AF6496">
            <w:pPr>
              <w:rPr>
                <w:rFonts w:cstheme="minorHAnsi"/>
                <w:lang w:val="en-GB"/>
              </w:rPr>
            </w:pPr>
          </w:p>
          <w:p w14:paraId="5DCFCBA3" w14:textId="63314D13" w:rsidR="00381AFE" w:rsidRPr="00E75FA8" w:rsidRDefault="00381AFE" w:rsidP="00AF6496">
            <w:pPr>
              <w:rPr>
                <w:rFonts w:cstheme="minorHAnsi"/>
                <w:lang w:val="en-GB"/>
              </w:rPr>
            </w:pPr>
            <w:r w:rsidRPr="00E75FA8">
              <w:rPr>
                <w:rFonts w:cstheme="minorHAnsi"/>
                <w:lang w:val="en-GB"/>
              </w:rPr>
              <w:t>The appliance will enter programme standby mode. The green LED on the front panel of the appliance will be on continuously.</w:t>
            </w:r>
          </w:p>
        </w:tc>
        <w:tc>
          <w:tcPr>
            <w:tcW w:w="4981" w:type="dxa"/>
            <w:vAlign w:val="center"/>
          </w:tcPr>
          <w:p w14:paraId="07C41950" w14:textId="3BF6E7A5" w:rsidR="00CA07E5" w:rsidRPr="00E75FA8" w:rsidRDefault="00755A05" w:rsidP="00CA07E5">
            <w:pPr>
              <w:jc w:val="center"/>
              <w:rPr>
                <w:rFonts w:cstheme="minorHAnsi"/>
                <w:lang w:val="en-GB"/>
              </w:rPr>
            </w:pPr>
            <w:r>
              <w:rPr>
                <w:noProof/>
              </w:rPr>
              <w:drawing>
                <wp:inline distT="0" distB="0" distL="0" distR="0" wp14:anchorId="0A2178B7" wp14:editId="0F35DA2A">
                  <wp:extent cx="4461534" cy="4560849"/>
                  <wp:effectExtent l="0" t="0" r="0" b="0"/>
                  <wp:docPr id="2560101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10101" name=""/>
                          <pic:cNvPicPr/>
                        </pic:nvPicPr>
                        <pic:blipFill>
                          <a:blip r:embed="rId60"/>
                          <a:stretch>
                            <a:fillRect/>
                          </a:stretch>
                        </pic:blipFill>
                        <pic:spPr>
                          <a:xfrm>
                            <a:off x="0" y="0"/>
                            <a:ext cx="4469450" cy="4568941"/>
                          </a:xfrm>
                          <a:prstGeom prst="rect">
                            <a:avLst/>
                          </a:prstGeom>
                        </pic:spPr>
                      </pic:pic>
                    </a:graphicData>
                  </a:graphic>
                </wp:inline>
              </w:drawing>
            </w:r>
          </w:p>
        </w:tc>
      </w:tr>
      <w:tr w:rsidR="00CA07E5" w:rsidRPr="00E75FA8" w14:paraId="160517F6" w14:textId="77777777" w:rsidTr="00AB7063">
        <w:tc>
          <w:tcPr>
            <w:tcW w:w="4981" w:type="dxa"/>
            <w:vAlign w:val="center"/>
          </w:tcPr>
          <w:p w14:paraId="2CB02700" w14:textId="77777777" w:rsidR="00CA07E5" w:rsidRPr="00E75FA8" w:rsidRDefault="00964167" w:rsidP="009700B5">
            <w:pPr>
              <w:rPr>
                <w:rFonts w:cstheme="minorHAnsi"/>
                <w:lang w:val="en-GB"/>
              </w:rPr>
            </w:pPr>
            <w:r w:rsidRPr="00E75FA8">
              <w:rPr>
                <w:rFonts w:cstheme="minorHAnsi"/>
                <w:lang w:val="en-GB"/>
              </w:rPr>
              <w:lastRenderedPageBreak/>
              <w:t>Press the ‘20 min’ button.</w:t>
            </w:r>
          </w:p>
          <w:p w14:paraId="6B6BCE3E" w14:textId="4A57207C" w:rsidR="00964167" w:rsidRPr="00E75FA8" w:rsidRDefault="00964167" w:rsidP="00964167">
            <w:pPr>
              <w:rPr>
                <w:rFonts w:cstheme="minorHAnsi"/>
                <w:lang w:val="en-GB"/>
              </w:rPr>
            </w:pPr>
            <w:r w:rsidRPr="00E75FA8">
              <w:rPr>
                <w:rFonts w:cstheme="minorHAnsi"/>
                <w:lang w:val="en-GB"/>
              </w:rPr>
              <w:t xml:space="preserve">The device will switch to the emissions mode. The central logo starts to spin. The green LED on the front panel of the device will start blinking, namely, 2 seconds on and 2 seconds off. The countdown will start on the PWA </w:t>
            </w:r>
            <w:r w:rsidR="003A22CC">
              <w:rPr>
                <w:rFonts w:cstheme="minorHAnsi"/>
                <w:lang w:val="en-GB"/>
              </w:rPr>
              <w:t>BIOL</w:t>
            </w:r>
            <w:r w:rsidRPr="00E75FA8">
              <w:rPr>
                <w:rFonts w:cstheme="minorHAnsi"/>
                <w:lang w:val="en-GB"/>
              </w:rPr>
              <w:t xml:space="preserve"> meter.</w:t>
            </w:r>
          </w:p>
          <w:p w14:paraId="0844F8B9" w14:textId="3E125138" w:rsidR="00964167" w:rsidRPr="00E75FA8" w:rsidRDefault="00964167" w:rsidP="00964167">
            <w:pPr>
              <w:rPr>
                <w:rFonts w:cstheme="minorHAnsi"/>
                <w:lang w:val="en-GB"/>
              </w:rPr>
            </w:pPr>
            <w:r w:rsidRPr="00E75FA8">
              <w:rPr>
                <w:rFonts w:cstheme="minorHAnsi"/>
                <w:lang w:val="en-GB"/>
              </w:rPr>
              <w:t>In 30 seconds after the BIOL device switches to emissions, the battery charge monitoring of the battery installed in the device will start. The information will be displayed at the top right.</w:t>
            </w:r>
          </w:p>
          <w:p w14:paraId="23CA328E" w14:textId="710A5114" w:rsidR="00445E74" w:rsidRPr="00E75FA8" w:rsidRDefault="00445E74" w:rsidP="00964167">
            <w:pPr>
              <w:rPr>
                <w:rFonts w:cstheme="minorHAnsi"/>
                <w:lang w:val="en-GB"/>
              </w:rPr>
            </w:pPr>
            <w:r w:rsidRPr="00E75FA8">
              <w:rPr>
                <w:rFonts w:cstheme="minorHAnsi"/>
                <w:lang w:val="en-GB"/>
              </w:rPr>
              <w:t>You can end your session early. To do this, use the ‘Stop’ button.</w:t>
            </w:r>
          </w:p>
          <w:p w14:paraId="5154BA94" w14:textId="77777777" w:rsidR="00381AFE" w:rsidRPr="00E75FA8" w:rsidRDefault="00381AFE" w:rsidP="00964167">
            <w:pPr>
              <w:rPr>
                <w:rFonts w:cstheme="minorHAnsi"/>
                <w:lang w:val="en-GB"/>
              </w:rPr>
            </w:pPr>
          </w:p>
          <w:p w14:paraId="2657F1C5" w14:textId="61E9FF96" w:rsidR="00964167" w:rsidRPr="00E75FA8" w:rsidRDefault="00964167" w:rsidP="00445E74">
            <w:pPr>
              <w:rPr>
                <w:rFonts w:cstheme="minorHAnsi"/>
                <w:lang w:val="en-GB"/>
              </w:rPr>
            </w:pPr>
          </w:p>
        </w:tc>
        <w:tc>
          <w:tcPr>
            <w:tcW w:w="4981" w:type="dxa"/>
            <w:vAlign w:val="center"/>
          </w:tcPr>
          <w:p w14:paraId="16E2CDFD" w14:textId="15AE3739" w:rsidR="00CA07E5" w:rsidRPr="00E75FA8" w:rsidRDefault="001C69F8" w:rsidP="00CA07E5">
            <w:pPr>
              <w:jc w:val="center"/>
              <w:rPr>
                <w:rFonts w:cstheme="minorHAnsi"/>
                <w:lang w:val="en-GB"/>
              </w:rPr>
            </w:pPr>
            <w:r>
              <w:rPr>
                <w:noProof/>
              </w:rPr>
              <w:drawing>
                <wp:inline distT="0" distB="0" distL="0" distR="0" wp14:anchorId="57893EF3" wp14:editId="19014F44">
                  <wp:extent cx="4565834" cy="4683512"/>
                  <wp:effectExtent l="0" t="0" r="6350" b="3175"/>
                  <wp:docPr id="19523748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374844" name=""/>
                          <pic:cNvPicPr/>
                        </pic:nvPicPr>
                        <pic:blipFill>
                          <a:blip r:embed="rId61"/>
                          <a:stretch>
                            <a:fillRect/>
                          </a:stretch>
                        </pic:blipFill>
                        <pic:spPr>
                          <a:xfrm>
                            <a:off x="0" y="0"/>
                            <a:ext cx="4574878" cy="4692789"/>
                          </a:xfrm>
                          <a:prstGeom prst="rect">
                            <a:avLst/>
                          </a:prstGeom>
                        </pic:spPr>
                      </pic:pic>
                    </a:graphicData>
                  </a:graphic>
                </wp:inline>
              </w:drawing>
            </w:r>
          </w:p>
        </w:tc>
      </w:tr>
      <w:tr w:rsidR="00CA07E5" w:rsidRPr="00E75FA8" w14:paraId="1A9F97CB" w14:textId="77777777" w:rsidTr="00AB7063">
        <w:tc>
          <w:tcPr>
            <w:tcW w:w="4981" w:type="dxa"/>
            <w:vAlign w:val="center"/>
          </w:tcPr>
          <w:p w14:paraId="44CDB500" w14:textId="311B4A75" w:rsidR="00445E74" w:rsidRPr="00E75FA8" w:rsidRDefault="00445E74" w:rsidP="00445E74">
            <w:pPr>
              <w:rPr>
                <w:rFonts w:cstheme="minorHAnsi"/>
                <w:lang w:val="en-GB"/>
              </w:rPr>
            </w:pPr>
            <w:r w:rsidRPr="00E75FA8">
              <w:rPr>
                <w:rFonts w:cstheme="minorHAnsi"/>
                <w:lang w:val="en-GB"/>
              </w:rPr>
              <w:lastRenderedPageBreak/>
              <w:t xml:space="preserve">At the end of the session or after pressing the ‘Stop’ button, the PWA </w:t>
            </w:r>
            <w:r w:rsidR="003A22CC">
              <w:rPr>
                <w:rFonts w:cstheme="minorHAnsi"/>
                <w:lang w:val="en-GB"/>
              </w:rPr>
              <w:t>BIOL</w:t>
            </w:r>
            <w:r w:rsidRPr="00E75FA8">
              <w:rPr>
                <w:rFonts w:cstheme="minorHAnsi"/>
                <w:lang w:val="en-GB"/>
              </w:rPr>
              <w:t xml:space="preserve"> will enter the standby mode to select the next emissions session.</w:t>
            </w:r>
          </w:p>
          <w:p w14:paraId="37A91EC5" w14:textId="77777777" w:rsidR="00381AFE" w:rsidRPr="00E75FA8" w:rsidRDefault="00381AFE" w:rsidP="00445E74">
            <w:pPr>
              <w:rPr>
                <w:rFonts w:cstheme="minorHAnsi"/>
                <w:lang w:val="en-GB"/>
              </w:rPr>
            </w:pPr>
          </w:p>
          <w:p w14:paraId="31DD573C" w14:textId="2F5F96C9" w:rsidR="00381AFE" w:rsidRPr="00E75FA8" w:rsidRDefault="00381AFE" w:rsidP="00445E74">
            <w:pPr>
              <w:rPr>
                <w:rFonts w:cstheme="minorHAnsi"/>
                <w:lang w:val="en-GB"/>
              </w:rPr>
            </w:pPr>
            <w:r w:rsidRPr="00E75FA8">
              <w:rPr>
                <w:rFonts w:cstheme="minorHAnsi"/>
                <w:lang w:val="en-GB"/>
              </w:rPr>
              <w:t>The appliance will enter programme standby mode. The green LED on the front panel of the appliance will be on continuously.</w:t>
            </w:r>
          </w:p>
          <w:p w14:paraId="2E376BFA" w14:textId="77777777" w:rsidR="00445E74" w:rsidRPr="00E75FA8" w:rsidRDefault="00445E74" w:rsidP="00445E74">
            <w:pPr>
              <w:rPr>
                <w:rFonts w:cstheme="minorHAnsi"/>
                <w:lang w:val="en-GB"/>
              </w:rPr>
            </w:pPr>
          </w:p>
          <w:p w14:paraId="793D2130" w14:textId="62F7917F" w:rsidR="00445E74" w:rsidRPr="00E75FA8" w:rsidRDefault="00445E74" w:rsidP="00445E74">
            <w:pPr>
              <w:rPr>
                <w:rFonts w:cstheme="minorHAnsi"/>
                <w:lang w:val="en-GB"/>
              </w:rPr>
            </w:pPr>
            <w:r w:rsidRPr="00E75FA8">
              <w:rPr>
                <w:rFonts w:cstheme="minorHAnsi"/>
                <w:lang w:val="en-GB"/>
              </w:rPr>
              <w:t>To select a user application, use the Custom button.</w:t>
            </w:r>
          </w:p>
          <w:p w14:paraId="43A85901" w14:textId="77777777" w:rsidR="00CA07E5" w:rsidRPr="00E75FA8" w:rsidRDefault="00CA07E5" w:rsidP="009700B5">
            <w:pPr>
              <w:rPr>
                <w:rFonts w:cstheme="minorHAnsi"/>
                <w:lang w:val="en-GB"/>
              </w:rPr>
            </w:pPr>
          </w:p>
          <w:p w14:paraId="5C7502EB" w14:textId="77777777" w:rsidR="00445E74" w:rsidRPr="00E75FA8" w:rsidRDefault="00445E74" w:rsidP="009700B5">
            <w:pPr>
              <w:rPr>
                <w:rFonts w:cstheme="minorHAnsi"/>
                <w:lang w:val="en-GB"/>
              </w:rPr>
            </w:pPr>
          </w:p>
        </w:tc>
        <w:tc>
          <w:tcPr>
            <w:tcW w:w="4981" w:type="dxa"/>
            <w:vAlign w:val="center"/>
          </w:tcPr>
          <w:p w14:paraId="0FFDE750" w14:textId="1DC368FA" w:rsidR="00CA07E5" w:rsidRPr="00E75FA8" w:rsidRDefault="001C69F8" w:rsidP="00CA07E5">
            <w:pPr>
              <w:jc w:val="center"/>
              <w:rPr>
                <w:rFonts w:cstheme="minorHAnsi"/>
                <w:lang w:val="en-GB"/>
              </w:rPr>
            </w:pPr>
            <w:r>
              <w:rPr>
                <w:noProof/>
              </w:rPr>
              <w:drawing>
                <wp:inline distT="0" distB="0" distL="0" distR="0" wp14:anchorId="6C9EFA63" wp14:editId="29F89151">
                  <wp:extent cx="4276725" cy="5257800"/>
                  <wp:effectExtent l="0" t="0" r="9525" b="0"/>
                  <wp:docPr id="1845674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67462" name=""/>
                          <pic:cNvPicPr/>
                        </pic:nvPicPr>
                        <pic:blipFill>
                          <a:blip r:embed="rId62"/>
                          <a:stretch>
                            <a:fillRect/>
                          </a:stretch>
                        </pic:blipFill>
                        <pic:spPr>
                          <a:xfrm>
                            <a:off x="0" y="0"/>
                            <a:ext cx="4276725" cy="5257800"/>
                          </a:xfrm>
                          <a:prstGeom prst="rect">
                            <a:avLst/>
                          </a:prstGeom>
                        </pic:spPr>
                      </pic:pic>
                    </a:graphicData>
                  </a:graphic>
                </wp:inline>
              </w:drawing>
            </w:r>
          </w:p>
        </w:tc>
      </w:tr>
      <w:tr w:rsidR="00CA07E5" w:rsidRPr="00E75FA8" w14:paraId="12A56B3C" w14:textId="77777777" w:rsidTr="00AB7063">
        <w:tc>
          <w:tcPr>
            <w:tcW w:w="4981" w:type="dxa"/>
            <w:vAlign w:val="center"/>
          </w:tcPr>
          <w:p w14:paraId="681B843C" w14:textId="77777777" w:rsidR="00CA07E5" w:rsidRPr="00E75FA8" w:rsidRDefault="00445E74" w:rsidP="009700B5">
            <w:pPr>
              <w:rPr>
                <w:rFonts w:cstheme="minorHAnsi"/>
                <w:lang w:val="en-GB"/>
              </w:rPr>
            </w:pPr>
            <w:r w:rsidRPr="00E75FA8">
              <w:rPr>
                <w:rFonts w:cstheme="minorHAnsi"/>
                <w:lang w:val="en-GB"/>
              </w:rPr>
              <w:t>Enter the number of minutes you need in the settings field (for example, 80). It is recommended to enter numbers in multiples of 4, and in the range from 4 to 180 minutes. Click the ‘Run custom programme’ button.</w:t>
            </w:r>
          </w:p>
          <w:p w14:paraId="778F1545" w14:textId="3CBA9CFF" w:rsidR="00445E74" w:rsidRPr="00E75FA8" w:rsidRDefault="00445E74" w:rsidP="009700B5">
            <w:pPr>
              <w:rPr>
                <w:rFonts w:cstheme="minorHAnsi"/>
                <w:lang w:val="en-GB"/>
              </w:rPr>
            </w:pPr>
          </w:p>
        </w:tc>
        <w:tc>
          <w:tcPr>
            <w:tcW w:w="4981" w:type="dxa"/>
            <w:vAlign w:val="center"/>
          </w:tcPr>
          <w:p w14:paraId="472FDFB1" w14:textId="061DD305" w:rsidR="00CA07E5" w:rsidRPr="00E75FA8" w:rsidRDefault="001C69F8" w:rsidP="00CA07E5">
            <w:pPr>
              <w:jc w:val="center"/>
              <w:rPr>
                <w:rFonts w:cstheme="minorHAnsi"/>
                <w:lang w:val="en-GB"/>
              </w:rPr>
            </w:pPr>
            <w:r>
              <w:rPr>
                <w:noProof/>
              </w:rPr>
              <w:drawing>
                <wp:inline distT="0" distB="0" distL="0" distR="0" wp14:anchorId="41352AB4" wp14:editId="2FB40499">
                  <wp:extent cx="4286250" cy="3819525"/>
                  <wp:effectExtent l="0" t="0" r="0" b="9525"/>
                  <wp:docPr id="1412103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10352" name=""/>
                          <pic:cNvPicPr/>
                        </pic:nvPicPr>
                        <pic:blipFill>
                          <a:blip r:embed="rId63"/>
                          <a:stretch>
                            <a:fillRect/>
                          </a:stretch>
                        </pic:blipFill>
                        <pic:spPr>
                          <a:xfrm>
                            <a:off x="0" y="0"/>
                            <a:ext cx="4286250" cy="3819525"/>
                          </a:xfrm>
                          <a:prstGeom prst="rect">
                            <a:avLst/>
                          </a:prstGeom>
                        </pic:spPr>
                      </pic:pic>
                    </a:graphicData>
                  </a:graphic>
                </wp:inline>
              </w:drawing>
            </w:r>
          </w:p>
        </w:tc>
      </w:tr>
      <w:tr w:rsidR="00CA07E5" w:rsidRPr="00E75FA8" w14:paraId="33BA2147" w14:textId="77777777" w:rsidTr="00AB7063">
        <w:tc>
          <w:tcPr>
            <w:tcW w:w="4981" w:type="dxa"/>
            <w:vAlign w:val="center"/>
          </w:tcPr>
          <w:p w14:paraId="016B286F" w14:textId="77777777" w:rsidR="00CA07E5" w:rsidRPr="00E75FA8" w:rsidRDefault="00B11D3E" w:rsidP="009700B5">
            <w:pPr>
              <w:rPr>
                <w:rFonts w:cstheme="minorHAnsi"/>
                <w:lang w:val="en-GB"/>
              </w:rPr>
            </w:pPr>
            <w:r w:rsidRPr="00E75FA8">
              <w:rPr>
                <w:rFonts w:cstheme="minorHAnsi"/>
                <w:lang w:val="en-GB"/>
              </w:rPr>
              <w:lastRenderedPageBreak/>
              <w:t>The countdown will begin. The emissions procedure will end when the time is up.</w:t>
            </w:r>
          </w:p>
          <w:p w14:paraId="0F014557" w14:textId="77777777" w:rsidR="00B11D3E" w:rsidRPr="00E75FA8" w:rsidRDefault="00B11D3E" w:rsidP="009700B5">
            <w:pPr>
              <w:rPr>
                <w:rFonts w:cstheme="minorHAnsi"/>
                <w:lang w:val="en-GB"/>
              </w:rPr>
            </w:pPr>
          </w:p>
          <w:p w14:paraId="6F0F9FC8" w14:textId="787BEC64" w:rsidR="00B11D3E" w:rsidRPr="00E75FA8" w:rsidRDefault="00B11D3E" w:rsidP="009700B5">
            <w:pPr>
              <w:rPr>
                <w:rFonts w:cstheme="minorHAnsi"/>
                <w:lang w:val="en-GB"/>
              </w:rPr>
            </w:pPr>
            <w:r w:rsidRPr="00E75FA8">
              <w:rPr>
                <w:rFonts w:cstheme="minorHAnsi"/>
                <w:lang w:val="en-GB"/>
              </w:rPr>
              <w:t>NOTE: The countdown timer appears after a few seconds.</w:t>
            </w:r>
          </w:p>
        </w:tc>
        <w:tc>
          <w:tcPr>
            <w:tcW w:w="4981" w:type="dxa"/>
            <w:vAlign w:val="center"/>
          </w:tcPr>
          <w:p w14:paraId="4571A455" w14:textId="15240DF0" w:rsidR="00CA07E5" w:rsidRPr="00E75FA8" w:rsidRDefault="001C69F8" w:rsidP="00CA07E5">
            <w:pPr>
              <w:jc w:val="center"/>
              <w:rPr>
                <w:rFonts w:cstheme="minorHAnsi"/>
                <w:lang w:val="en-GB"/>
              </w:rPr>
            </w:pPr>
            <w:r>
              <w:rPr>
                <w:noProof/>
              </w:rPr>
              <w:drawing>
                <wp:inline distT="0" distB="0" distL="0" distR="0" wp14:anchorId="233773B3" wp14:editId="215E66C2">
                  <wp:extent cx="4286250" cy="3581400"/>
                  <wp:effectExtent l="0" t="0" r="0" b="0"/>
                  <wp:docPr id="8984895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489511" name=""/>
                          <pic:cNvPicPr/>
                        </pic:nvPicPr>
                        <pic:blipFill>
                          <a:blip r:embed="rId64"/>
                          <a:stretch>
                            <a:fillRect/>
                          </a:stretch>
                        </pic:blipFill>
                        <pic:spPr>
                          <a:xfrm>
                            <a:off x="0" y="0"/>
                            <a:ext cx="4286250" cy="3581400"/>
                          </a:xfrm>
                          <a:prstGeom prst="rect">
                            <a:avLst/>
                          </a:prstGeom>
                        </pic:spPr>
                      </pic:pic>
                    </a:graphicData>
                  </a:graphic>
                </wp:inline>
              </w:drawing>
            </w:r>
          </w:p>
        </w:tc>
      </w:tr>
      <w:tr w:rsidR="00445E74" w:rsidRPr="00E75FA8" w14:paraId="6DAD55E0" w14:textId="77777777" w:rsidTr="00AB7063">
        <w:tc>
          <w:tcPr>
            <w:tcW w:w="4981" w:type="dxa"/>
            <w:vAlign w:val="center"/>
          </w:tcPr>
          <w:p w14:paraId="6C17E1A5" w14:textId="5F65F0AB" w:rsidR="00445E74" w:rsidRPr="00E75FA8" w:rsidRDefault="00B11D3E" w:rsidP="009700B5">
            <w:pPr>
              <w:rPr>
                <w:rFonts w:cstheme="minorHAnsi"/>
                <w:lang w:val="en-GB"/>
              </w:rPr>
            </w:pPr>
            <w:r w:rsidRPr="00E75FA8">
              <w:rPr>
                <w:rFonts w:cstheme="minorHAnsi"/>
                <w:lang w:val="en-GB"/>
              </w:rPr>
              <w:t xml:space="preserve">Use the ‘Reset’ button to disconnect the PWA </w:t>
            </w:r>
            <w:r w:rsidR="003A22CC">
              <w:rPr>
                <w:rFonts w:cstheme="minorHAnsi"/>
                <w:lang w:val="en-GB"/>
              </w:rPr>
              <w:t>BIOL</w:t>
            </w:r>
            <w:r w:rsidRPr="00E75FA8">
              <w:rPr>
                <w:rFonts w:cstheme="minorHAnsi"/>
                <w:lang w:val="en-GB"/>
              </w:rPr>
              <w:t xml:space="preserve"> from the BIOL.</w:t>
            </w:r>
          </w:p>
        </w:tc>
        <w:tc>
          <w:tcPr>
            <w:tcW w:w="4981" w:type="dxa"/>
            <w:vAlign w:val="center"/>
          </w:tcPr>
          <w:p w14:paraId="6B3865FC" w14:textId="097E7D8E" w:rsidR="00445E74" w:rsidRPr="00E75FA8" w:rsidRDefault="001C69F8" w:rsidP="00CA07E5">
            <w:pPr>
              <w:jc w:val="center"/>
              <w:rPr>
                <w:rFonts w:cstheme="minorHAnsi"/>
                <w:lang w:val="en-GB"/>
              </w:rPr>
            </w:pPr>
            <w:r>
              <w:rPr>
                <w:noProof/>
              </w:rPr>
              <w:drawing>
                <wp:inline distT="0" distB="0" distL="0" distR="0" wp14:anchorId="54A3627D" wp14:editId="1B062E34">
                  <wp:extent cx="4276725" cy="5257800"/>
                  <wp:effectExtent l="0" t="0" r="9525" b="0"/>
                  <wp:docPr id="3375605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67462" name=""/>
                          <pic:cNvPicPr/>
                        </pic:nvPicPr>
                        <pic:blipFill>
                          <a:blip r:embed="rId62"/>
                          <a:stretch>
                            <a:fillRect/>
                          </a:stretch>
                        </pic:blipFill>
                        <pic:spPr>
                          <a:xfrm>
                            <a:off x="0" y="0"/>
                            <a:ext cx="4276725" cy="5257800"/>
                          </a:xfrm>
                          <a:prstGeom prst="rect">
                            <a:avLst/>
                          </a:prstGeom>
                        </pic:spPr>
                      </pic:pic>
                    </a:graphicData>
                  </a:graphic>
                </wp:inline>
              </w:drawing>
            </w:r>
          </w:p>
        </w:tc>
      </w:tr>
      <w:tr w:rsidR="00445E74" w:rsidRPr="00E75FA8" w14:paraId="688784DF" w14:textId="77777777" w:rsidTr="00AB7063">
        <w:tc>
          <w:tcPr>
            <w:tcW w:w="4981" w:type="dxa"/>
            <w:vAlign w:val="center"/>
          </w:tcPr>
          <w:p w14:paraId="07AB9C99" w14:textId="69E4B6CF" w:rsidR="00445E74" w:rsidRPr="00E75FA8" w:rsidRDefault="00B11D3E" w:rsidP="009700B5">
            <w:pPr>
              <w:rPr>
                <w:rFonts w:cstheme="minorHAnsi"/>
                <w:lang w:val="en-GB"/>
              </w:rPr>
            </w:pPr>
            <w:r w:rsidRPr="00E75FA8">
              <w:rPr>
                <w:rFonts w:cstheme="minorHAnsi"/>
                <w:lang w:val="en-GB"/>
              </w:rPr>
              <w:lastRenderedPageBreak/>
              <w:t xml:space="preserve">The PWA </w:t>
            </w:r>
            <w:r w:rsidR="003A22CC">
              <w:rPr>
                <w:rFonts w:cstheme="minorHAnsi"/>
                <w:lang w:val="en-GB"/>
              </w:rPr>
              <w:t>BIOL</w:t>
            </w:r>
            <w:r w:rsidRPr="00E75FA8">
              <w:rPr>
                <w:rFonts w:cstheme="minorHAnsi"/>
                <w:lang w:val="en-GB"/>
              </w:rPr>
              <w:t xml:space="preserve"> is disconnected from the BIOL.</w:t>
            </w:r>
          </w:p>
          <w:p w14:paraId="04CDEBF2" w14:textId="77777777" w:rsidR="00B11D3E" w:rsidRPr="00E75FA8" w:rsidRDefault="00B11D3E" w:rsidP="009700B5">
            <w:pPr>
              <w:rPr>
                <w:rFonts w:cstheme="minorHAnsi"/>
                <w:lang w:val="en-GB"/>
              </w:rPr>
            </w:pPr>
          </w:p>
          <w:p w14:paraId="347829BF" w14:textId="77777777" w:rsidR="00B11D3E" w:rsidRPr="00E75FA8" w:rsidRDefault="00B11D3E" w:rsidP="00B11D3E">
            <w:pPr>
              <w:rPr>
                <w:rFonts w:cstheme="minorHAnsi"/>
                <w:lang w:val="en-GB"/>
              </w:rPr>
            </w:pPr>
            <w:r w:rsidRPr="00E75FA8">
              <w:rPr>
                <w:rFonts w:cstheme="minorHAnsi"/>
                <w:lang w:val="en-GB"/>
              </w:rPr>
              <w:t>The appliance will go into standby mode. The green LED on the front panel of the device will blink briefly and go off for 2 seconds.</w:t>
            </w:r>
          </w:p>
          <w:p w14:paraId="577EB992" w14:textId="00E65ED4" w:rsidR="00B11D3E" w:rsidRPr="00E75FA8" w:rsidRDefault="00B11D3E" w:rsidP="00B11D3E">
            <w:pPr>
              <w:rPr>
                <w:rFonts w:cstheme="minorHAnsi"/>
                <w:lang w:val="en-GB"/>
              </w:rPr>
            </w:pPr>
            <w:r w:rsidRPr="00E75FA8">
              <w:rPr>
                <w:rFonts w:cstheme="minorHAnsi"/>
                <w:lang w:val="en-GB"/>
              </w:rPr>
              <w:t>You can switch off the BIOL. Use the button on the front panel of the BIOL.</w:t>
            </w:r>
          </w:p>
        </w:tc>
        <w:tc>
          <w:tcPr>
            <w:tcW w:w="4981" w:type="dxa"/>
            <w:vAlign w:val="center"/>
          </w:tcPr>
          <w:p w14:paraId="33A1FD84" w14:textId="19C132CA" w:rsidR="00445E74" w:rsidRPr="00E75FA8" w:rsidRDefault="001C69F8" w:rsidP="00CA07E5">
            <w:pPr>
              <w:jc w:val="center"/>
              <w:rPr>
                <w:rFonts w:cstheme="minorHAnsi"/>
                <w:lang w:val="en-GB"/>
              </w:rPr>
            </w:pPr>
            <w:r>
              <w:rPr>
                <w:rFonts w:cstheme="minorHAnsi"/>
                <w:noProof/>
              </w:rPr>
              <w:t>\</w:t>
            </w:r>
            <w:r>
              <w:rPr>
                <w:noProof/>
              </w:rPr>
              <w:drawing>
                <wp:inline distT="0" distB="0" distL="0" distR="0" wp14:anchorId="23C62568" wp14:editId="0395DF33">
                  <wp:extent cx="4286250" cy="2819400"/>
                  <wp:effectExtent l="0" t="0" r="0" b="0"/>
                  <wp:docPr id="5094882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488268" name=""/>
                          <pic:cNvPicPr/>
                        </pic:nvPicPr>
                        <pic:blipFill>
                          <a:blip r:embed="rId65"/>
                          <a:stretch>
                            <a:fillRect/>
                          </a:stretch>
                        </pic:blipFill>
                        <pic:spPr>
                          <a:xfrm>
                            <a:off x="0" y="0"/>
                            <a:ext cx="4286250" cy="2819400"/>
                          </a:xfrm>
                          <a:prstGeom prst="rect">
                            <a:avLst/>
                          </a:prstGeom>
                        </pic:spPr>
                      </pic:pic>
                    </a:graphicData>
                  </a:graphic>
                </wp:inline>
              </w:drawing>
            </w:r>
          </w:p>
        </w:tc>
      </w:tr>
      <w:tr w:rsidR="001C69F8" w:rsidRPr="00E75FA8" w14:paraId="422D6DD5" w14:textId="77777777" w:rsidTr="00AB7063">
        <w:tc>
          <w:tcPr>
            <w:tcW w:w="4981" w:type="dxa"/>
            <w:vAlign w:val="center"/>
          </w:tcPr>
          <w:p w14:paraId="45E2E6C5" w14:textId="2832CD62" w:rsidR="001C69F8" w:rsidRPr="00E75FA8" w:rsidRDefault="00B6126E" w:rsidP="009700B5">
            <w:pPr>
              <w:rPr>
                <w:rFonts w:cstheme="minorHAnsi"/>
                <w:lang w:val="en-GB"/>
              </w:rPr>
            </w:pPr>
            <w:r w:rsidRPr="00B6126E">
              <w:rPr>
                <w:rFonts w:cstheme="minorHAnsi"/>
                <w:lang w:val="en-GB"/>
              </w:rPr>
              <w:t>The application interface can be displayed in 28 languages. Select the appropriate menu item.</w:t>
            </w:r>
          </w:p>
        </w:tc>
        <w:tc>
          <w:tcPr>
            <w:tcW w:w="4981" w:type="dxa"/>
            <w:vAlign w:val="center"/>
          </w:tcPr>
          <w:p w14:paraId="2CBBF832" w14:textId="3692DC49" w:rsidR="001C69F8" w:rsidRDefault="001C69F8" w:rsidP="00CA07E5">
            <w:pPr>
              <w:jc w:val="center"/>
              <w:rPr>
                <w:rFonts w:cstheme="minorHAnsi"/>
                <w:noProof/>
              </w:rPr>
            </w:pPr>
            <w:r>
              <w:rPr>
                <w:noProof/>
              </w:rPr>
              <w:drawing>
                <wp:inline distT="0" distB="0" distL="0" distR="0" wp14:anchorId="3B19B65C" wp14:editId="2A08B2AE">
                  <wp:extent cx="4343445" cy="3456878"/>
                  <wp:effectExtent l="0" t="0" r="0" b="0"/>
                  <wp:docPr id="1798707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70735" name=""/>
                          <pic:cNvPicPr/>
                        </pic:nvPicPr>
                        <pic:blipFill>
                          <a:blip r:embed="rId66"/>
                          <a:stretch>
                            <a:fillRect/>
                          </a:stretch>
                        </pic:blipFill>
                        <pic:spPr>
                          <a:xfrm>
                            <a:off x="0" y="0"/>
                            <a:ext cx="4353921" cy="3465215"/>
                          </a:xfrm>
                          <a:prstGeom prst="rect">
                            <a:avLst/>
                          </a:prstGeom>
                        </pic:spPr>
                      </pic:pic>
                    </a:graphicData>
                  </a:graphic>
                </wp:inline>
              </w:drawing>
            </w:r>
          </w:p>
        </w:tc>
      </w:tr>
      <w:tr w:rsidR="00B6126E" w:rsidRPr="00E75FA8" w14:paraId="7DA5E35E" w14:textId="77777777" w:rsidTr="00AB7063">
        <w:tc>
          <w:tcPr>
            <w:tcW w:w="4981" w:type="dxa"/>
            <w:vAlign w:val="center"/>
          </w:tcPr>
          <w:p w14:paraId="62E9E6FE" w14:textId="1BA9B6F7" w:rsidR="00B6126E" w:rsidRPr="00B6126E" w:rsidRDefault="00B6126E" w:rsidP="009700B5">
            <w:pPr>
              <w:rPr>
                <w:rFonts w:cstheme="minorHAnsi"/>
                <w:lang w:val="en-GB"/>
              </w:rPr>
            </w:pPr>
            <w:r w:rsidRPr="00B6126E">
              <w:rPr>
                <w:rFonts w:cstheme="minorHAnsi"/>
                <w:lang w:val="en-GB"/>
              </w:rPr>
              <w:t>To get more information about the PWA application, use the ‘ABOUT’ menu item</w:t>
            </w:r>
          </w:p>
        </w:tc>
        <w:tc>
          <w:tcPr>
            <w:tcW w:w="4981" w:type="dxa"/>
            <w:vAlign w:val="center"/>
          </w:tcPr>
          <w:p w14:paraId="424F7770" w14:textId="3CC3B14C" w:rsidR="00B6126E" w:rsidRDefault="00B6126E" w:rsidP="00CA07E5">
            <w:pPr>
              <w:jc w:val="center"/>
              <w:rPr>
                <w:noProof/>
              </w:rPr>
            </w:pPr>
            <w:r>
              <w:rPr>
                <w:noProof/>
              </w:rPr>
              <w:drawing>
                <wp:inline distT="0" distB="0" distL="0" distR="0" wp14:anchorId="3A757A7D" wp14:editId="47E8EAFF">
                  <wp:extent cx="1704975" cy="1095375"/>
                  <wp:effectExtent l="0" t="0" r="9525" b="9525"/>
                  <wp:docPr id="21239711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971102" name=""/>
                          <pic:cNvPicPr/>
                        </pic:nvPicPr>
                        <pic:blipFill>
                          <a:blip r:embed="rId67"/>
                          <a:stretch>
                            <a:fillRect/>
                          </a:stretch>
                        </pic:blipFill>
                        <pic:spPr>
                          <a:xfrm>
                            <a:off x="0" y="0"/>
                            <a:ext cx="1704975" cy="1095375"/>
                          </a:xfrm>
                          <a:prstGeom prst="rect">
                            <a:avLst/>
                          </a:prstGeom>
                        </pic:spPr>
                      </pic:pic>
                    </a:graphicData>
                  </a:graphic>
                </wp:inline>
              </w:drawing>
            </w:r>
          </w:p>
        </w:tc>
      </w:tr>
    </w:tbl>
    <w:p w14:paraId="7A69F9DF" w14:textId="77777777" w:rsidR="00CA07E5" w:rsidRDefault="00CA07E5" w:rsidP="009700B5">
      <w:pPr>
        <w:rPr>
          <w:rFonts w:cstheme="minorHAnsi"/>
          <w:lang w:val="en-GB"/>
        </w:rPr>
      </w:pPr>
    </w:p>
    <w:p w14:paraId="7C1F2AA9" w14:textId="77777777" w:rsidR="000A7435" w:rsidRDefault="000A7435" w:rsidP="009700B5">
      <w:pPr>
        <w:rPr>
          <w:rFonts w:cstheme="minorHAnsi"/>
          <w:lang w:val="en-GB"/>
        </w:rPr>
      </w:pPr>
    </w:p>
    <w:p w14:paraId="71EDA228" w14:textId="77777777" w:rsidR="000A7435" w:rsidRDefault="000A7435" w:rsidP="009700B5">
      <w:pPr>
        <w:rPr>
          <w:rFonts w:cstheme="minorHAnsi"/>
          <w:lang w:val="en-GB"/>
        </w:rPr>
      </w:pPr>
    </w:p>
    <w:p w14:paraId="016DBE9A" w14:textId="77777777" w:rsidR="000A7435" w:rsidRDefault="000A7435" w:rsidP="009700B5">
      <w:pPr>
        <w:rPr>
          <w:rFonts w:cstheme="minorHAnsi"/>
          <w:lang w:val="en-GB"/>
        </w:rPr>
      </w:pPr>
    </w:p>
    <w:p w14:paraId="2CF11B97" w14:textId="77777777" w:rsidR="000A7435" w:rsidRDefault="000A7435" w:rsidP="009700B5">
      <w:pPr>
        <w:rPr>
          <w:rFonts w:cstheme="minorHAnsi"/>
          <w:lang w:val="en-GB"/>
        </w:rPr>
      </w:pPr>
    </w:p>
    <w:p w14:paraId="2892584A" w14:textId="77777777" w:rsidR="000A7435" w:rsidRDefault="000A7435" w:rsidP="009700B5">
      <w:pPr>
        <w:rPr>
          <w:rFonts w:cstheme="minorHAnsi"/>
          <w:lang w:val="en-GB"/>
        </w:rPr>
      </w:pPr>
    </w:p>
    <w:p w14:paraId="0AD8FB3B" w14:textId="77777777" w:rsidR="000A7435" w:rsidRDefault="000A7435" w:rsidP="009700B5">
      <w:pPr>
        <w:rPr>
          <w:rFonts w:cstheme="minorHAnsi"/>
          <w:lang w:val="en-GB"/>
        </w:rPr>
      </w:pPr>
    </w:p>
    <w:p w14:paraId="22108FF4" w14:textId="77777777" w:rsidR="000A7435" w:rsidRDefault="000A7435" w:rsidP="009700B5">
      <w:pPr>
        <w:rPr>
          <w:rFonts w:cstheme="minorHAnsi"/>
          <w:lang w:val="en-GB"/>
        </w:rPr>
      </w:pPr>
    </w:p>
    <w:p w14:paraId="7734B976" w14:textId="77777777" w:rsidR="000A7435" w:rsidRDefault="000A7435" w:rsidP="009700B5">
      <w:pPr>
        <w:rPr>
          <w:rFonts w:cstheme="minorHAnsi"/>
          <w:lang w:val="en-GB"/>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1"/>
        <w:gridCol w:w="4981"/>
      </w:tblGrid>
      <w:tr w:rsidR="000A7435" w14:paraId="17C3ED0D" w14:textId="77777777" w:rsidTr="00D423D4">
        <w:tc>
          <w:tcPr>
            <w:tcW w:w="4981" w:type="dxa"/>
            <w:vMerge w:val="restart"/>
            <w:vAlign w:val="center"/>
          </w:tcPr>
          <w:p w14:paraId="3AF6395C" w14:textId="77777777" w:rsidR="000A7435" w:rsidRPr="000A7435" w:rsidRDefault="000A7435" w:rsidP="000A7435">
            <w:pPr>
              <w:rPr>
                <w:rFonts w:cstheme="minorHAnsi"/>
                <w:lang w:val="en-GB"/>
              </w:rPr>
            </w:pPr>
            <w:r w:rsidRPr="000A7435">
              <w:rPr>
                <w:rFonts w:cstheme="minorHAnsi"/>
                <w:lang w:val="en-GB"/>
              </w:rPr>
              <w:lastRenderedPageBreak/>
              <w:t xml:space="preserve">A short video tutorial on how to use the BIOL medical device management application. The application is installed and runs on all popular OS: WINDOWS, iOS, macOS, ANDROID, LINUX, and UNIX. We recommend using the following browsers to install or use the application: CHROME, EDGE, VIVALDI for WINDOWS, macOS, ANDROID, LINUX, UNIX and BLUEFLY if you use iOS. </w:t>
            </w:r>
          </w:p>
          <w:p w14:paraId="13035D36" w14:textId="77777777" w:rsidR="000A7435" w:rsidRPr="000A7435" w:rsidRDefault="000A7435" w:rsidP="000A7435">
            <w:pPr>
              <w:rPr>
                <w:rFonts w:cstheme="minorHAnsi"/>
                <w:lang w:val="en-GB"/>
              </w:rPr>
            </w:pPr>
            <w:r w:rsidRPr="000A7435">
              <w:rPr>
                <w:rFonts w:cstheme="minorHAnsi"/>
                <w:lang w:val="en-GB"/>
              </w:rPr>
              <w:t xml:space="preserve">Your mobile gadget or computer must have a BLUETOOTH BLE enabled. </w:t>
            </w:r>
          </w:p>
          <w:p w14:paraId="33A78087" w14:textId="031B8B7B" w:rsidR="000A7435" w:rsidRDefault="000A7435" w:rsidP="000A7435">
            <w:pPr>
              <w:rPr>
                <w:rFonts w:cstheme="minorHAnsi"/>
                <w:lang w:val="en-GB"/>
              </w:rPr>
            </w:pPr>
            <w:r w:rsidRPr="000A7435">
              <w:rPr>
                <w:rFonts w:cstheme="minorHAnsi"/>
                <w:lang w:val="en-GB"/>
              </w:rPr>
              <w:t>Switch on your BIOL medical device and watch this video. Now, you can enjoy easy and convenient remote control of your medical device.</w:t>
            </w:r>
          </w:p>
        </w:tc>
        <w:tc>
          <w:tcPr>
            <w:tcW w:w="4981" w:type="dxa"/>
            <w:vAlign w:val="center"/>
          </w:tcPr>
          <w:p w14:paraId="3BFA98C7" w14:textId="4D4FF0FD" w:rsidR="000A7435" w:rsidRPr="000A7435" w:rsidRDefault="000A7435" w:rsidP="000A7435">
            <w:pPr>
              <w:jc w:val="center"/>
              <w:rPr>
                <w:rFonts w:cstheme="minorHAnsi"/>
                <w:b/>
                <w:bCs/>
                <w:lang w:val="en-GB"/>
              </w:rPr>
            </w:pPr>
            <w:hyperlink r:id="rId68" w:history="1">
              <w:r w:rsidRPr="00D423D4">
                <w:rPr>
                  <w:rStyle w:val="a4"/>
                  <w:rFonts w:cstheme="minorHAnsi"/>
                  <w:b/>
                  <w:bCs/>
                  <w:color w:val="4472C4" w:themeColor="accent1"/>
                  <w:sz w:val="28"/>
                  <w:szCs w:val="28"/>
                  <w:lang w:val="en-GB"/>
                </w:rPr>
                <w:t>LINK</w:t>
              </w:r>
            </w:hyperlink>
          </w:p>
        </w:tc>
      </w:tr>
      <w:tr w:rsidR="000A7435" w14:paraId="7FBA8864" w14:textId="77777777" w:rsidTr="00D423D4">
        <w:tc>
          <w:tcPr>
            <w:tcW w:w="4981" w:type="dxa"/>
            <w:vMerge/>
            <w:vAlign w:val="center"/>
          </w:tcPr>
          <w:p w14:paraId="5269CEA2" w14:textId="77777777" w:rsidR="000A7435" w:rsidRDefault="000A7435" w:rsidP="009700B5">
            <w:pPr>
              <w:rPr>
                <w:rFonts w:cstheme="minorHAnsi"/>
                <w:lang w:val="en-GB"/>
              </w:rPr>
            </w:pPr>
          </w:p>
        </w:tc>
        <w:tc>
          <w:tcPr>
            <w:tcW w:w="4981" w:type="dxa"/>
            <w:vAlign w:val="center"/>
          </w:tcPr>
          <w:p w14:paraId="4028FE8F" w14:textId="28B5AFD6" w:rsidR="000A7435" w:rsidRDefault="000A7435" w:rsidP="000A7435">
            <w:pPr>
              <w:jc w:val="center"/>
              <w:rPr>
                <w:rFonts w:cstheme="minorHAnsi"/>
                <w:lang w:val="en-GB"/>
              </w:rPr>
            </w:pPr>
            <w:r>
              <w:rPr>
                <w:rFonts w:cstheme="minorHAnsi"/>
                <w:noProof/>
                <w:lang w:val="en-GB"/>
              </w:rPr>
              <w:drawing>
                <wp:inline distT="0" distB="0" distL="0" distR="0" wp14:anchorId="5CD7B3D4" wp14:editId="756CB2EC">
                  <wp:extent cx="1771650" cy="1771650"/>
                  <wp:effectExtent l="0" t="0" r="0" b="0"/>
                  <wp:docPr id="1344412019"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771650" cy="1771650"/>
                          </a:xfrm>
                          <a:prstGeom prst="rect">
                            <a:avLst/>
                          </a:prstGeom>
                          <a:noFill/>
                          <a:ln>
                            <a:noFill/>
                          </a:ln>
                        </pic:spPr>
                      </pic:pic>
                    </a:graphicData>
                  </a:graphic>
                </wp:inline>
              </w:drawing>
            </w:r>
          </w:p>
        </w:tc>
      </w:tr>
    </w:tbl>
    <w:p w14:paraId="40922215" w14:textId="77777777" w:rsidR="000A7435" w:rsidRPr="00E75FA8" w:rsidRDefault="000A7435" w:rsidP="009700B5">
      <w:pPr>
        <w:rPr>
          <w:rFonts w:cstheme="minorHAnsi"/>
          <w:lang w:val="en-GB"/>
        </w:rPr>
      </w:pPr>
    </w:p>
    <w:p w14:paraId="28B13F50" w14:textId="77777777" w:rsidR="00C31513" w:rsidRPr="00E75FA8" w:rsidRDefault="00C31513" w:rsidP="00C31513">
      <w:pPr>
        <w:spacing w:before="60" w:line="276" w:lineRule="auto"/>
        <w:jc w:val="both"/>
        <w:rPr>
          <w:rFonts w:cstheme="minorHAnsi"/>
          <w:sz w:val="10"/>
          <w:szCs w:val="10"/>
          <w:lang w:val="en-GB"/>
        </w:rPr>
      </w:pPr>
    </w:p>
    <w:p w14:paraId="32D6B82E" w14:textId="15209320" w:rsidR="00D6591C" w:rsidRPr="00E75FA8" w:rsidRDefault="00401761" w:rsidP="00381AFE">
      <w:pPr>
        <w:pStyle w:val="1"/>
        <w:rPr>
          <w:rFonts w:asciiTheme="minorHAnsi" w:hAnsiTheme="minorHAnsi" w:cstheme="minorHAnsi"/>
        </w:rPr>
      </w:pPr>
      <w:bookmarkStart w:id="29" w:name="_Toc193394810"/>
      <w:r w:rsidRPr="00E75FA8">
        <w:rPr>
          <w:rFonts w:asciiTheme="minorHAnsi" w:hAnsiTheme="minorHAnsi" w:cstheme="minorHAnsi"/>
        </w:rPr>
        <w:t>SHUTDOWN AND STORAGE</w:t>
      </w:r>
      <w:bookmarkEnd w:id="29"/>
      <w:r w:rsidRPr="00E75FA8">
        <w:rPr>
          <w:rFonts w:asciiTheme="minorHAnsi" w:hAnsiTheme="minorHAnsi" w:cstheme="minorHAnsi"/>
        </w:rPr>
        <w:t xml:space="preserve"> </w:t>
      </w:r>
    </w:p>
    <w:p w14:paraId="2BE50377" w14:textId="77777777" w:rsidR="00381AFE" w:rsidRPr="00E75FA8" w:rsidRDefault="00381AFE" w:rsidP="00381AFE">
      <w:pPr>
        <w:jc w:val="both"/>
        <w:rPr>
          <w:rFonts w:cstheme="minorHAnsi"/>
          <w:color w:val="000000" w:themeColor="text1"/>
          <w:lang w:val="en-GB"/>
        </w:rPr>
      </w:pPr>
      <w:r w:rsidRPr="00E75FA8">
        <w:rPr>
          <w:rFonts w:cstheme="minorHAnsi"/>
          <w:color w:val="000000" w:themeColor="text1"/>
          <w:lang w:val="en-GB"/>
        </w:rPr>
        <w:t>To properly switch off the BIOL, press the power button on the front panel on the right. You can then disconnect the power supply. Fold the external antennas to their minimum dimensions.</w:t>
      </w:r>
    </w:p>
    <w:p w14:paraId="15B18AC3" w14:textId="0BC2C805" w:rsidR="00C31513" w:rsidRPr="00E75FA8" w:rsidRDefault="00381AFE" w:rsidP="00381AFE">
      <w:pPr>
        <w:jc w:val="both"/>
        <w:rPr>
          <w:rFonts w:cstheme="minorHAnsi"/>
          <w:color w:val="000000" w:themeColor="text1"/>
          <w:lang w:val="en-GB"/>
        </w:rPr>
      </w:pPr>
      <w:r w:rsidRPr="00E75FA8">
        <w:rPr>
          <w:rFonts w:cstheme="minorHAnsi"/>
          <w:color w:val="000000" w:themeColor="text1"/>
          <w:lang w:val="en-GB"/>
        </w:rPr>
        <w:t>If you wish to transport the BIOL, remove the holder from the antennas, disconnect the antennas from the device and place the device in the portable protective case.</w:t>
      </w:r>
    </w:p>
    <w:p w14:paraId="4F234422" w14:textId="77777777" w:rsidR="00466047" w:rsidRPr="00E75FA8" w:rsidRDefault="00466047" w:rsidP="00C31513">
      <w:pPr>
        <w:spacing w:before="60" w:line="276" w:lineRule="auto"/>
        <w:rPr>
          <w:rFonts w:cstheme="minorHAnsi"/>
          <w:sz w:val="10"/>
          <w:szCs w:val="10"/>
          <w:lang w:val="en-GB"/>
        </w:rPr>
      </w:pPr>
    </w:p>
    <w:tbl>
      <w:tblPr>
        <w:tblStyle w:val="a5"/>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B76568" w:rsidRPr="00E75FA8" w14:paraId="014A0469" w14:textId="77777777" w:rsidTr="00102FA3">
        <w:tc>
          <w:tcPr>
            <w:tcW w:w="10065" w:type="dxa"/>
            <w:shd w:val="clear" w:color="auto" w:fill="auto"/>
          </w:tcPr>
          <w:p w14:paraId="16F99EB3" w14:textId="6FDB5C8B" w:rsidR="00B76568" w:rsidRPr="00E75FA8" w:rsidRDefault="00102FA3" w:rsidP="00102FA3">
            <w:pPr>
              <w:pStyle w:val="1"/>
              <w:spacing w:before="0"/>
              <w:rPr>
                <w:rFonts w:asciiTheme="minorHAnsi" w:hAnsiTheme="minorHAnsi" w:cstheme="minorHAnsi"/>
              </w:rPr>
            </w:pPr>
            <w:bookmarkStart w:id="30" w:name="_Toc193394811"/>
            <w:r w:rsidRPr="00E75FA8">
              <w:rPr>
                <w:rFonts w:asciiTheme="minorHAnsi" w:hAnsiTheme="minorHAnsi" w:cstheme="minorHAnsi"/>
              </w:rPr>
              <w:t>MAINTENANCE OF THE DEVICE</w:t>
            </w:r>
            <w:bookmarkEnd w:id="30"/>
            <w:r w:rsidRPr="00E75FA8">
              <w:rPr>
                <w:rFonts w:asciiTheme="minorHAnsi" w:hAnsiTheme="minorHAnsi" w:cstheme="minorHAnsi"/>
              </w:rPr>
              <w:t xml:space="preserve"> </w:t>
            </w:r>
          </w:p>
        </w:tc>
      </w:tr>
      <w:tr w:rsidR="00B76568" w:rsidRPr="00E75FA8" w14:paraId="4F776E48" w14:textId="77777777" w:rsidTr="00093523">
        <w:tc>
          <w:tcPr>
            <w:tcW w:w="10065" w:type="dxa"/>
            <w:shd w:val="clear" w:color="auto" w:fill="auto"/>
          </w:tcPr>
          <w:p w14:paraId="0F97D949" w14:textId="77777777" w:rsidR="00B76568" w:rsidRPr="00E75FA8" w:rsidRDefault="00B76568" w:rsidP="00093523">
            <w:pPr>
              <w:rPr>
                <w:rFonts w:cstheme="minorHAnsi"/>
                <w:b/>
                <w:caps/>
                <w:color w:val="FFFFFF" w:themeColor="background1"/>
                <w:sz w:val="10"/>
                <w:szCs w:val="10"/>
                <w:lang w:val="en-GB"/>
              </w:rPr>
            </w:pPr>
          </w:p>
        </w:tc>
      </w:tr>
    </w:tbl>
    <w:p w14:paraId="33CE9E4E" w14:textId="5095B5BF" w:rsidR="00B76568" w:rsidRPr="00E75FA8" w:rsidRDefault="00401761" w:rsidP="00102FA3">
      <w:pPr>
        <w:pStyle w:val="a"/>
        <w:rPr>
          <w:rFonts w:asciiTheme="minorHAnsi" w:hAnsiTheme="minorHAnsi" w:cstheme="minorHAnsi"/>
        </w:rPr>
      </w:pPr>
      <w:r w:rsidRPr="00E75FA8">
        <w:rPr>
          <w:rFonts w:asciiTheme="minorHAnsi" w:hAnsiTheme="minorHAnsi" w:cstheme="minorHAnsi"/>
          <w:caps w:val="0"/>
        </w:rPr>
        <w:t xml:space="preserve"> </w:t>
      </w:r>
      <w:bookmarkStart w:id="31" w:name="_Toc193394812"/>
      <w:r w:rsidRPr="00E75FA8">
        <w:rPr>
          <w:rFonts w:asciiTheme="minorHAnsi" w:hAnsiTheme="minorHAnsi" w:cstheme="minorHAnsi"/>
          <w:caps w:val="0"/>
        </w:rPr>
        <w:t>CLEANING</w:t>
      </w:r>
      <w:bookmarkEnd w:id="31"/>
    </w:p>
    <w:p w14:paraId="27FF60BF" w14:textId="77777777" w:rsidR="00B2782C" w:rsidRPr="00BA2D42" w:rsidRDefault="00B2782C" w:rsidP="005B74F1">
      <w:pPr>
        <w:rPr>
          <w:rFonts w:cstheme="minorHAnsi"/>
          <w:lang w:val="en-US"/>
        </w:rPr>
      </w:pPr>
      <w:r w:rsidRPr="00BA2D42">
        <w:rPr>
          <w:rFonts w:cstheme="minorHAnsi"/>
          <w:lang w:val="en-US"/>
        </w:rPr>
        <w:t>Regular cleaning of the device ensures its reliable and trouble-free operation.</w:t>
      </w:r>
    </w:p>
    <w:p w14:paraId="0B2F52C9" w14:textId="77777777" w:rsidR="00B2782C" w:rsidRPr="00BA2D42" w:rsidRDefault="00B2782C" w:rsidP="005B74F1">
      <w:pPr>
        <w:rPr>
          <w:rFonts w:cstheme="minorHAnsi"/>
          <w:lang w:val="en-US"/>
        </w:rPr>
      </w:pPr>
      <w:r w:rsidRPr="00BA2D42">
        <w:rPr>
          <w:rFonts w:cstheme="minorHAnsi"/>
          <w:lang w:val="en-US"/>
        </w:rPr>
        <w:t>Disconnect the device from the mains before cleaning and/or repairing it.</w:t>
      </w:r>
    </w:p>
    <w:p w14:paraId="3187A2DE" w14:textId="77777777" w:rsidR="00B2782C" w:rsidRPr="00BA2D42" w:rsidRDefault="00B2782C" w:rsidP="005B74F1">
      <w:pPr>
        <w:rPr>
          <w:rFonts w:cstheme="minorHAnsi"/>
          <w:lang w:val="en-US"/>
        </w:rPr>
      </w:pPr>
      <w:r w:rsidRPr="00BA2D42">
        <w:rPr>
          <w:rFonts w:cstheme="minorHAnsi"/>
          <w:lang w:val="en-US"/>
        </w:rPr>
        <w:t>In general, the external cleaning of the device body is carried out depending on the frequency of use of the device.</w:t>
      </w:r>
    </w:p>
    <w:p w14:paraId="3B7FDAD1" w14:textId="77777777" w:rsidR="00B2782C" w:rsidRPr="00BA2D42" w:rsidRDefault="00B2782C" w:rsidP="005B74F1">
      <w:pPr>
        <w:rPr>
          <w:rFonts w:cstheme="minorHAnsi"/>
          <w:lang w:val="en-US"/>
        </w:rPr>
      </w:pPr>
      <w:r w:rsidRPr="00BA2D42">
        <w:rPr>
          <w:rFonts w:cstheme="minorHAnsi"/>
          <w:lang w:val="en-US"/>
        </w:rPr>
        <w:t>All parts that come into contact with the operator should be wiped with medical alcohol wipes or cotton pads moistened with 70-96% water-alcohol solution.</w:t>
      </w:r>
    </w:p>
    <w:p w14:paraId="32FA584C" w14:textId="77777777" w:rsidR="00B2782C" w:rsidRPr="00BA2D42" w:rsidRDefault="00B2782C" w:rsidP="005B74F1">
      <w:pPr>
        <w:rPr>
          <w:rFonts w:cstheme="minorHAnsi"/>
          <w:lang w:val="en-US"/>
        </w:rPr>
      </w:pPr>
      <w:r w:rsidRPr="00BA2D42">
        <w:rPr>
          <w:rFonts w:cstheme="minorHAnsi"/>
          <w:lang w:val="en-US"/>
        </w:rPr>
        <w:t>It is very important to avoid getting liquids inside the device.</w:t>
      </w:r>
    </w:p>
    <w:p w14:paraId="4B878080" w14:textId="77777777" w:rsidR="00250536" w:rsidRPr="00E75FA8" w:rsidRDefault="00250536" w:rsidP="00250536">
      <w:pPr>
        <w:pStyle w:val="ae"/>
        <w:spacing w:before="60" w:line="276" w:lineRule="auto"/>
        <w:jc w:val="both"/>
        <w:rPr>
          <w:rFonts w:eastAsiaTheme="minorEastAsia" w:cstheme="minorHAnsi"/>
          <w:sz w:val="10"/>
          <w:szCs w:val="10"/>
          <w:lang w:val="en-GB" w:eastAsia="ja-JP"/>
        </w:rPr>
      </w:pPr>
    </w:p>
    <w:p w14:paraId="2859808C" w14:textId="6B4F6B55" w:rsidR="00B76568" w:rsidRPr="00E75FA8" w:rsidRDefault="00401761" w:rsidP="00102FA3">
      <w:pPr>
        <w:pStyle w:val="a"/>
        <w:rPr>
          <w:rFonts w:asciiTheme="minorHAnsi" w:hAnsiTheme="minorHAnsi" w:cstheme="minorHAnsi"/>
        </w:rPr>
      </w:pPr>
      <w:r w:rsidRPr="00E75FA8">
        <w:rPr>
          <w:rFonts w:asciiTheme="minorHAnsi" w:hAnsiTheme="minorHAnsi" w:cstheme="minorHAnsi"/>
          <w:caps w:val="0"/>
        </w:rPr>
        <w:t xml:space="preserve"> </w:t>
      </w:r>
      <w:bookmarkStart w:id="32" w:name="_Toc193394813"/>
      <w:r w:rsidRPr="00E75FA8">
        <w:rPr>
          <w:rFonts w:asciiTheme="minorHAnsi" w:hAnsiTheme="minorHAnsi" w:cstheme="minorHAnsi"/>
          <w:caps w:val="0"/>
        </w:rPr>
        <w:t>MAINTENANCE AND SAFETY CHECK</w:t>
      </w:r>
      <w:bookmarkEnd w:id="32"/>
    </w:p>
    <w:p w14:paraId="4AACAAA0" w14:textId="77777777" w:rsidR="009A157B" w:rsidRPr="00E75FA8" w:rsidRDefault="009A157B" w:rsidP="005B74F1">
      <w:pPr>
        <w:rPr>
          <w:rFonts w:cstheme="minorHAnsi"/>
          <w:lang w:val="en-GB" w:eastAsia="ja-JP"/>
        </w:rPr>
      </w:pPr>
      <w:r w:rsidRPr="00E75FA8">
        <w:rPr>
          <w:rFonts w:cstheme="minorHAnsi"/>
          <w:lang w:val="en-GB" w:eastAsia="ja-JP"/>
        </w:rPr>
        <w:t>Preventive maintenance is not necessary. However, regular maintenance can help identify possible defects at an early stage and thus increase safety and extend the life of the device.</w:t>
      </w:r>
    </w:p>
    <w:p w14:paraId="4BCAE3CA" w14:textId="77777777" w:rsidR="009A157B" w:rsidRPr="00E75FA8" w:rsidRDefault="009A157B" w:rsidP="005B74F1">
      <w:pPr>
        <w:rPr>
          <w:rFonts w:cstheme="minorHAnsi"/>
          <w:caps/>
          <w:color w:val="385623" w:themeColor="accent6" w:themeShade="80"/>
          <w:lang w:val="en-GB"/>
        </w:rPr>
      </w:pPr>
      <w:r w:rsidRPr="00E75FA8">
        <w:rPr>
          <w:rFonts w:cstheme="minorHAnsi"/>
          <w:lang w:val="en-GB" w:eastAsia="ja-JP"/>
        </w:rPr>
        <w:t>It is recommended to perform functional checks and safety checks of the device at least once a year. If the national safety regulations for medical devices require a more frequent periodicity of tests and inspections, it is necessary to follow national regulatory documents. Functional and safety checks are carried out at the producing factory or authorized service centres.</w:t>
      </w:r>
    </w:p>
    <w:p w14:paraId="2F254837" w14:textId="7869810C" w:rsidR="00B76568" w:rsidRPr="00E75FA8" w:rsidRDefault="005E279C" w:rsidP="00102FA3">
      <w:pPr>
        <w:pStyle w:val="a"/>
        <w:rPr>
          <w:rFonts w:asciiTheme="minorHAnsi" w:hAnsiTheme="minorHAnsi" w:cstheme="minorHAnsi"/>
        </w:rPr>
      </w:pPr>
      <w:r w:rsidRPr="00E75FA8">
        <w:rPr>
          <w:rFonts w:asciiTheme="minorHAnsi" w:hAnsiTheme="minorHAnsi" w:cstheme="minorHAnsi"/>
          <w:caps w:val="0"/>
        </w:rPr>
        <w:t xml:space="preserve"> </w:t>
      </w:r>
      <w:bookmarkStart w:id="33" w:name="_Toc193394814"/>
      <w:r w:rsidRPr="00E75FA8">
        <w:rPr>
          <w:rFonts w:asciiTheme="minorHAnsi" w:hAnsiTheme="minorHAnsi" w:cstheme="minorHAnsi"/>
          <w:caps w:val="0"/>
        </w:rPr>
        <w:t>DISPOSAL AND ENVIRONMENTAL PROTECTION</w:t>
      </w:r>
      <w:bookmarkEnd w:id="33"/>
    </w:p>
    <w:p w14:paraId="4450205A" w14:textId="77777777" w:rsidR="00977E79" w:rsidRPr="00E75FA8" w:rsidRDefault="00977E79" w:rsidP="00B2782C">
      <w:pPr>
        <w:jc w:val="both"/>
        <w:rPr>
          <w:rFonts w:eastAsiaTheme="minorEastAsia" w:cstheme="minorHAnsi"/>
          <w:lang w:val="en-GB" w:eastAsia="ja-JP"/>
        </w:rPr>
      </w:pPr>
      <w:r w:rsidRPr="00E75FA8">
        <w:rPr>
          <w:rFonts w:cstheme="minorHAnsi"/>
          <w:noProof/>
          <w:lang w:val="en-GB" w:eastAsia="ru-RU"/>
        </w:rPr>
        <w:drawing>
          <wp:anchor distT="0" distB="0" distL="114300" distR="114300" simplePos="0" relativeHeight="251703296" behindDoc="0" locked="0" layoutInCell="1" allowOverlap="1" wp14:anchorId="1EAC82D2" wp14:editId="4C25F8BE">
            <wp:simplePos x="0" y="0"/>
            <wp:positionH relativeFrom="column">
              <wp:posOffset>0</wp:posOffset>
            </wp:positionH>
            <wp:positionV relativeFrom="paragraph">
              <wp:posOffset>37465</wp:posOffset>
            </wp:positionV>
            <wp:extent cx="409651" cy="581963"/>
            <wp:effectExtent l="0" t="0" r="0" b="2540"/>
            <wp:wrapSquare wrapText="bothSides"/>
            <wp:docPr id="8" name="Рисунок 8" descr="C:\Users\pulav\AppData\Local\Microsoft\Windows\INetCache\Content.Word\symbol_electronic_was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pulav\AppData\Local\Microsoft\Windows\INetCache\Content.Word\symbol_electronic_waste.pn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409651" cy="581963"/>
                    </a:xfrm>
                    <a:prstGeom prst="rect">
                      <a:avLst/>
                    </a:prstGeom>
                    <a:noFill/>
                    <a:ln>
                      <a:noFill/>
                    </a:ln>
                  </pic:spPr>
                </pic:pic>
              </a:graphicData>
            </a:graphic>
            <wp14:sizeRelH relativeFrom="page">
              <wp14:pctWidth>0</wp14:pctWidth>
            </wp14:sizeRelH>
            <wp14:sizeRelV relativeFrom="page">
              <wp14:pctHeight>0</wp14:pctHeight>
            </wp14:sizeRelV>
          </wp:anchor>
        </w:drawing>
      </w:r>
      <w:r w:rsidR="00E74CE1" w:rsidRPr="00E75FA8">
        <w:rPr>
          <w:rFonts w:cstheme="minorHAnsi"/>
          <w:lang w:val="en-GB"/>
        </w:rPr>
        <w:t xml:space="preserve"> </w:t>
      </w:r>
      <w:r w:rsidR="00E74CE1" w:rsidRPr="00E75FA8">
        <w:rPr>
          <w:rFonts w:cstheme="minorHAnsi"/>
          <w:noProof/>
          <w:lang w:val="en-GB" w:eastAsia="ru-RU"/>
        </w:rPr>
        <w:t>In case of failure and impossibility of further use of the device BIOL, it is disposed of as used electronic equipment. Please dispose of the apparatus in accordance with the current regulations in your country.</w:t>
      </w:r>
    </w:p>
    <w:p w14:paraId="50F5E347" w14:textId="77777777" w:rsidR="00977E79" w:rsidRPr="00E75FA8" w:rsidRDefault="00E74CE1" w:rsidP="00B2782C">
      <w:pPr>
        <w:jc w:val="both"/>
        <w:rPr>
          <w:rFonts w:eastAsiaTheme="minorEastAsia" w:cstheme="minorHAnsi"/>
          <w:lang w:val="en-GB" w:eastAsia="ja-JP"/>
        </w:rPr>
      </w:pPr>
      <w:r w:rsidRPr="00E75FA8">
        <w:rPr>
          <w:rFonts w:cstheme="minorHAnsi"/>
          <w:b/>
          <w:lang w:val="en-GB"/>
        </w:rPr>
        <w:t>PACKAGING DISPOSAL</w:t>
      </w:r>
      <w:r w:rsidR="00977E79" w:rsidRPr="00E75FA8">
        <w:rPr>
          <w:rFonts w:eastAsiaTheme="minorEastAsia" w:cstheme="minorHAnsi"/>
          <w:lang w:val="en-GB" w:eastAsia="ja-JP"/>
        </w:rPr>
        <w:t xml:space="preserve">: </w:t>
      </w:r>
      <w:r w:rsidR="00DE1FA9" w:rsidRPr="00E75FA8">
        <w:rPr>
          <w:rFonts w:eastAsiaTheme="minorEastAsia" w:cstheme="minorHAnsi"/>
          <w:lang w:val="en-GB" w:eastAsia="ja-JP"/>
        </w:rPr>
        <w:t xml:space="preserve">Packaging components (cardboard, expanded polystyrene, etc.) are classified as solid waste and therefore they can be easily recycled by using recycling processes. Before sending the components to special recycling </w:t>
      </w:r>
      <w:proofErr w:type="spellStart"/>
      <w:r w:rsidR="00DE1FA9" w:rsidRPr="00E75FA8">
        <w:rPr>
          <w:rFonts w:eastAsiaTheme="minorEastAsia" w:cstheme="minorHAnsi"/>
          <w:lang w:val="en-GB" w:eastAsia="ja-JP"/>
        </w:rPr>
        <w:t>centers</w:t>
      </w:r>
      <w:proofErr w:type="spellEnd"/>
      <w:r w:rsidR="00DE1FA9" w:rsidRPr="00E75FA8">
        <w:rPr>
          <w:rFonts w:eastAsiaTheme="minorEastAsia" w:cstheme="minorHAnsi"/>
          <w:lang w:val="en-GB" w:eastAsia="ja-JP"/>
        </w:rPr>
        <w:t>, it is necessary to check local regulations in that regard in order to comply with them fully.</w:t>
      </w:r>
    </w:p>
    <w:p w14:paraId="041CF8AF" w14:textId="0D47263A" w:rsidR="00B76568" w:rsidRPr="00E75FA8" w:rsidRDefault="00DE1FA9" w:rsidP="00B2782C">
      <w:pPr>
        <w:jc w:val="both"/>
        <w:rPr>
          <w:rFonts w:eastAsiaTheme="minorEastAsia" w:cstheme="minorHAnsi"/>
          <w:lang w:val="en-GB" w:eastAsia="ja-JP"/>
        </w:rPr>
      </w:pPr>
      <w:r w:rsidRPr="00E75FA8">
        <w:rPr>
          <w:rFonts w:cstheme="minorHAnsi"/>
          <w:b/>
          <w:lang w:val="en-GB"/>
        </w:rPr>
        <w:lastRenderedPageBreak/>
        <w:t>PRODUCT DISPOSAL</w:t>
      </w:r>
      <w:r w:rsidRPr="00E75FA8">
        <w:rPr>
          <w:rFonts w:eastAsiaTheme="minorEastAsia" w:cstheme="minorHAnsi"/>
          <w:lang w:val="en-GB" w:eastAsia="ja-JP"/>
        </w:rPr>
        <w:t xml:space="preserve">: The device BIOL consists of various materials. Nevertheless, all of them (metal, plastic, electrical conductors, printed circuit boards, chips, etc.) do not contain hazardous substances and they can be sent to special recycling </w:t>
      </w:r>
      <w:r w:rsidR="003A22CC" w:rsidRPr="00E75FA8">
        <w:rPr>
          <w:rFonts w:eastAsiaTheme="minorEastAsia" w:cstheme="minorHAnsi"/>
          <w:lang w:val="en-GB" w:eastAsia="ja-JP"/>
        </w:rPr>
        <w:t>centres</w:t>
      </w:r>
      <w:r w:rsidRPr="00E75FA8">
        <w:rPr>
          <w:rFonts w:eastAsiaTheme="minorEastAsia" w:cstheme="minorHAnsi"/>
          <w:lang w:val="en-GB" w:eastAsia="ja-JP"/>
        </w:rPr>
        <w:t xml:space="preserve"> in the same way as electronic equipment. Before sending the components to special recycling </w:t>
      </w:r>
      <w:r w:rsidR="003A22CC" w:rsidRPr="00E75FA8">
        <w:rPr>
          <w:rFonts w:eastAsiaTheme="minorEastAsia" w:cstheme="minorHAnsi"/>
          <w:lang w:val="en-GB" w:eastAsia="ja-JP"/>
        </w:rPr>
        <w:t>centres</w:t>
      </w:r>
      <w:r w:rsidRPr="00E75FA8">
        <w:rPr>
          <w:rFonts w:eastAsiaTheme="minorEastAsia" w:cstheme="minorHAnsi"/>
          <w:lang w:val="en-GB" w:eastAsia="ja-JP"/>
        </w:rPr>
        <w:t>, it is necessary to check local regulations in that regard in order to comply with them fully.</w:t>
      </w:r>
    </w:p>
    <w:p w14:paraId="757B7DB6" w14:textId="159C6668" w:rsidR="00B76568" w:rsidRPr="00E75FA8" w:rsidRDefault="003850BC" w:rsidP="00102FA3">
      <w:pPr>
        <w:pStyle w:val="a"/>
        <w:rPr>
          <w:rFonts w:asciiTheme="minorHAnsi" w:hAnsiTheme="minorHAnsi" w:cstheme="minorHAnsi"/>
        </w:rPr>
      </w:pPr>
      <w:r w:rsidRPr="00E75FA8">
        <w:rPr>
          <w:rFonts w:asciiTheme="minorHAnsi" w:hAnsiTheme="minorHAnsi" w:cstheme="minorHAnsi"/>
          <w:caps w:val="0"/>
        </w:rPr>
        <w:t xml:space="preserve"> </w:t>
      </w:r>
      <w:bookmarkStart w:id="34" w:name="_Toc193394815"/>
      <w:r w:rsidRPr="00E75FA8">
        <w:rPr>
          <w:rFonts w:asciiTheme="minorHAnsi" w:hAnsiTheme="minorHAnsi" w:cstheme="minorHAnsi"/>
          <w:caps w:val="0"/>
        </w:rPr>
        <w:t>REPAIR</w:t>
      </w:r>
      <w:bookmarkEnd w:id="34"/>
    </w:p>
    <w:p w14:paraId="1D92A2E2" w14:textId="6483350D" w:rsidR="00977E79" w:rsidRPr="00E75FA8" w:rsidRDefault="00DE1FA9" w:rsidP="00B2782C">
      <w:pPr>
        <w:jc w:val="both"/>
        <w:rPr>
          <w:rFonts w:eastAsiaTheme="minorEastAsia" w:cstheme="minorHAnsi"/>
          <w:lang w:val="en-GB" w:eastAsia="ja-JP"/>
        </w:rPr>
      </w:pPr>
      <w:r w:rsidRPr="00E75FA8">
        <w:rPr>
          <w:rFonts w:eastAsiaTheme="minorEastAsia" w:cstheme="minorHAnsi"/>
          <w:lang w:val="en-GB" w:eastAsia="ja-JP"/>
        </w:rPr>
        <w:t xml:space="preserve">Only personnel who has an appropriate authorisation from the company </w:t>
      </w:r>
      <w:r w:rsidR="00CD4E41" w:rsidRPr="00E75FA8">
        <w:rPr>
          <w:rFonts w:eastAsiaTheme="minorEastAsia" w:cstheme="minorHAnsi"/>
          <w:lang w:val="en-GB" w:eastAsia="ja-JP"/>
        </w:rPr>
        <w:t xml:space="preserve">Scientific company </w:t>
      </w:r>
      <w:r w:rsidR="003A22CC">
        <w:rPr>
          <w:rFonts w:eastAsiaTheme="minorEastAsia" w:cstheme="minorHAnsi"/>
          <w:lang w:val="en-GB" w:eastAsia="ja-JP"/>
        </w:rPr>
        <w:t>LLC «LABORATORY OF SYSTEMIC BLOOD RESEARCH «BIOPROMIN»</w:t>
      </w:r>
      <w:r w:rsidRPr="00E75FA8">
        <w:rPr>
          <w:rFonts w:eastAsiaTheme="minorEastAsia" w:cstheme="minorHAnsi"/>
          <w:lang w:val="en-GB" w:eastAsia="ja-JP"/>
        </w:rPr>
        <w:t xml:space="preserve"> can carry out repairs of faulty devices BIOL. Only the spare parts indicated by </w:t>
      </w:r>
      <w:r w:rsidR="00CD4E41" w:rsidRPr="00E75FA8">
        <w:rPr>
          <w:rFonts w:eastAsiaTheme="minorEastAsia" w:cstheme="minorHAnsi"/>
          <w:lang w:val="en-GB" w:eastAsia="ja-JP"/>
        </w:rPr>
        <w:t xml:space="preserve">Scientific company </w:t>
      </w:r>
      <w:r w:rsidR="003A22CC">
        <w:rPr>
          <w:rFonts w:eastAsiaTheme="minorEastAsia" w:cstheme="minorHAnsi"/>
          <w:lang w:val="en-GB" w:eastAsia="ja-JP"/>
        </w:rPr>
        <w:t>LLC «LABORATORY OF SYSTEMIC BLOOD RESEARCH «BIOPROMIN»</w:t>
      </w:r>
      <w:r w:rsidRPr="00E75FA8">
        <w:rPr>
          <w:rFonts w:eastAsiaTheme="minorEastAsia" w:cstheme="minorHAnsi"/>
          <w:lang w:val="en-GB" w:eastAsia="ja-JP"/>
        </w:rPr>
        <w:t xml:space="preserve"> must be used for that. The personnel with appropriate authorisation may include </w:t>
      </w:r>
      <w:r w:rsidR="00CD4E41" w:rsidRPr="00E75FA8">
        <w:rPr>
          <w:rFonts w:eastAsiaTheme="minorEastAsia" w:cstheme="minorHAnsi"/>
          <w:lang w:val="en-GB" w:eastAsia="ja-JP"/>
        </w:rPr>
        <w:t xml:space="preserve">Scientific company </w:t>
      </w:r>
      <w:r w:rsidR="003A22CC">
        <w:rPr>
          <w:rFonts w:eastAsiaTheme="minorEastAsia" w:cstheme="minorHAnsi"/>
          <w:lang w:val="en-GB" w:eastAsia="ja-JP"/>
        </w:rPr>
        <w:t>LLC «LABORATORY OF SYSTEMIC BLOOD RESEARCH «BIOPROMIN»</w:t>
      </w:r>
      <w:r w:rsidRPr="00E75FA8">
        <w:rPr>
          <w:rFonts w:eastAsiaTheme="minorEastAsia" w:cstheme="minorHAnsi"/>
          <w:lang w:val="en-GB" w:eastAsia="ja-JP"/>
        </w:rPr>
        <w:t xml:space="preserve"> staff and technician specialists of sales representatives who have permission from </w:t>
      </w:r>
      <w:r w:rsidR="00CD4E41" w:rsidRPr="00E75FA8">
        <w:rPr>
          <w:rFonts w:eastAsiaTheme="minorEastAsia" w:cstheme="minorHAnsi"/>
          <w:lang w:val="en-GB" w:eastAsia="ja-JP"/>
        </w:rPr>
        <w:t xml:space="preserve">Scientific company </w:t>
      </w:r>
      <w:r w:rsidR="003A22CC">
        <w:rPr>
          <w:rFonts w:eastAsiaTheme="minorEastAsia" w:cstheme="minorHAnsi"/>
          <w:lang w:val="en-GB" w:eastAsia="ja-JP"/>
        </w:rPr>
        <w:t>LLC «LABORATORY OF SYSTEMIC BLOOD RESEARCH «BIOPROMIN»</w:t>
      </w:r>
      <w:r w:rsidR="00977E79" w:rsidRPr="00E75FA8">
        <w:rPr>
          <w:rFonts w:eastAsiaTheme="minorEastAsia" w:cstheme="minorHAnsi"/>
          <w:lang w:val="en-GB" w:eastAsia="ja-JP"/>
        </w:rPr>
        <w:t>.</w:t>
      </w:r>
    </w:p>
    <w:p w14:paraId="1D7F8402" w14:textId="1CD81393" w:rsidR="00B76568" w:rsidRPr="00C4758E" w:rsidRDefault="003850BC" w:rsidP="00770940">
      <w:pPr>
        <w:pStyle w:val="1"/>
        <w:rPr>
          <w:rFonts w:asciiTheme="minorHAnsi" w:hAnsiTheme="minorHAnsi" w:cstheme="minorHAnsi"/>
          <w:lang w:val="en-US"/>
        </w:rPr>
      </w:pPr>
      <w:r w:rsidRPr="00BA2D42">
        <w:rPr>
          <w:rFonts w:asciiTheme="minorHAnsi" w:hAnsiTheme="minorHAnsi" w:cstheme="minorHAnsi"/>
          <w:lang w:val="en-US"/>
        </w:rPr>
        <w:t xml:space="preserve"> </w:t>
      </w:r>
      <w:bookmarkStart w:id="35" w:name="_Toc193394816"/>
      <w:r w:rsidR="00C4758E" w:rsidRPr="00C4758E">
        <w:rPr>
          <w:rFonts w:asciiTheme="minorHAnsi" w:hAnsiTheme="minorHAnsi" w:cstheme="minorHAnsi"/>
          <w:lang w:val="en-US"/>
        </w:rPr>
        <w:t>SHELF-LIFE AND LIFETIME OF THE DEVICE</w:t>
      </w:r>
      <w:bookmarkEnd w:id="35"/>
    </w:p>
    <w:p w14:paraId="1C4DFF40" w14:textId="77777777" w:rsidR="00770940" w:rsidRPr="00E75FA8" w:rsidRDefault="00770940" w:rsidP="00770940">
      <w:pPr>
        <w:rPr>
          <w:rFonts w:cstheme="minorHAnsi"/>
          <w:color w:val="000000" w:themeColor="text1"/>
          <w:lang w:val="en-GB"/>
        </w:rPr>
      </w:pPr>
      <w:r w:rsidRPr="00E75FA8">
        <w:rPr>
          <w:rFonts w:cstheme="minorHAnsi"/>
          <w:color w:val="000000" w:themeColor="text1"/>
          <w:lang w:val="en-GB"/>
        </w:rPr>
        <w:t>Considering the characteristics of similar equipment on the market, as well as the actual period of the device BIOL being marketed, the following lifetime period is established for the device, with the obligatory compliance with conditions of packaging, storage, transportation and use:</w:t>
      </w:r>
    </w:p>
    <w:p w14:paraId="774608EC" w14:textId="77777777" w:rsidR="00770940" w:rsidRPr="00E75FA8" w:rsidRDefault="00770940" w:rsidP="00770940">
      <w:pPr>
        <w:rPr>
          <w:rFonts w:cstheme="minorHAnsi"/>
          <w:color w:val="000000" w:themeColor="text1"/>
          <w:lang w:val="en-GB"/>
        </w:rPr>
      </w:pPr>
      <w:r w:rsidRPr="00E75FA8">
        <w:rPr>
          <w:rFonts w:cstheme="minorHAnsi"/>
          <w:color w:val="000000" w:themeColor="text1"/>
          <w:lang w:val="en-GB"/>
        </w:rPr>
        <w:t>• 5 years or 2 500 working hours - for the electronic unit of the BIOL;</w:t>
      </w:r>
    </w:p>
    <w:p w14:paraId="06F5F0D3" w14:textId="54D13B4C" w:rsidR="00DE6EE7" w:rsidRDefault="00770940" w:rsidP="00770940">
      <w:pPr>
        <w:rPr>
          <w:rFonts w:cstheme="minorHAnsi"/>
          <w:color w:val="000000" w:themeColor="text1"/>
          <w:lang w:val="en-GB"/>
        </w:rPr>
      </w:pPr>
      <w:r w:rsidRPr="00E75FA8">
        <w:rPr>
          <w:rFonts w:cstheme="minorHAnsi"/>
          <w:color w:val="000000" w:themeColor="text1"/>
          <w:lang w:val="en-GB"/>
        </w:rPr>
        <w:t>The probability of failure of the components and accessories of the device increases after exceeding of the lifetime.</w:t>
      </w:r>
    </w:p>
    <w:p w14:paraId="727D1AB4" w14:textId="5047F63F" w:rsidR="00C4758E" w:rsidRPr="00C4758E" w:rsidRDefault="00C4758E" w:rsidP="00C4758E">
      <w:pPr>
        <w:rPr>
          <w:lang w:val="en-US"/>
        </w:rPr>
      </w:pPr>
      <w:r w:rsidRPr="00C4758E">
        <w:rPr>
          <w:lang w:val="en-US"/>
        </w:rPr>
        <w:t xml:space="preserve">Considering the characteristics of similar equipment on the market, as well as the lifetime of the </w:t>
      </w:r>
      <w:r w:rsidRPr="00C4758E">
        <w:rPr>
          <w:bCs/>
          <w:lang w:val="en-US"/>
        </w:rPr>
        <w:t>MD</w:t>
      </w:r>
      <w:r w:rsidRPr="00C4758E">
        <w:rPr>
          <w:b/>
          <w:lang w:val="en-US"/>
        </w:rPr>
        <w:t xml:space="preserve"> </w:t>
      </w:r>
      <w:r>
        <w:rPr>
          <w:bCs/>
          <w:color w:val="000000" w:themeColor="text1"/>
          <w:lang w:val="en-US"/>
        </w:rPr>
        <w:t>BIOL</w:t>
      </w:r>
      <w:r w:rsidRPr="00C4758E">
        <w:rPr>
          <w:lang w:val="en-US"/>
        </w:rPr>
        <w:t xml:space="preserve">, the shelf-life for the MD </w:t>
      </w:r>
      <w:r>
        <w:rPr>
          <w:bCs/>
          <w:color w:val="000000" w:themeColor="text1"/>
          <w:lang w:val="en-US"/>
        </w:rPr>
        <w:t>BIOL</w:t>
      </w:r>
      <w:r w:rsidRPr="00C4758E">
        <w:rPr>
          <w:bCs/>
          <w:color w:val="000000" w:themeColor="text1"/>
          <w:lang w:val="en-US"/>
        </w:rPr>
        <w:t xml:space="preserve"> </w:t>
      </w:r>
      <w:r w:rsidRPr="00C4758E">
        <w:rPr>
          <w:lang w:val="en-US"/>
        </w:rPr>
        <w:t>and its parts/accessories, with mandatory fulfilment of the terms of packaging, storage, transportation and use, set forth in this IFU, has been established as follows:</w:t>
      </w:r>
    </w:p>
    <w:p w14:paraId="44765F28" w14:textId="77777777" w:rsidR="00C4758E" w:rsidRPr="00C4758E" w:rsidRDefault="00C4758E" w:rsidP="00C4758E">
      <w:pPr>
        <w:rPr>
          <w:lang w:val="en-US"/>
        </w:rPr>
      </w:pPr>
      <w:bookmarkStart w:id="36" w:name="_Hlk28614080"/>
      <w:r w:rsidRPr="00C4758E">
        <w:rPr>
          <w:lang w:val="en-US"/>
        </w:rPr>
        <w:t>SHELF-LIFE</w:t>
      </w:r>
      <w:bookmarkEnd w:id="36"/>
      <w:r w:rsidRPr="00C4758E">
        <w:rPr>
          <w:lang w:val="en-US"/>
        </w:rPr>
        <w:t>:10 years. During a long period of storage, cells/batteries should be maintained every 90 days (to keep the lifetime of the cell): the standard method of the charge-discharge cycle should be applied.</w:t>
      </w:r>
    </w:p>
    <w:p w14:paraId="0C2D4D70" w14:textId="6057467F" w:rsidR="00C4758E" w:rsidRPr="00C4758E" w:rsidRDefault="00C4758E" w:rsidP="00C4758E">
      <w:pPr>
        <w:rPr>
          <w:lang w:val="en-US"/>
        </w:rPr>
      </w:pPr>
      <w:r w:rsidRPr="00C4758E">
        <w:rPr>
          <w:lang w:val="en-US"/>
        </w:rPr>
        <w:t>The LIFETIME and SHELF-LIFE can be prolonged after testing the device by the manufacturer or the authorized service center on correct operability.</w:t>
      </w:r>
    </w:p>
    <w:tbl>
      <w:tblPr>
        <w:tblStyle w:val="a5"/>
        <w:tblW w:w="0" w:type="auto"/>
        <w:tblBorders>
          <w:top w:val="double" w:sz="4" w:space="0" w:color="FFFFFF" w:themeColor="background1"/>
          <w:left w:val="double" w:sz="4" w:space="0" w:color="FFFFFF" w:themeColor="background1"/>
          <w:bottom w:val="double" w:sz="4" w:space="0" w:color="FFFFFF" w:themeColor="background1"/>
          <w:right w:val="double" w:sz="4" w:space="0" w:color="FFFFFF" w:themeColor="background1"/>
          <w:insideH w:val="double" w:sz="4" w:space="0" w:color="FFFFFF" w:themeColor="background1"/>
          <w:insideV w:val="double" w:sz="4" w:space="0" w:color="FFFFFF" w:themeColor="background1"/>
        </w:tblBorders>
        <w:shd w:val="clear" w:color="auto" w:fill="C45911" w:themeFill="accent2" w:themeFillShade="BF"/>
        <w:tblLook w:val="04A0" w:firstRow="1" w:lastRow="0" w:firstColumn="1" w:lastColumn="0" w:noHBand="0" w:noVBand="1"/>
      </w:tblPr>
      <w:tblGrid>
        <w:gridCol w:w="1266"/>
        <w:gridCol w:w="8676"/>
      </w:tblGrid>
      <w:tr w:rsidR="00C4758E" w:rsidRPr="00392282" w14:paraId="11B8B35C" w14:textId="77777777" w:rsidTr="00C4758E">
        <w:trPr>
          <w:trHeight w:val="678"/>
        </w:trPr>
        <w:tc>
          <w:tcPr>
            <w:tcW w:w="1266" w:type="dxa"/>
            <w:shd w:val="clear" w:color="auto" w:fill="auto"/>
            <w:vAlign w:val="center"/>
          </w:tcPr>
          <w:p w14:paraId="4100753D" w14:textId="77777777" w:rsidR="00C4758E" w:rsidRPr="00392282" w:rsidRDefault="00C4758E" w:rsidP="005F13B0">
            <w:pPr>
              <w:rPr>
                <w:color w:val="FFFFFF" w:themeColor="background1"/>
              </w:rPr>
            </w:pPr>
            <w:bookmarkStart w:id="37" w:name="_Hlk28614174"/>
            <w:r w:rsidRPr="00392282">
              <w:rPr>
                <w:noProof/>
                <w:lang w:eastAsia="ru-RU"/>
              </w:rPr>
              <w:drawing>
                <wp:inline distT="0" distB="0" distL="0" distR="0" wp14:anchorId="5FCB5468" wp14:editId="1671FF3D">
                  <wp:extent cx="648000" cy="648000"/>
                  <wp:effectExtent l="0" t="0" r="0" b="0"/>
                  <wp:docPr id="5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648000" cy="648000"/>
                          </a:xfrm>
                          <a:prstGeom prst="rect">
                            <a:avLst/>
                          </a:prstGeom>
                          <a:noFill/>
                          <a:ln>
                            <a:noFill/>
                          </a:ln>
                        </pic:spPr>
                      </pic:pic>
                    </a:graphicData>
                  </a:graphic>
                </wp:inline>
              </w:drawing>
            </w:r>
          </w:p>
        </w:tc>
        <w:tc>
          <w:tcPr>
            <w:tcW w:w="8676" w:type="dxa"/>
            <w:shd w:val="clear" w:color="auto" w:fill="FFC000"/>
            <w:vAlign w:val="center"/>
          </w:tcPr>
          <w:p w14:paraId="499E7DCD" w14:textId="77777777" w:rsidR="00C4758E" w:rsidRPr="00392282" w:rsidRDefault="00C4758E" w:rsidP="005F13B0">
            <w:pPr>
              <w:rPr>
                <w:noProof/>
              </w:rPr>
            </w:pPr>
            <w:r w:rsidRPr="00392282">
              <w:rPr>
                <w:noProof/>
              </w:rPr>
              <w:t xml:space="preserve">Batteries have their own life cycles: 300 cycles (approximately 1 year of operation). One cycle refers to one charge period and then one discharge period. So, the life cycle means that after 300 times of discharge-charge, the cell capacity will be reduced to 80% of the rated one. </w:t>
            </w:r>
          </w:p>
          <w:p w14:paraId="604CF6BD" w14:textId="77777777" w:rsidR="00C4758E" w:rsidRPr="00392282" w:rsidRDefault="00C4758E" w:rsidP="005F13B0">
            <w:pPr>
              <w:rPr>
                <w:noProof/>
              </w:rPr>
            </w:pPr>
            <w:r w:rsidRPr="00392282">
              <w:rPr>
                <w:noProof/>
              </w:rPr>
              <w:t xml:space="preserve">Therefore, if the time of working of the MD ANALYZER in wireless mode becomes much shorter than usual, the battery cell life is at an end. </w:t>
            </w:r>
          </w:p>
          <w:p w14:paraId="03A2A5A1" w14:textId="77777777" w:rsidR="00C4758E" w:rsidRPr="00392282" w:rsidRDefault="00C4758E" w:rsidP="005F13B0">
            <w:pPr>
              <w:rPr>
                <w:noProof/>
              </w:rPr>
            </w:pPr>
            <w:r w:rsidRPr="00392282">
              <w:rPr>
                <w:noProof/>
              </w:rPr>
              <w:t>Please ask your distributor/manufacturer for replacement. See additionally Chapter 22.</w:t>
            </w:r>
          </w:p>
        </w:tc>
      </w:tr>
      <w:tr w:rsidR="00C4758E" w:rsidRPr="003A22CC" w14:paraId="6D316CEC" w14:textId="77777777" w:rsidTr="00C4758E">
        <w:trPr>
          <w:trHeight w:val="678"/>
        </w:trPr>
        <w:tc>
          <w:tcPr>
            <w:tcW w:w="1266" w:type="dxa"/>
            <w:shd w:val="clear" w:color="auto" w:fill="auto"/>
            <w:vAlign w:val="center"/>
          </w:tcPr>
          <w:p w14:paraId="75C587CA" w14:textId="77777777" w:rsidR="00C4758E" w:rsidRPr="00392282" w:rsidRDefault="00C4758E" w:rsidP="005F13B0">
            <w:pPr>
              <w:rPr>
                <w:noProof/>
                <w:lang w:eastAsia="ru-RU"/>
              </w:rPr>
            </w:pPr>
            <w:bookmarkStart w:id="38" w:name="_Hlk23595101"/>
            <w:r w:rsidRPr="00392282">
              <w:rPr>
                <w:noProof/>
                <w:lang w:eastAsia="ru-RU"/>
              </w:rPr>
              <w:drawing>
                <wp:inline distT="0" distB="0" distL="0" distR="0" wp14:anchorId="2E597864" wp14:editId="396C54C4">
                  <wp:extent cx="648000" cy="648000"/>
                  <wp:effectExtent l="0" t="0" r="0" b="0"/>
                  <wp:docPr id="89784840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48000" cy="648000"/>
                          </a:xfrm>
                          <a:prstGeom prst="rect">
                            <a:avLst/>
                          </a:prstGeom>
                          <a:noFill/>
                          <a:ln>
                            <a:noFill/>
                          </a:ln>
                        </pic:spPr>
                      </pic:pic>
                    </a:graphicData>
                  </a:graphic>
                </wp:inline>
              </w:drawing>
            </w:r>
          </w:p>
        </w:tc>
        <w:tc>
          <w:tcPr>
            <w:tcW w:w="8676" w:type="dxa"/>
            <w:shd w:val="clear" w:color="auto" w:fill="C00000"/>
            <w:vAlign w:val="center"/>
          </w:tcPr>
          <w:p w14:paraId="35F75981" w14:textId="77777777" w:rsidR="00C4758E" w:rsidRPr="00392282" w:rsidRDefault="00C4758E" w:rsidP="005F13B0">
            <w:pPr>
              <w:rPr>
                <w:noProof/>
                <w:color w:val="000000" w:themeColor="text1"/>
              </w:rPr>
            </w:pPr>
            <w:r w:rsidRPr="00392282">
              <w:rPr>
                <w:noProof/>
              </w:rPr>
              <w:t>Replacing the battery with insufficiently trained personnel can lead to danger! (temperature rise, fire, explosion). It is forbidden to replace the battery on its own.</w:t>
            </w:r>
          </w:p>
        </w:tc>
      </w:tr>
    </w:tbl>
    <w:bookmarkEnd w:id="37"/>
    <w:bookmarkEnd w:id="38"/>
    <w:p w14:paraId="3842C9B0" w14:textId="73AF4100" w:rsidR="00C4758E" w:rsidRDefault="00C4758E" w:rsidP="00C4758E">
      <w:pPr>
        <w:rPr>
          <w:lang w:val="en-US"/>
        </w:rPr>
      </w:pPr>
      <w:r w:rsidRPr="00C4758E">
        <w:rPr>
          <w:lang w:val="en-US"/>
        </w:rPr>
        <w:t xml:space="preserve">After reaching the term, the medical devices </w:t>
      </w:r>
      <w:r>
        <w:rPr>
          <w:bCs/>
          <w:color w:val="000000" w:themeColor="text1"/>
          <w:lang w:val="en-US"/>
        </w:rPr>
        <w:t>BIOL</w:t>
      </w:r>
      <w:r w:rsidRPr="00C4758E">
        <w:rPr>
          <w:bCs/>
          <w:color w:val="000000" w:themeColor="text1"/>
          <w:lang w:val="en-US"/>
        </w:rPr>
        <w:t xml:space="preserve"> </w:t>
      </w:r>
      <w:r w:rsidRPr="00C4758E">
        <w:rPr>
          <w:lang w:val="en-US"/>
        </w:rPr>
        <w:t>are to be checked by the manufacturer or an authorized service center to confirm their workability and correct operation. The shelf life of the device can be extended by the manufacturer after inspection.</w:t>
      </w:r>
    </w:p>
    <w:p w14:paraId="0A8747EE" w14:textId="77777777" w:rsidR="00627F62" w:rsidRDefault="00627F62" w:rsidP="00C4758E">
      <w:pPr>
        <w:rPr>
          <w:lang w:val="en-US"/>
        </w:rPr>
      </w:pPr>
    </w:p>
    <w:p w14:paraId="1215B67A" w14:textId="77777777" w:rsidR="00627F62" w:rsidRDefault="00627F62" w:rsidP="00C4758E">
      <w:pPr>
        <w:rPr>
          <w:lang w:val="en-US"/>
        </w:rPr>
      </w:pPr>
    </w:p>
    <w:p w14:paraId="117D6B47" w14:textId="77777777" w:rsidR="00627F62" w:rsidRDefault="00627F62" w:rsidP="00C4758E">
      <w:pPr>
        <w:rPr>
          <w:lang w:val="en-US"/>
        </w:rPr>
      </w:pPr>
    </w:p>
    <w:p w14:paraId="13F64F98" w14:textId="77777777" w:rsidR="00627F62" w:rsidRDefault="00627F62" w:rsidP="00C4758E">
      <w:pPr>
        <w:rPr>
          <w:lang w:val="en-US"/>
        </w:rPr>
      </w:pPr>
    </w:p>
    <w:p w14:paraId="2F7C473F" w14:textId="77777777" w:rsidR="00627F62" w:rsidRDefault="00627F62" w:rsidP="00C4758E">
      <w:pPr>
        <w:rPr>
          <w:lang w:val="en-US"/>
        </w:rPr>
      </w:pPr>
    </w:p>
    <w:p w14:paraId="3EA78702" w14:textId="77777777" w:rsidR="00627F62" w:rsidRPr="00C4758E" w:rsidRDefault="00627F62" w:rsidP="00C4758E">
      <w:pPr>
        <w:rPr>
          <w:lang w:val="en-US"/>
        </w:rPr>
      </w:pPr>
    </w:p>
    <w:p w14:paraId="3F351540" w14:textId="77777777" w:rsidR="00C4758E" w:rsidRPr="00C4758E" w:rsidRDefault="00C4758E" w:rsidP="00770940">
      <w:pPr>
        <w:rPr>
          <w:rFonts w:cstheme="minorHAnsi"/>
          <w:sz w:val="10"/>
          <w:szCs w:val="10"/>
          <w:lang w:val="en-US"/>
        </w:rPr>
      </w:pPr>
    </w:p>
    <w:tbl>
      <w:tblPr>
        <w:tblStyle w:val="a5"/>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DE6EE7" w:rsidRPr="003A22CC" w14:paraId="24FD7C0E" w14:textId="77777777" w:rsidTr="00102FA3">
        <w:tc>
          <w:tcPr>
            <w:tcW w:w="10065" w:type="dxa"/>
            <w:shd w:val="clear" w:color="auto" w:fill="auto"/>
          </w:tcPr>
          <w:p w14:paraId="24247086" w14:textId="2E7BBAB7" w:rsidR="00DE6EE7" w:rsidRPr="00E75FA8" w:rsidRDefault="00102FA3" w:rsidP="00102FA3">
            <w:pPr>
              <w:pStyle w:val="1"/>
              <w:rPr>
                <w:rFonts w:asciiTheme="minorHAnsi" w:hAnsiTheme="minorHAnsi" w:cstheme="minorHAnsi"/>
              </w:rPr>
            </w:pPr>
            <w:bookmarkStart w:id="39" w:name="_Toc193394817"/>
            <w:r w:rsidRPr="00E75FA8">
              <w:rPr>
                <w:rFonts w:asciiTheme="minorHAnsi" w:hAnsiTheme="minorHAnsi" w:cstheme="minorHAnsi"/>
              </w:rPr>
              <w:lastRenderedPageBreak/>
              <w:t>COMPLETION AND RECOMMENDED SERVICE MATERIALS</w:t>
            </w:r>
            <w:bookmarkEnd w:id="39"/>
            <w:r w:rsidRPr="00E75FA8">
              <w:rPr>
                <w:rFonts w:asciiTheme="minorHAnsi" w:hAnsiTheme="minorHAnsi" w:cstheme="minorHAnsi"/>
              </w:rPr>
              <w:t xml:space="preserve"> </w:t>
            </w:r>
          </w:p>
        </w:tc>
      </w:tr>
      <w:tr w:rsidR="00DE6EE7" w:rsidRPr="003A22CC" w14:paraId="56B2EE98" w14:textId="77777777" w:rsidTr="00F96C4D">
        <w:tc>
          <w:tcPr>
            <w:tcW w:w="10065" w:type="dxa"/>
            <w:shd w:val="clear" w:color="auto" w:fill="auto"/>
          </w:tcPr>
          <w:p w14:paraId="2B8CE17B" w14:textId="77777777" w:rsidR="00DE6EE7" w:rsidRPr="00E75FA8" w:rsidRDefault="00DE6EE7" w:rsidP="00F96C4D">
            <w:pPr>
              <w:rPr>
                <w:rFonts w:cstheme="minorHAnsi"/>
                <w:b/>
                <w:caps/>
                <w:color w:val="FFFFFF" w:themeColor="background1"/>
                <w:sz w:val="10"/>
                <w:szCs w:val="10"/>
                <w:lang w:val="en-GB"/>
              </w:rPr>
            </w:pPr>
          </w:p>
        </w:tc>
      </w:tr>
    </w:tbl>
    <w:p w14:paraId="00473E8C" w14:textId="77777777" w:rsidR="00DE6EE7" w:rsidRPr="00E75FA8" w:rsidRDefault="00503A30" w:rsidP="00B2782C">
      <w:pPr>
        <w:ind w:firstLine="349"/>
        <w:jc w:val="both"/>
        <w:rPr>
          <w:rFonts w:eastAsiaTheme="minorEastAsia" w:cstheme="minorHAnsi"/>
          <w:lang w:val="en-GB" w:eastAsia="ja-JP"/>
        </w:rPr>
      </w:pPr>
      <w:r w:rsidRPr="00E75FA8">
        <w:rPr>
          <w:rFonts w:eastAsiaTheme="minorEastAsia" w:cstheme="minorHAnsi"/>
          <w:lang w:val="en-GB" w:eastAsia="ja-JP"/>
        </w:rPr>
        <w:t>The device</w:t>
      </w:r>
      <w:r w:rsidR="00DE6EE7" w:rsidRPr="00E75FA8">
        <w:rPr>
          <w:rFonts w:eastAsiaTheme="minorEastAsia" w:cstheme="minorHAnsi"/>
          <w:lang w:val="en-GB" w:eastAsia="ja-JP"/>
        </w:rPr>
        <w:t xml:space="preserve"> BIOL </w:t>
      </w:r>
      <w:r w:rsidRPr="00E75FA8">
        <w:rPr>
          <w:rFonts w:eastAsiaTheme="minorEastAsia" w:cstheme="minorHAnsi"/>
          <w:lang w:val="en-GB" w:eastAsia="ja-JP"/>
        </w:rPr>
        <w:t>complete set includes the following:</w:t>
      </w:r>
    </w:p>
    <w:tbl>
      <w:tblPr>
        <w:tblpPr w:leftFromText="180" w:rightFromText="180" w:vertAnchor="text" w:horzAnchor="page" w:tblpX="1407" w:tblpY="74"/>
        <w:tblW w:w="9498" w:type="dxa"/>
        <w:tblLayout w:type="fixed"/>
        <w:tblLook w:val="04A0" w:firstRow="1" w:lastRow="0" w:firstColumn="1" w:lastColumn="0" w:noHBand="0" w:noVBand="1"/>
      </w:tblPr>
      <w:tblGrid>
        <w:gridCol w:w="4815"/>
        <w:gridCol w:w="3544"/>
        <w:gridCol w:w="1139"/>
      </w:tblGrid>
      <w:tr w:rsidR="00770940" w:rsidRPr="00E75FA8" w14:paraId="24E2E65F" w14:textId="77777777" w:rsidTr="00AB7063">
        <w:trPr>
          <w:trHeight w:val="416"/>
        </w:trPr>
        <w:tc>
          <w:tcPr>
            <w:tcW w:w="8359" w:type="dxa"/>
            <w:gridSpan w:val="2"/>
            <w:shd w:val="clear" w:color="auto" w:fill="9CC2E5" w:themeFill="accent5" w:themeFillTint="99"/>
            <w:vAlign w:val="center"/>
            <w:hideMark/>
          </w:tcPr>
          <w:p w14:paraId="2592C56E" w14:textId="77777777" w:rsidR="00770940" w:rsidRPr="00E75FA8" w:rsidRDefault="00770940" w:rsidP="001E651B">
            <w:pPr>
              <w:jc w:val="center"/>
              <w:rPr>
                <w:rFonts w:cstheme="minorHAnsi"/>
                <w:b/>
                <w:bCs/>
                <w:sz w:val="22"/>
                <w:szCs w:val="22"/>
                <w:lang w:val="en-GB"/>
              </w:rPr>
            </w:pPr>
            <w:r w:rsidRPr="00E75FA8">
              <w:rPr>
                <w:rFonts w:cstheme="minorHAnsi"/>
                <w:b/>
                <w:bCs/>
                <w:sz w:val="22"/>
                <w:szCs w:val="22"/>
                <w:lang w:val="en-GB"/>
              </w:rPr>
              <w:t>Name of a part</w:t>
            </w:r>
          </w:p>
        </w:tc>
        <w:tc>
          <w:tcPr>
            <w:tcW w:w="1139" w:type="dxa"/>
            <w:shd w:val="clear" w:color="auto" w:fill="9CC2E5" w:themeFill="accent5" w:themeFillTint="99"/>
            <w:vAlign w:val="center"/>
            <w:hideMark/>
          </w:tcPr>
          <w:p w14:paraId="0AACDE90" w14:textId="77777777" w:rsidR="00770940" w:rsidRPr="00E75FA8" w:rsidRDefault="00770940" w:rsidP="001E651B">
            <w:pPr>
              <w:jc w:val="center"/>
              <w:rPr>
                <w:rFonts w:cstheme="minorHAnsi"/>
                <w:b/>
                <w:bCs/>
                <w:sz w:val="22"/>
                <w:szCs w:val="22"/>
                <w:lang w:val="en-GB"/>
              </w:rPr>
            </w:pPr>
            <w:r w:rsidRPr="00E75FA8">
              <w:rPr>
                <w:rFonts w:cstheme="minorHAnsi"/>
                <w:b/>
                <w:bCs/>
                <w:sz w:val="22"/>
                <w:szCs w:val="22"/>
                <w:lang w:val="en-GB"/>
              </w:rPr>
              <w:t>Quantity</w:t>
            </w:r>
          </w:p>
        </w:tc>
      </w:tr>
      <w:tr w:rsidR="00770940" w:rsidRPr="00E75FA8" w14:paraId="09516D16" w14:textId="77777777" w:rsidTr="00AB7063">
        <w:trPr>
          <w:trHeight w:val="1864"/>
        </w:trPr>
        <w:tc>
          <w:tcPr>
            <w:tcW w:w="4815" w:type="dxa"/>
            <w:vAlign w:val="center"/>
            <w:hideMark/>
          </w:tcPr>
          <w:p w14:paraId="2FAC9CDC" w14:textId="77777777" w:rsidR="00770940" w:rsidRPr="00E75FA8" w:rsidRDefault="00770940" w:rsidP="001E651B">
            <w:pPr>
              <w:jc w:val="center"/>
              <w:rPr>
                <w:rFonts w:cstheme="minorHAnsi"/>
                <w:lang w:val="en-GB"/>
              </w:rPr>
            </w:pPr>
            <w:r w:rsidRPr="00E75FA8">
              <w:rPr>
                <w:rFonts w:cstheme="minorHAnsi"/>
                <w:noProof/>
              </w:rPr>
              <w:drawing>
                <wp:inline distT="0" distB="0" distL="0" distR="0" wp14:anchorId="752488AC" wp14:editId="159C24CD">
                  <wp:extent cx="2314268" cy="1066800"/>
                  <wp:effectExtent l="0" t="0" r="0" b="0"/>
                  <wp:docPr id="1030316336"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337654" cy="1077580"/>
                          </a:xfrm>
                          <a:prstGeom prst="rect">
                            <a:avLst/>
                          </a:prstGeom>
                          <a:noFill/>
                          <a:ln>
                            <a:noFill/>
                          </a:ln>
                        </pic:spPr>
                      </pic:pic>
                    </a:graphicData>
                  </a:graphic>
                </wp:inline>
              </w:drawing>
            </w:r>
          </w:p>
        </w:tc>
        <w:tc>
          <w:tcPr>
            <w:tcW w:w="3544" w:type="dxa"/>
            <w:vAlign w:val="center"/>
          </w:tcPr>
          <w:p w14:paraId="0C0A6F4E" w14:textId="77777777" w:rsidR="00770940" w:rsidRPr="00E75FA8" w:rsidRDefault="00770940" w:rsidP="001E651B">
            <w:pPr>
              <w:jc w:val="both"/>
              <w:rPr>
                <w:rFonts w:cstheme="minorHAnsi"/>
                <w:sz w:val="22"/>
                <w:szCs w:val="22"/>
                <w:lang w:val="en-GB"/>
              </w:rPr>
            </w:pPr>
            <w:r w:rsidRPr="00E75FA8">
              <w:rPr>
                <w:rFonts w:cstheme="minorHAnsi"/>
                <w:sz w:val="22"/>
                <w:szCs w:val="22"/>
                <w:lang w:val="en-GB"/>
              </w:rPr>
              <w:t>The unit of MD BIOL</w:t>
            </w:r>
          </w:p>
        </w:tc>
        <w:tc>
          <w:tcPr>
            <w:tcW w:w="1139" w:type="dxa"/>
            <w:vAlign w:val="center"/>
          </w:tcPr>
          <w:p w14:paraId="075CAC7A" w14:textId="77777777" w:rsidR="00770940" w:rsidRPr="00E75FA8" w:rsidRDefault="00770940" w:rsidP="001E651B">
            <w:pPr>
              <w:jc w:val="center"/>
              <w:rPr>
                <w:rFonts w:cstheme="minorHAnsi"/>
                <w:lang w:val="en-GB"/>
              </w:rPr>
            </w:pPr>
            <w:r w:rsidRPr="00E75FA8">
              <w:rPr>
                <w:rFonts w:cstheme="minorHAnsi"/>
                <w:lang w:val="en-GB"/>
              </w:rPr>
              <w:t>1</w:t>
            </w:r>
          </w:p>
        </w:tc>
      </w:tr>
      <w:tr w:rsidR="00770940" w:rsidRPr="00E75FA8" w14:paraId="4EB1E27A" w14:textId="77777777" w:rsidTr="00AB7063">
        <w:trPr>
          <w:trHeight w:val="1864"/>
        </w:trPr>
        <w:tc>
          <w:tcPr>
            <w:tcW w:w="4815" w:type="dxa"/>
            <w:vAlign w:val="center"/>
          </w:tcPr>
          <w:p w14:paraId="13D29147" w14:textId="77777777" w:rsidR="00770940" w:rsidRPr="00E75FA8" w:rsidRDefault="00770940" w:rsidP="001E651B">
            <w:pPr>
              <w:jc w:val="center"/>
              <w:rPr>
                <w:rFonts w:cstheme="minorHAnsi"/>
                <w:noProof/>
              </w:rPr>
            </w:pPr>
            <w:r w:rsidRPr="00E75FA8">
              <w:rPr>
                <w:rFonts w:cstheme="minorHAnsi"/>
                <w:noProof/>
              </w:rPr>
              <w:drawing>
                <wp:inline distT="0" distB="0" distL="0" distR="0" wp14:anchorId="223C78C2" wp14:editId="04F16B5E">
                  <wp:extent cx="1143000" cy="1143000"/>
                  <wp:effectExtent l="0" t="0" r="0" b="0"/>
                  <wp:docPr id="168531173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p>
        </w:tc>
        <w:tc>
          <w:tcPr>
            <w:tcW w:w="3544" w:type="dxa"/>
            <w:vAlign w:val="center"/>
          </w:tcPr>
          <w:p w14:paraId="101C11AF" w14:textId="77777777" w:rsidR="00770940" w:rsidRPr="00E75FA8" w:rsidRDefault="00770940" w:rsidP="001E651B">
            <w:pPr>
              <w:jc w:val="both"/>
              <w:rPr>
                <w:rFonts w:cstheme="minorHAnsi"/>
                <w:sz w:val="22"/>
                <w:szCs w:val="22"/>
                <w:lang w:val="en-GB"/>
              </w:rPr>
            </w:pPr>
            <w:r w:rsidRPr="00E75FA8">
              <w:rPr>
                <w:rFonts w:cstheme="minorHAnsi"/>
                <w:sz w:val="22"/>
                <w:szCs w:val="22"/>
                <w:lang w:val="en-GB"/>
              </w:rPr>
              <w:t>Power supply unit</w:t>
            </w:r>
          </w:p>
        </w:tc>
        <w:tc>
          <w:tcPr>
            <w:tcW w:w="1139" w:type="dxa"/>
            <w:vAlign w:val="center"/>
          </w:tcPr>
          <w:p w14:paraId="1FDF2597" w14:textId="77777777" w:rsidR="00770940" w:rsidRPr="00E75FA8" w:rsidRDefault="00770940" w:rsidP="001E651B">
            <w:pPr>
              <w:jc w:val="center"/>
              <w:rPr>
                <w:rFonts w:cstheme="minorHAnsi"/>
                <w:lang w:val="en-GB"/>
              </w:rPr>
            </w:pPr>
            <w:r w:rsidRPr="00E75FA8">
              <w:rPr>
                <w:rFonts w:cstheme="minorHAnsi"/>
                <w:lang w:val="en-GB"/>
              </w:rPr>
              <w:t>1</w:t>
            </w:r>
          </w:p>
        </w:tc>
      </w:tr>
      <w:tr w:rsidR="00770940" w:rsidRPr="00E75FA8" w14:paraId="4562DEA2" w14:textId="77777777" w:rsidTr="00AB7063">
        <w:trPr>
          <w:trHeight w:val="970"/>
        </w:trPr>
        <w:tc>
          <w:tcPr>
            <w:tcW w:w="4815" w:type="dxa"/>
            <w:vAlign w:val="center"/>
            <w:hideMark/>
          </w:tcPr>
          <w:p w14:paraId="194A4D3F" w14:textId="77777777" w:rsidR="00770940" w:rsidRPr="00E75FA8" w:rsidRDefault="00770940" w:rsidP="001E651B">
            <w:pPr>
              <w:jc w:val="center"/>
              <w:rPr>
                <w:rFonts w:cstheme="minorHAnsi"/>
                <w:noProof/>
                <w:lang w:val="en-GB"/>
              </w:rPr>
            </w:pPr>
            <w:r w:rsidRPr="00E75FA8">
              <w:rPr>
                <w:rFonts w:cstheme="minorHAnsi"/>
                <w:noProof/>
              </w:rPr>
              <w:drawing>
                <wp:inline distT="0" distB="0" distL="0" distR="0" wp14:anchorId="3CB0B42A" wp14:editId="6C749B2B">
                  <wp:extent cx="847725" cy="847725"/>
                  <wp:effectExtent l="0" t="0" r="9525" b="9525"/>
                  <wp:docPr id="9" name="Рисунок 9" descr="C13 Power Cable – Double K Computer Retail and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13 Power Cable – Double K Computer Retail and Services"/>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a:ln>
                            <a:noFill/>
                          </a:ln>
                        </pic:spPr>
                      </pic:pic>
                    </a:graphicData>
                  </a:graphic>
                </wp:inline>
              </w:drawing>
            </w:r>
          </w:p>
        </w:tc>
        <w:tc>
          <w:tcPr>
            <w:tcW w:w="3544" w:type="dxa"/>
            <w:vAlign w:val="center"/>
            <w:hideMark/>
          </w:tcPr>
          <w:p w14:paraId="52822514" w14:textId="77777777" w:rsidR="00770940" w:rsidRPr="00E75FA8" w:rsidRDefault="00770940" w:rsidP="001E651B">
            <w:pPr>
              <w:jc w:val="both"/>
              <w:rPr>
                <w:rFonts w:cstheme="minorHAnsi"/>
                <w:lang w:val="en-GB"/>
              </w:rPr>
            </w:pPr>
            <w:r w:rsidRPr="00E75FA8">
              <w:rPr>
                <w:rFonts w:cstheme="minorHAnsi"/>
                <w:lang w:val="en-GB"/>
              </w:rPr>
              <w:t>Power</w:t>
            </w:r>
            <w:r w:rsidRPr="00E75FA8">
              <w:rPr>
                <w:rFonts w:cstheme="minorHAnsi"/>
                <w:lang w:val="en-US"/>
              </w:rPr>
              <w:t xml:space="preserve"> c</w:t>
            </w:r>
            <w:r w:rsidRPr="00E75FA8">
              <w:rPr>
                <w:rFonts w:cstheme="minorHAnsi"/>
                <w:lang w:val="en-GB"/>
              </w:rPr>
              <w:t>able</w:t>
            </w:r>
          </w:p>
        </w:tc>
        <w:tc>
          <w:tcPr>
            <w:tcW w:w="1139" w:type="dxa"/>
            <w:vAlign w:val="center"/>
            <w:hideMark/>
          </w:tcPr>
          <w:p w14:paraId="65D55D22" w14:textId="77777777" w:rsidR="00770940" w:rsidRPr="00E75FA8" w:rsidRDefault="00770940" w:rsidP="001E651B">
            <w:pPr>
              <w:jc w:val="center"/>
              <w:rPr>
                <w:rFonts w:cstheme="minorHAnsi"/>
                <w:lang w:val="en-GB"/>
              </w:rPr>
            </w:pPr>
            <w:r w:rsidRPr="00E75FA8">
              <w:rPr>
                <w:rFonts w:cstheme="minorHAnsi"/>
                <w:lang w:val="en-GB"/>
              </w:rPr>
              <w:t>1</w:t>
            </w:r>
          </w:p>
        </w:tc>
      </w:tr>
      <w:tr w:rsidR="00770940" w:rsidRPr="00E75FA8" w14:paraId="551385FA" w14:textId="77777777" w:rsidTr="00AB7063">
        <w:trPr>
          <w:trHeight w:val="970"/>
        </w:trPr>
        <w:tc>
          <w:tcPr>
            <w:tcW w:w="4815" w:type="dxa"/>
            <w:vAlign w:val="center"/>
          </w:tcPr>
          <w:p w14:paraId="7D03BB4C" w14:textId="77777777" w:rsidR="00770940" w:rsidRPr="00E75FA8" w:rsidRDefault="00770940" w:rsidP="001E651B">
            <w:pPr>
              <w:jc w:val="center"/>
              <w:rPr>
                <w:rFonts w:cstheme="minorHAnsi"/>
                <w:noProof/>
              </w:rPr>
            </w:pPr>
            <w:r w:rsidRPr="00E75FA8">
              <w:rPr>
                <w:rFonts w:cstheme="minorHAnsi"/>
                <w:noProof/>
              </w:rPr>
              <w:drawing>
                <wp:inline distT="0" distB="0" distL="0" distR="0" wp14:anchorId="2EC2C5AA" wp14:editId="0125C5F5">
                  <wp:extent cx="1585696" cy="732155"/>
                  <wp:effectExtent l="0" t="0" r="0" b="0"/>
                  <wp:docPr id="97993544"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93544" name="Рисунок 97993544"/>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604318" cy="740753"/>
                          </a:xfrm>
                          <a:prstGeom prst="rect">
                            <a:avLst/>
                          </a:prstGeom>
                        </pic:spPr>
                      </pic:pic>
                    </a:graphicData>
                  </a:graphic>
                </wp:inline>
              </w:drawing>
            </w:r>
          </w:p>
        </w:tc>
        <w:tc>
          <w:tcPr>
            <w:tcW w:w="3544" w:type="dxa"/>
            <w:vAlign w:val="center"/>
          </w:tcPr>
          <w:p w14:paraId="133559A2" w14:textId="77777777" w:rsidR="00770940" w:rsidRPr="00E75FA8" w:rsidRDefault="00770940" w:rsidP="001E651B">
            <w:pPr>
              <w:jc w:val="both"/>
              <w:rPr>
                <w:rFonts w:cstheme="minorHAnsi"/>
                <w:lang w:val="en-GB"/>
              </w:rPr>
            </w:pPr>
            <w:r w:rsidRPr="00E75FA8">
              <w:rPr>
                <w:rFonts w:cstheme="minorHAnsi"/>
                <w:lang w:val="en-GB"/>
              </w:rPr>
              <w:t>Antennas</w:t>
            </w:r>
          </w:p>
        </w:tc>
        <w:tc>
          <w:tcPr>
            <w:tcW w:w="1139" w:type="dxa"/>
            <w:vAlign w:val="center"/>
          </w:tcPr>
          <w:p w14:paraId="00BC5B9F" w14:textId="77777777" w:rsidR="00770940" w:rsidRPr="00E75FA8" w:rsidRDefault="00770940" w:rsidP="001E651B">
            <w:pPr>
              <w:jc w:val="center"/>
              <w:rPr>
                <w:rFonts w:cstheme="minorHAnsi"/>
                <w:lang w:val="en-GB"/>
              </w:rPr>
            </w:pPr>
            <w:r w:rsidRPr="00E75FA8">
              <w:rPr>
                <w:rFonts w:cstheme="minorHAnsi"/>
                <w:lang w:val="en-GB"/>
              </w:rPr>
              <w:t>3</w:t>
            </w:r>
          </w:p>
        </w:tc>
      </w:tr>
      <w:tr w:rsidR="00770940" w:rsidRPr="00E75FA8" w14:paraId="5EA33BB2" w14:textId="77777777" w:rsidTr="00AB7063">
        <w:trPr>
          <w:trHeight w:val="970"/>
        </w:trPr>
        <w:tc>
          <w:tcPr>
            <w:tcW w:w="4815" w:type="dxa"/>
            <w:vAlign w:val="center"/>
          </w:tcPr>
          <w:p w14:paraId="6907AFE5" w14:textId="77777777" w:rsidR="00770940" w:rsidRPr="00E75FA8" w:rsidRDefault="00770940" w:rsidP="001E651B">
            <w:pPr>
              <w:jc w:val="center"/>
              <w:rPr>
                <w:rFonts w:cstheme="minorHAnsi"/>
                <w:noProof/>
              </w:rPr>
            </w:pPr>
            <w:r w:rsidRPr="00E75FA8">
              <w:rPr>
                <w:rFonts w:cstheme="minorHAnsi"/>
                <w:noProof/>
              </w:rPr>
              <w:drawing>
                <wp:inline distT="0" distB="0" distL="0" distR="0" wp14:anchorId="2127E826" wp14:editId="2EA2A449">
                  <wp:extent cx="350649" cy="494006"/>
                  <wp:effectExtent l="4762" t="0" r="0" b="0"/>
                  <wp:docPr id="1855241123"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241123" name="Рисунок 1855241123"/>
                          <pic:cNvPicPr/>
                        </pic:nvPicPr>
                        <pic:blipFill>
                          <a:blip r:embed="rId77" cstate="print">
                            <a:extLst>
                              <a:ext uri="{28A0092B-C50C-407E-A947-70E740481C1C}">
                                <a14:useLocalDpi xmlns:a14="http://schemas.microsoft.com/office/drawing/2010/main" val="0"/>
                              </a:ext>
                            </a:extLst>
                          </a:blip>
                          <a:stretch>
                            <a:fillRect/>
                          </a:stretch>
                        </pic:blipFill>
                        <pic:spPr>
                          <a:xfrm rot="5400000">
                            <a:off x="0" y="0"/>
                            <a:ext cx="360756" cy="508246"/>
                          </a:xfrm>
                          <a:prstGeom prst="rect">
                            <a:avLst/>
                          </a:prstGeom>
                        </pic:spPr>
                      </pic:pic>
                    </a:graphicData>
                  </a:graphic>
                </wp:inline>
              </w:drawing>
            </w:r>
          </w:p>
        </w:tc>
        <w:tc>
          <w:tcPr>
            <w:tcW w:w="3544" w:type="dxa"/>
            <w:vAlign w:val="center"/>
          </w:tcPr>
          <w:p w14:paraId="66F3D4F5" w14:textId="77777777" w:rsidR="00770940" w:rsidRPr="00E75FA8" w:rsidRDefault="00770940" w:rsidP="001E651B">
            <w:pPr>
              <w:jc w:val="both"/>
              <w:rPr>
                <w:rFonts w:cstheme="minorHAnsi"/>
                <w:lang w:val="en-GB"/>
              </w:rPr>
            </w:pPr>
            <w:r w:rsidRPr="00E75FA8">
              <w:rPr>
                <w:rFonts w:cstheme="minorHAnsi"/>
                <w:lang w:val="en-GB"/>
              </w:rPr>
              <w:t>Antennas holder</w:t>
            </w:r>
          </w:p>
        </w:tc>
        <w:tc>
          <w:tcPr>
            <w:tcW w:w="1139" w:type="dxa"/>
            <w:vAlign w:val="center"/>
          </w:tcPr>
          <w:p w14:paraId="333DA301" w14:textId="77777777" w:rsidR="00770940" w:rsidRPr="00E75FA8" w:rsidRDefault="00770940" w:rsidP="001E651B">
            <w:pPr>
              <w:jc w:val="center"/>
              <w:rPr>
                <w:rFonts w:cstheme="minorHAnsi"/>
                <w:lang w:val="en-GB"/>
              </w:rPr>
            </w:pPr>
            <w:r w:rsidRPr="00E75FA8">
              <w:rPr>
                <w:rFonts w:cstheme="minorHAnsi"/>
                <w:lang w:val="en-GB"/>
              </w:rPr>
              <w:t>1</w:t>
            </w:r>
          </w:p>
        </w:tc>
      </w:tr>
      <w:tr w:rsidR="00770940" w:rsidRPr="00E75FA8" w14:paraId="7CFCC64A" w14:textId="77777777" w:rsidTr="00AB7063">
        <w:trPr>
          <w:trHeight w:val="970"/>
        </w:trPr>
        <w:tc>
          <w:tcPr>
            <w:tcW w:w="4815" w:type="dxa"/>
            <w:vAlign w:val="center"/>
          </w:tcPr>
          <w:p w14:paraId="37360FCE" w14:textId="77777777" w:rsidR="00770940" w:rsidRPr="00E75FA8" w:rsidRDefault="00770940" w:rsidP="001E651B">
            <w:pPr>
              <w:jc w:val="center"/>
              <w:rPr>
                <w:rFonts w:cstheme="minorHAnsi"/>
                <w:noProof/>
              </w:rPr>
            </w:pPr>
            <w:r w:rsidRPr="00E75FA8">
              <w:rPr>
                <w:rFonts w:cstheme="minorHAnsi"/>
                <w:noProof/>
              </w:rPr>
              <w:drawing>
                <wp:inline distT="0" distB="0" distL="0" distR="0" wp14:anchorId="47B12329" wp14:editId="719EA4D6">
                  <wp:extent cx="757555" cy="452489"/>
                  <wp:effectExtent l="0" t="0" r="4445" b="5080"/>
                  <wp:docPr id="528060521"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772752" cy="461566"/>
                          </a:xfrm>
                          <a:prstGeom prst="rect">
                            <a:avLst/>
                          </a:prstGeom>
                          <a:noFill/>
                          <a:ln>
                            <a:noFill/>
                          </a:ln>
                        </pic:spPr>
                      </pic:pic>
                    </a:graphicData>
                  </a:graphic>
                </wp:inline>
              </w:drawing>
            </w:r>
          </w:p>
        </w:tc>
        <w:tc>
          <w:tcPr>
            <w:tcW w:w="3544" w:type="dxa"/>
            <w:vAlign w:val="center"/>
          </w:tcPr>
          <w:p w14:paraId="30091A25" w14:textId="77777777" w:rsidR="00770940" w:rsidRPr="00E75FA8" w:rsidRDefault="00770940" w:rsidP="001E651B">
            <w:pPr>
              <w:jc w:val="both"/>
              <w:rPr>
                <w:rFonts w:cstheme="minorHAnsi"/>
                <w:lang w:val="en-GB"/>
              </w:rPr>
            </w:pPr>
            <w:r w:rsidRPr="00E75FA8">
              <w:rPr>
                <w:rFonts w:cstheme="minorHAnsi"/>
                <w:lang w:val="en-GB"/>
              </w:rPr>
              <w:t>LADDA AA Battery rechargeable 2450 mA/h</w:t>
            </w:r>
          </w:p>
        </w:tc>
        <w:tc>
          <w:tcPr>
            <w:tcW w:w="1139" w:type="dxa"/>
            <w:vAlign w:val="center"/>
          </w:tcPr>
          <w:p w14:paraId="683CBBC8" w14:textId="77777777" w:rsidR="00770940" w:rsidRPr="00E75FA8" w:rsidRDefault="00770940" w:rsidP="001E651B">
            <w:pPr>
              <w:jc w:val="center"/>
              <w:rPr>
                <w:rFonts w:cstheme="minorHAnsi"/>
                <w:lang w:val="en-GB"/>
              </w:rPr>
            </w:pPr>
            <w:r w:rsidRPr="00E75FA8">
              <w:rPr>
                <w:rFonts w:cstheme="minorHAnsi"/>
                <w:lang w:val="en-GB"/>
              </w:rPr>
              <w:t>6</w:t>
            </w:r>
          </w:p>
        </w:tc>
      </w:tr>
      <w:tr w:rsidR="00770940" w:rsidRPr="00E75FA8" w14:paraId="38AB0BEE" w14:textId="77777777" w:rsidTr="00AB7063">
        <w:trPr>
          <w:trHeight w:val="1508"/>
        </w:trPr>
        <w:tc>
          <w:tcPr>
            <w:tcW w:w="4815" w:type="dxa"/>
            <w:vAlign w:val="center"/>
          </w:tcPr>
          <w:p w14:paraId="084FEE89" w14:textId="77777777" w:rsidR="00770940" w:rsidRPr="00E75FA8" w:rsidRDefault="00770940" w:rsidP="001E651B">
            <w:pPr>
              <w:jc w:val="center"/>
              <w:rPr>
                <w:rFonts w:cstheme="minorHAnsi"/>
                <w:noProof/>
                <w:lang w:val="en-GB"/>
              </w:rPr>
            </w:pPr>
            <w:r w:rsidRPr="00E75FA8">
              <w:rPr>
                <w:rFonts w:cstheme="minorHAnsi"/>
                <w:noProof/>
              </w:rPr>
              <w:drawing>
                <wp:inline distT="0" distB="0" distL="0" distR="0" wp14:anchorId="6E268C17" wp14:editId="57D9535A">
                  <wp:extent cx="2029924" cy="2706751"/>
                  <wp:effectExtent l="0" t="0" r="0" b="0"/>
                  <wp:docPr id="748924711"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rot="16200000">
                            <a:off x="0" y="0"/>
                            <a:ext cx="2037967" cy="2717476"/>
                          </a:xfrm>
                          <a:prstGeom prst="rect">
                            <a:avLst/>
                          </a:prstGeom>
                          <a:noFill/>
                          <a:ln>
                            <a:noFill/>
                          </a:ln>
                        </pic:spPr>
                      </pic:pic>
                    </a:graphicData>
                  </a:graphic>
                </wp:inline>
              </w:drawing>
            </w:r>
          </w:p>
        </w:tc>
        <w:tc>
          <w:tcPr>
            <w:tcW w:w="3544" w:type="dxa"/>
            <w:vAlign w:val="center"/>
          </w:tcPr>
          <w:p w14:paraId="7D7EB5BD" w14:textId="77777777" w:rsidR="00770940" w:rsidRPr="00E75FA8" w:rsidRDefault="00770940" w:rsidP="001E651B">
            <w:pPr>
              <w:jc w:val="both"/>
              <w:rPr>
                <w:rFonts w:cstheme="minorHAnsi"/>
                <w:lang w:val="en-GB"/>
              </w:rPr>
            </w:pPr>
            <w:r w:rsidRPr="00E75FA8">
              <w:rPr>
                <w:rFonts w:cstheme="minorHAnsi"/>
                <w:lang w:val="en-GB"/>
              </w:rPr>
              <w:t>Package box</w:t>
            </w:r>
          </w:p>
        </w:tc>
        <w:tc>
          <w:tcPr>
            <w:tcW w:w="1139" w:type="dxa"/>
            <w:vAlign w:val="center"/>
          </w:tcPr>
          <w:p w14:paraId="010F07CE" w14:textId="77777777" w:rsidR="00770940" w:rsidRPr="00E75FA8" w:rsidRDefault="00770940" w:rsidP="001E651B">
            <w:pPr>
              <w:jc w:val="center"/>
              <w:rPr>
                <w:rFonts w:cstheme="minorHAnsi"/>
                <w:lang w:val="en-GB"/>
              </w:rPr>
            </w:pPr>
            <w:r w:rsidRPr="00E75FA8">
              <w:rPr>
                <w:rFonts w:cstheme="minorHAnsi"/>
                <w:lang w:val="en-GB"/>
              </w:rPr>
              <w:t>1</w:t>
            </w:r>
          </w:p>
        </w:tc>
      </w:tr>
      <w:tr w:rsidR="00770940" w:rsidRPr="00E75FA8" w14:paraId="0DEA6B56" w14:textId="77777777" w:rsidTr="00AB7063">
        <w:trPr>
          <w:trHeight w:val="478"/>
        </w:trPr>
        <w:tc>
          <w:tcPr>
            <w:tcW w:w="8359" w:type="dxa"/>
            <w:gridSpan w:val="2"/>
            <w:vAlign w:val="center"/>
          </w:tcPr>
          <w:p w14:paraId="14F575BE" w14:textId="77777777" w:rsidR="00770940" w:rsidRPr="00E75FA8" w:rsidRDefault="00770940" w:rsidP="001E651B">
            <w:pPr>
              <w:rPr>
                <w:rFonts w:cstheme="minorHAnsi"/>
                <w:lang w:val="en-GB"/>
              </w:rPr>
            </w:pPr>
            <w:r w:rsidRPr="00E75FA8">
              <w:rPr>
                <w:rFonts w:cstheme="minorHAnsi"/>
                <w:lang w:val="en-GB"/>
              </w:rPr>
              <w:t>IFU (</w:t>
            </w:r>
            <w:r w:rsidRPr="00E75FA8">
              <w:rPr>
                <w:rFonts w:cstheme="minorHAnsi"/>
                <w:sz w:val="18"/>
                <w:szCs w:val="18"/>
                <w:lang w:val="en-GB"/>
              </w:rPr>
              <w:t>offered in electronic form/available on web</w:t>
            </w:r>
            <w:r w:rsidRPr="00E75FA8">
              <w:rPr>
                <w:rFonts w:cstheme="minorHAnsi"/>
                <w:lang w:val="en-GB"/>
              </w:rPr>
              <w:t>)</w:t>
            </w:r>
          </w:p>
        </w:tc>
        <w:tc>
          <w:tcPr>
            <w:tcW w:w="1139" w:type="dxa"/>
            <w:vAlign w:val="center"/>
          </w:tcPr>
          <w:p w14:paraId="27B2B585" w14:textId="77777777" w:rsidR="00770940" w:rsidRPr="00E75FA8" w:rsidRDefault="00770940" w:rsidP="001E651B">
            <w:pPr>
              <w:jc w:val="center"/>
              <w:rPr>
                <w:rFonts w:cstheme="minorHAnsi"/>
                <w:lang w:val="en-GB"/>
              </w:rPr>
            </w:pPr>
            <w:r w:rsidRPr="00E75FA8">
              <w:rPr>
                <w:rFonts w:cstheme="minorHAnsi"/>
                <w:lang w:val="en-GB"/>
              </w:rPr>
              <w:t>1</w:t>
            </w:r>
          </w:p>
        </w:tc>
      </w:tr>
    </w:tbl>
    <w:p w14:paraId="21C3AA3D" w14:textId="522FA54B" w:rsidR="00DE6EE7" w:rsidRPr="00E75FA8" w:rsidRDefault="00DE6EE7" w:rsidP="00770940">
      <w:pPr>
        <w:pStyle w:val="ae"/>
        <w:jc w:val="both"/>
        <w:rPr>
          <w:rFonts w:cstheme="minorHAnsi"/>
          <w:caps/>
          <w:color w:val="385623" w:themeColor="accent6" w:themeShade="80"/>
          <w:lang w:val="en-GB"/>
        </w:rPr>
      </w:pPr>
      <w:r w:rsidRPr="00E75FA8">
        <w:rPr>
          <w:rFonts w:eastAsiaTheme="minorEastAsia" w:cstheme="minorHAnsi"/>
          <w:lang w:val="en-GB" w:eastAsia="ja-JP"/>
        </w:rPr>
        <w:t xml:space="preserve"> </w:t>
      </w:r>
    </w:p>
    <w:p w14:paraId="6A66B3EF" w14:textId="77777777" w:rsidR="00DE6EE7" w:rsidRPr="00E75FA8" w:rsidRDefault="00DE6EE7" w:rsidP="00DE6EE7">
      <w:pPr>
        <w:spacing w:before="60" w:line="276" w:lineRule="auto"/>
        <w:jc w:val="both"/>
        <w:rPr>
          <w:rFonts w:cstheme="minorHAnsi"/>
          <w:caps/>
          <w:color w:val="385623" w:themeColor="accent6" w:themeShade="80"/>
          <w:sz w:val="10"/>
          <w:szCs w:val="10"/>
          <w:lang w:val="en-GB"/>
        </w:rPr>
      </w:pPr>
    </w:p>
    <w:p w14:paraId="0111C67F" w14:textId="6110BC14" w:rsidR="00DE6EE7" w:rsidRPr="00E75FA8" w:rsidRDefault="00C527A2" w:rsidP="00102FA3">
      <w:pPr>
        <w:pStyle w:val="a"/>
        <w:rPr>
          <w:rFonts w:asciiTheme="minorHAnsi" w:hAnsiTheme="minorHAnsi" w:cstheme="minorHAnsi"/>
        </w:rPr>
      </w:pPr>
      <w:r w:rsidRPr="00E75FA8">
        <w:rPr>
          <w:rFonts w:asciiTheme="minorHAnsi" w:hAnsiTheme="minorHAnsi" w:cstheme="minorHAnsi"/>
          <w:caps w:val="0"/>
        </w:rPr>
        <w:lastRenderedPageBreak/>
        <w:t xml:space="preserve"> </w:t>
      </w:r>
      <w:bookmarkStart w:id="40" w:name="_Toc193394818"/>
      <w:r w:rsidRPr="00E75FA8">
        <w:rPr>
          <w:rFonts w:asciiTheme="minorHAnsi" w:hAnsiTheme="minorHAnsi" w:cstheme="minorHAnsi"/>
          <w:caps w:val="0"/>
        </w:rPr>
        <w:t>RECOMMENDED MATERIALS FOR SERVICE AND MAINTENANCE</w:t>
      </w:r>
      <w:bookmarkEnd w:id="40"/>
    </w:p>
    <w:p w14:paraId="21F8B47B" w14:textId="77777777" w:rsidR="00DE6EE7" w:rsidRPr="00E75FA8" w:rsidRDefault="00503A30" w:rsidP="00B2782C">
      <w:pPr>
        <w:jc w:val="both"/>
        <w:rPr>
          <w:rFonts w:eastAsiaTheme="minorEastAsia" w:cstheme="minorHAnsi"/>
          <w:lang w:val="en-GB" w:eastAsia="ja-JP"/>
        </w:rPr>
      </w:pPr>
      <w:r w:rsidRPr="00E75FA8">
        <w:rPr>
          <w:rFonts w:eastAsiaTheme="minorEastAsia" w:cstheme="minorHAnsi"/>
          <w:lang w:val="en-GB" w:eastAsia="ja-JP"/>
        </w:rPr>
        <w:t>It is recommended to use the following items for cleaning</w:t>
      </w:r>
      <w:r w:rsidR="00DE6EE7" w:rsidRPr="00E75FA8">
        <w:rPr>
          <w:rFonts w:eastAsiaTheme="minorEastAsia" w:cstheme="minorHAnsi"/>
          <w:lang w:val="en-GB" w:eastAsia="ja-JP"/>
        </w:rPr>
        <w:t>:</w:t>
      </w:r>
    </w:p>
    <w:p w14:paraId="5D308AF4" w14:textId="77777777" w:rsidR="00DE6EE7" w:rsidRPr="00E75FA8" w:rsidRDefault="00DE6EE7" w:rsidP="00B2782C">
      <w:pPr>
        <w:pStyle w:val="ae"/>
        <w:numPr>
          <w:ilvl w:val="0"/>
          <w:numId w:val="10"/>
        </w:numPr>
        <w:jc w:val="both"/>
        <w:rPr>
          <w:rFonts w:eastAsiaTheme="minorEastAsia" w:cstheme="minorHAnsi"/>
          <w:lang w:val="en-GB" w:eastAsia="ja-JP"/>
        </w:rPr>
      </w:pPr>
      <w:r w:rsidRPr="00E75FA8">
        <w:rPr>
          <w:rFonts w:eastAsiaTheme="minorEastAsia" w:cstheme="minorHAnsi"/>
          <w:lang w:val="en-GB" w:eastAsia="ja-JP"/>
        </w:rPr>
        <w:t xml:space="preserve">70 - 96% </w:t>
      </w:r>
      <w:r w:rsidR="00503A30" w:rsidRPr="00E75FA8">
        <w:rPr>
          <w:rFonts w:eastAsiaTheme="minorEastAsia" w:cstheme="minorHAnsi"/>
          <w:lang w:val="en-GB" w:eastAsia="ja-JP"/>
        </w:rPr>
        <w:t>water-alcohol solution and cotton pads</w:t>
      </w:r>
      <w:r w:rsidRPr="00E75FA8">
        <w:rPr>
          <w:rFonts w:eastAsiaTheme="minorEastAsia" w:cstheme="minorHAnsi"/>
          <w:lang w:val="en-GB" w:eastAsia="ja-JP"/>
        </w:rPr>
        <w:t>;</w:t>
      </w:r>
    </w:p>
    <w:p w14:paraId="2A4FA7CB" w14:textId="77777777" w:rsidR="00503A30" w:rsidRPr="00E75FA8" w:rsidRDefault="00503A30" w:rsidP="00B2782C">
      <w:pPr>
        <w:pStyle w:val="ae"/>
        <w:jc w:val="both"/>
        <w:rPr>
          <w:rFonts w:eastAsiaTheme="minorEastAsia" w:cstheme="minorHAnsi"/>
          <w:lang w:val="en-GB" w:eastAsia="ja-JP"/>
        </w:rPr>
      </w:pPr>
      <w:r w:rsidRPr="00E75FA8">
        <w:rPr>
          <w:rFonts w:eastAsiaTheme="minorEastAsia" w:cstheme="minorHAnsi"/>
          <w:lang w:val="en-GB" w:eastAsia="ja-JP"/>
        </w:rPr>
        <w:t>OR</w:t>
      </w:r>
    </w:p>
    <w:p w14:paraId="4CE4DD2E" w14:textId="77777777" w:rsidR="00DE6EE7" w:rsidRPr="00E75FA8" w:rsidRDefault="00503A30" w:rsidP="00B2782C">
      <w:pPr>
        <w:pStyle w:val="ae"/>
        <w:numPr>
          <w:ilvl w:val="0"/>
          <w:numId w:val="10"/>
        </w:numPr>
        <w:jc w:val="both"/>
        <w:rPr>
          <w:rFonts w:eastAsiaTheme="minorEastAsia" w:cstheme="minorHAnsi"/>
          <w:lang w:val="en-GB" w:eastAsia="ja-JP"/>
        </w:rPr>
      </w:pPr>
      <w:r w:rsidRPr="00E75FA8">
        <w:rPr>
          <w:rFonts w:eastAsiaTheme="minorEastAsia" w:cstheme="minorHAnsi"/>
          <w:lang w:val="en-GB" w:eastAsia="ja-JP"/>
        </w:rPr>
        <w:t>Medical alcohol wipes</w:t>
      </w:r>
    </w:p>
    <w:p w14:paraId="1712C334" w14:textId="77777777" w:rsidR="00770940" w:rsidRPr="00E75FA8" w:rsidRDefault="00770940">
      <w:pPr>
        <w:rPr>
          <w:rFonts w:eastAsiaTheme="minorEastAsia" w:cstheme="minorHAnsi"/>
          <w:lang w:val="en-GB" w:eastAsia="ja-JP"/>
        </w:rPr>
      </w:pPr>
    </w:p>
    <w:p w14:paraId="016BC04C" w14:textId="77777777" w:rsidR="00770940" w:rsidRPr="00E75FA8" w:rsidRDefault="00770940" w:rsidP="00770940">
      <w:pPr>
        <w:pStyle w:val="1"/>
        <w:rPr>
          <w:rFonts w:asciiTheme="minorHAnsi" w:eastAsiaTheme="minorEastAsia" w:hAnsiTheme="minorHAnsi" w:cstheme="minorHAnsi"/>
          <w:lang w:val="en-GB" w:eastAsia="ja-JP"/>
        </w:rPr>
      </w:pPr>
      <w:bookmarkStart w:id="41" w:name="_Toc193394819"/>
      <w:r w:rsidRPr="00E75FA8">
        <w:rPr>
          <w:rFonts w:asciiTheme="minorHAnsi" w:hAnsiTheme="minorHAnsi" w:cstheme="minorHAnsi"/>
        </w:rPr>
        <w:t>TECHNICAL DESCRIPTIONS</w:t>
      </w:r>
      <w:bookmarkEnd w:id="41"/>
      <w:r w:rsidRPr="00E75FA8">
        <w:rPr>
          <w:rFonts w:asciiTheme="minorHAnsi" w:hAnsiTheme="minorHAnsi" w:cstheme="minorHAnsi"/>
        </w:rPr>
        <w:t xml:space="preserve"> </w:t>
      </w:r>
    </w:p>
    <w:p w14:paraId="3AE7BD30" w14:textId="77777777" w:rsidR="00DA6059" w:rsidRPr="00E75FA8" w:rsidRDefault="00DA6059" w:rsidP="00DE6EE7">
      <w:pPr>
        <w:spacing w:before="60" w:line="276" w:lineRule="auto"/>
        <w:rPr>
          <w:rFonts w:cstheme="minorHAnsi"/>
          <w:sz w:val="10"/>
          <w:szCs w:val="10"/>
          <w:lang w:val="en-GB"/>
        </w:rPr>
      </w:pPr>
    </w:p>
    <w:p w14:paraId="041BFD77" w14:textId="2B6C4EDA" w:rsidR="00DE6EE7" w:rsidRPr="00E75FA8" w:rsidRDefault="00C527A2" w:rsidP="00102FA3">
      <w:pPr>
        <w:pStyle w:val="a"/>
        <w:rPr>
          <w:rFonts w:asciiTheme="minorHAnsi" w:hAnsiTheme="minorHAnsi" w:cstheme="minorHAnsi"/>
        </w:rPr>
      </w:pPr>
      <w:r w:rsidRPr="00E75FA8">
        <w:rPr>
          <w:rFonts w:asciiTheme="minorHAnsi" w:hAnsiTheme="minorHAnsi" w:cstheme="minorHAnsi"/>
          <w:caps w:val="0"/>
        </w:rPr>
        <w:t xml:space="preserve"> </w:t>
      </w:r>
      <w:bookmarkStart w:id="42" w:name="_Toc193394820"/>
      <w:r w:rsidRPr="00E75FA8">
        <w:rPr>
          <w:rFonts w:asciiTheme="minorHAnsi" w:hAnsiTheme="minorHAnsi" w:cstheme="minorHAnsi"/>
          <w:caps w:val="0"/>
        </w:rPr>
        <w:t>CLASSIFICATION</w:t>
      </w:r>
      <w:bookmarkEnd w:id="42"/>
    </w:p>
    <w:p w14:paraId="40D76485" w14:textId="77777777" w:rsidR="00250536" w:rsidRPr="00E75FA8" w:rsidRDefault="00250536" w:rsidP="00C378E5">
      <w:pPr>
        <w:jc w:val="both"/>
        <w:rPr>
          <w:rFonts w:eastAsiaTheme="minorEastAsia" w:cstheme="minorHAnsi"/>
          <w:lang w:val="en-GB" w:eastAsia="ja-JP"/>
        </w:rPr>
      </w:pPr>
      <w:r w:rsidRPr="00E75FA8">
        <w:rPr>
          <w:rFonts w:eastAsiaTheme="minorEastAsia" w:cstheme="minorHAnsi"/>
          <w:lang w:val="en-GB" w:eastAsia="ja-JP"/>
        </w:rPr>
        <w:t>By the way of protection against electric shock, the device belongs to the class I with a working part of type BF.</w:t>
      </w:r>
    </w:p>
    <w:p w14:paraId="22381530" w14:textId="77777777" w:rsidR="00250536" w:rsidRPr="00E75FA8" w:rsidRDefault="00250536" w:rsidP="00C378E5">
      <w:pPr>
        <w:jc w:val="both"/>
        <w:rPr>
          <w:rFonts w:eastAsiaTheme="minorEastAsia" w:cstheme="minorHAnsi"/>
          <w:lang w:val="en-GB" w:eastAsia="ja-JP"/>
        </w:rPr>
      </w:pPr>
      <w:r w:rsidRPr="00E75FA8">
        <w:rPr>
          <w:rFonts w:eastAsiaTheme="minorEastAsia" w:cstheme="minorHAnsi"/>
          <w:lang w:val="en-GB" w:eastAsia="ja-JP"/>
        </w:rPr>
        <w:t>The degree of protection against external influences is IP2</w:t>
      </w:r>
      <w:r w:rsidR="00823A17" w:rsidRPr="00E75FA8">
        <w:rPr>
          <w:rFonts w:eastAsiaTheme="minorEastAsia" w:cstheme="minorHAnsi"/>
          <w:lang w:val="en-GB" w:eastAsia="ja-JP"/>
        </w:rPr>
        <w:t>0</w:t>
      </w:r>
      <w:r w:rsidRPr="00E75FA8">
        <w:rPr>
          <w:rFonts w:eastAsiaTheme="minorEastAsia" w:cstheme="minorHAnsi"/>
          <w:lang w:val="en-GB" w:eastAsia="ja-JP"/>
        </w:rPr>
        <w:t>.</w:t>
      </w:r>
    </w:p>
    <w:p w14:paraId="5C91A83B" w14:textId="77777777" w:rsidR="00250536" w:rsidRPr="00E75FA8" w:rsidRDefault="00250536" w:rsidP="00C378E5">
      <w:pPr>
        <w:jc w:val="both"/>
        <w:rPr>
          <w:rFonts w:eastAsiaTheme="minorEastAsia" w:cstheme="minorHAnsi"/>
          <w:lang w:val="en-GB" w:eastAsia="ja-JP"/>
        </w:rPr>
      </w:pPr>
      <w:r w:rsidRPr="00E75FA8">
        <w:rPr>
          <w:rFonts w:eastAsiaTheme="minorEastAsia" w:cstheme="minorHAnsi"/>
          <w:lang w:val="en-GB" w:eastAsia="ja-JP"/>
        </w:rPr>
        <w:t xml:space="preserve">The operating mode of the electronic unit of the device is long. </w:t>
      </w:r>
    </w:p>
    <w:tbl>
      <w:tblPr>
        <w:tblW w:w="9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2"/>
        <w:gridCol w:w="987"/>
        <w:gridCol w:w="777"/>
        <w:gridCol w:w="5749"/>
      </w:tblGrid>
      <w:tr w:rsidR="00C378E5" w:rsidRPr="00E75FA8" w14:paraId="6B4B6650" w14:textId="77777777" w:rsidTr="009E1222">
        <w:trPr>
          <w:trHeight w:val="301"/>
          <w:jc w:val="center"/>
        </w:trPr>
        <w:tc>
          <w:tcPr>
            <w:tcW w:w="2382" w:type="dxa"/>
            <w:shd w:val="clear" w:color="auto" w:fill="BDD6EE" w:themeFill="accent5" w:themeFillTint="66"/>
            <w:vAlign w:val="center"/>
          </w:tcPr>
          <w:p w14:paraId="2CEFAAC1" w14:textId="77777777" w:rsidR="00C378E5" w:rsidRPr="00E75FA8" w:rsidRDefault="00C378E5" w:rsidP="001E651B">
            <w:pPr>
              <w:jc w:val="center"/>
              <w:rPr>
                <w:rFonts w:cstheme="minorHAnsi"/>
                <w:b/>
                <w:lang w:val="en-GB"/>
              </w:rPr>
            </w:pPr>
            <w:r w:rsidRPr="00E75FA8">
              <w:rPr>
                <w:rFonts w:cstheme="minorHAnsi"/>
                <w:b/>
                <w:lang w:val="en-GB"/>
              </w:rPr>
              <w:t>Item</w:t>
            </w:r>
          </w:p>
        </w:tc>
        <w:tc>
          <w:tcPr>
            <w:tcW w:w="987" w:type="dxa"/>
            <w:shd w:val="clear" w:color="auto" w:fill="BDD6EE" w:themeFill="accent5" w:themeFillTint="66"/>
            <w:vAlign w:val="center"/>
          </w:tcPr>
          <w:p w14:paraId="017684CF" w14:textId="77777777" w:rsidR="00C378E5" w:rsidRPr="00E75FA8" w:rsidRDefault="00C378E5" w:rsidP="001E651B">
            <w:pPr>
              <w:jc w:val="center"/>
              <w:rPr>
                <w:rFonts w:cstheme="minorHAnsi"/>
                <w:b/>
                <w:lang w:val="en-GB"/>
              </w:rPr>
            </w:pPr>
            <w:r w:rsidRPr="00E75FA8">
              <w:rPr>
                <w:rFonts w:cstheme="minorHAnsi"/>
                <w:b/>
                <w:lang w:val="en-GB"/>
              </w:rPr>
              <w:t>Model</w:t>
            </w:r>
          </w:p>
        </w:tc>
        <w:tc>
          <w:tcPr>
            <w:tcW w:w="777" w:type="dxa"/>
            <w:shd w:val="clear" w:color="auto" w:fill="BDD6EE" w:themeFill="accent5" w:themeFillTint="66"/>
            <w:vAlign w:val="center"/>
          </w:tcPr>
          <w:p w14:paraId="3AD1B2BF" w14:textId="77777777" w:rsidR="00C378E5" w:rsidRPr="00E75FA8" w:rsidRDefault="00C378E5" w:rsidP="001E651B">
            <w:pPr>
              <w:jc w:val="center"/>
              <w:rPr>
                <w:rFonts w:cstheme="minorHAnsi"/>
                <w:b/>
                <w:lang w:val="en-GB"/>
              </w:rPr>
            </w:pPr>
            <w:r w:rsidRPr="00E75FA8">
              <w:rPr>
                <w:rFonts w:cstheme="minorHAnsi"/>
                <w:b/>
                <w:lang w:val="en-GB"/>
              </w:rPr>
              <w:t>Class</w:t>
            </w:r>
          </w:p>
        </w:tc>
        <w:tc>
          <w:tcPr>
            <w:tcW w:w="5749" w:type="dxa"/>
            <w:shd w:val="clear" w:color="auto" w:fill="BDD6EE" w:themeFill="accent5" w:themeFillTint="66"/>
            <w:vAlign w:val="center"/>
          </w:tcPr>
          <w:p w14:paraId="19C3100C" w14:textId="77777777" w:rsidR="00C378E5" w:rsidRPr="00E75FA8" w:rsidRDefault="00C378E5" w:rsidP="001E651B">
            <w:pPr>
              <w:jc w:val="center"/>
              <w:rPr>
                <w:rFonts w:cstheme="minorHAnsi"/>
                <w:b/>
                <w:lang w:val="en-GB"/>
              </w:rPr>
            </w:pPr>
            <w:r w:rsidRPr="00E75FA8">
              <w:rPr>
                <w:rFonts w:cstheme="minorHAnsi"/>
                <w:b/>
                <w:lang w:val="en-GB"/>
              </w:rPr>
              <w:t>Reference</w:t>
            </w:r>
          </w:p>
        </w:tc>
      </w:tr>
      <w:tr w:rsidR="00C378E5" w:rsidRPr="003A22CC" w14:paraId="7D15BF78" w14:textId="77777777" w:rsidTr="009E1222">
        <w:trPr>
          <w:trHeight w:val="792"/>
          <w:jc w:val="center"/>
        </w:trPr>
        <w:tc>
          <w:tcPr>
            <w:tcW w:w="2382" w:type="dxa"/>
            <w:vAlign w:val="center"/>
          </w:tcPr>
          <w:p w14:paraId="46A0EF9E" w14:textId="77777777" w:rsidR="00C378E5" w:rsidRPr="00E75FA8" w:rsidRDefault="00C378E5" w:rsidP="001E651B">
            <w:pPr>
              <w:tabs>
                <w:tab w:val="num" w:pos="426"/>
              </w:tabs>
              <w:ind w:left="425" w:hanging="425"/>
              <w:jc w:val="center"/>
              <w:rPr>
                <w:rFonts w:cstheme="minorHAnsi"/>
                <w:bCs/>
                <w:lang w:val="en-GB"/>
              </w:rPr>
            </w:pPr>
            <w:r w:rsidRPr="00E75FA8">
              <w:rPr>
                <w:rFonts w:cstheme="minorHAnsi"/>
                <w:bCs/>
                <w:lang w:val="en-GB"/>
              </w:rPr>
              <w:t xml:space="preserve">Low-Intensity </w:t>
            </w:r>
          </w:p>
          <w:p w14:paraId="2715513F" w14:textId="77777777" w:rsidR="00C378E5" w:rsidRPr="00E75FA8" w:rsidRDefault="00C378E5" w:rsidP="001E651B">
            <w:pPr>
              <w:tabs>
                <w:tab w:val="num" w:pos="426"/>
              </w:tabs>
              <w:ind w:left="425" w:hanging="425"/>
              <w:jc w:val="center"/>
              <w:rPr>
                <w:rFonts w:cstheme="minorHAnsi"/>
                <w:bCs/>
                <w:lang w:val="en-GB"/>
              </w:rPr>
            </w:pPr>
            <w:r w:rsidRPr="00E75FA8">
              <w:rPr>
                <w:rFonts w:cstheme="minorHAnsi"/>
                <w:bCs/>
                <w:lang w:val="en-GB"/>
              </w:rPr>
              <w:t>VHF-UHF</w:t>
            </w:r>
          </w:p>
          <w:p w14:paraId="77DAB759" w14:textId="77777777" w:rsidR="00C378E5" w:rsidRPr="00E75FA8" w:rsidRDefault="00C378E5" w:rsidP="001E651B">
            <w:pPr>
              <w:tabs>
                <w:tab w:val="num" w:pos="426"/>
              </w:tabs>
              <w:ind w:left="425" w:hanging="425"/>
              <w:jc w:val="center"/>
              <w:rPr>
                <w:rFonts w:cstheme="minorHAnsi"/>
                <w:bCs/>
                <w:lang w:val="en-GB"/>
              </w:rPr>
            </w:pPr>
            <w:r w:rsidRPr="00E75FA8">
              <w:rPr>
                <w:rFonts w:cstheme="minorHAnsi"/>
                <w:bCs/>
                <w:lang w:val="en-GB"/>
              </w:rPr>
              <w:t xml:space="preserve">Therapy Apparatus </w:t>
            </w:r>
          </w:p>
          <w:p w14:paraId="1CB8CCE4" w14:textId="77777777" w:rsidR="00C378E5" w:rsidRPr="00E75FA8" w:rsidRDefault="00C378E5" w:rsidP="001E651B">
            <w:pPr>
              <w:tabs>
                <w:tab w:val="num" w:pos="426"/>
              </w:tabs>
              <w:jc w:val="center"/>
              <w:rPr>
                <w:rFonts w:cstheme="minorHAnsi"/>
                <w:bCs/>
                <w:lang w:val="en-GB"/>
              </w:rPr>
            </w:pPr>
            <w:r w:rsidRPr="00E75FA8">
              <w:rPr>
                <w:rFonts w:cstheme="minorHAnsi"/>
                <w:b/>
                <w:lang w:val="en-GB"/>
              </w:rPr>
              <w:t>BIOL</w:t>
            </w:r>
          </w:p>
          <w:p w14:paraId="4343290B" w14:textId="77777777" w:rsidR="00C378E5" w:rsidRPr="00E75FA8" w:rsidRDefault="00C378E5" w:rsidP="00C378E5">
            <w:pPr>
              <w:tabs>
                <w:tab w:val="num" w:pos="426"/>
              </w:tabs>
              <w:ind w:left="425" w:hanging="425"/>
              <w:jc w:val="center"/>
              <w:rPr>
                <w:rFonts w:cstheme="minorHAnsi"/>
                <w:bCs/>
                <w:lang w:eastAsia="hu-HU"/>
              </w:rPr>
            </w:pPr>
          </w:p>
        </w:tc>
        <w:tc>
          <w:tcPr>
            <w:tcW w:w="987" w:type="dxa"/>
            <w:vAlign w:val="center"/>
          </w:tcPr>
          <w:p w14:paraId="028A5CE6" w14:textId="77777777" w:rsidR="00C378E5" w:rsidRPr="00E75FA8" w:rsidRDefault="00C378E5" w:rsidP="001E651B">
            <w:pPr>
              <w:jc w:val="center"/>
              <w:rPr>
                <w:rFonts w:cstheme="minorHAnsi"/>
                <w:b/>
                <w:lang w:val="en-GB"/>
              </w:rPr>
            </w:pPr>
            <w:r w:rsidRPr="00E75FA8">
              <w:rPr>
                <w:rFonts w:cstheme="minorHAnsi"/>
                <w:b/>
                <w:lang w:val="en-GB"/>
              </w:rPr>
              <w:t>MD BIOL</w:t>
            </w:r>
          </w:p>
        </w:tc>
        <w:tc>
          <w:tcPr>
            <w:tcW w:w="777" w:type="dxa"/>
            <w:vAlign w:val="center"/>
          </w:tcPr>
          <w:p w14:paraId="111A8520" w14:textId="77777777" w:rsidR="00C378E5" w:rsidRPr="00E75FA8" w:rsidRDefault="00C378E5" w:rsidP="001E651B">
            <w:pPr>
              <w:jc w:val="center"/>
              <w:rPr>
                <w:rFonts w:cstheme="minorHAnsi"/>
                <w:b/>
                <w:lang w:val="en-GB"/>
              </w:rPr>
            </w:pPr>
            <w:r w:rsidRPr="00E75FA8">
              <w:rPr>
                <w:rFonts w:cstheme="minorHAnsi"/>
                <w:b/>
                <w:lang w:val="en-GB"/>
              </w:rPr>
              <w:t>IIa</w:t>
            </w:r>
          </w:p>
        </w:tc>
        <w:tc>
          <w:tcPr>
            <w:tcW w:w="5749" w:type="dxa"/>
            <w:vAlign w:val="center"/>
          </w:tcPr>
          <w:p w14:paraId="4171DE7D" w14:textId="77777777" w:rsidR="00C378E5" w:rsidRPr="00E75FA8" w:rsidRDefault="00C378E5" w:rsidP="001E651B">
            <w:pPr>
              <w:pStyle w:val="Style4"/>
              <w:widowControl/>
              <w:spacing w:line="240" w:lineRule="auto"/>
              <w:jc w:val="left"/>
              <w:rPr>
                <w:rFonts w:asciiTheme="minorHAnsi" w:hAnsiTheme="minorHAnsi" w:cstheme="minorHAnsi"/>
                <w:lang w:val="en-GB"/>
              </w:rPr>
            </w:pPr>
            <w:r w:rsidRPr="00E75FA8">
              <w:rPr>
                <w:rFonts w:asciiTheme="minorHAnsi" w:hAnsiTheme="minorHAnsi" w:cstheme="minorHAnsi"/>
                <w:lang w:val="en-GB"/>
              </w:rPr>
              <w:t xml:space="preserve">Active Medical Device of </w:t>
            </w:r>
            <w:r w:rsidRPr="00E75FA8">
              <w:rPr>
                <w:rFonts w:asciiTheme="minorHAnsi" w:hAnsiTheme="minorHAnsi" w:cstheme="minorHAnsi"/>
                <w:b/>
                <w:lang w:val="en-GB"/>
              </w:rPr>
              <w:t>Class IIa,</w:t>
            </w:r>
            <w:r w:rsidRPr="00E75FA8">
              <w:rPr>
                <w:rFonts w:asciiTheme="minorHAnsi" w:hAnsiTheme="minorHAnsi" w:cstheme="minorHAnsi"/>
                <w:lang w:val="en-GB"/>
              </w:rPr>
              <w:t xml:space="preserve"> according to the </w:t>
            </w:r>
            <w:r w:rsidRPr="00E75FA8">
              <w:rPr>
                <w:rFonts w:asciiTheme="minorHAnsi" w:hAnsiTheme="minorHAnsi" w:cstheme="minorHAnsi"/>
                <w:b/>
                <w:bCs/>
                <w:lang w:val="en-GB"/>
              </w:rPr>
              <w:t>ANNEX VIII, Chapter I</w:t>
            </w:r>
            <w:r w:rsidRPr="00E75FA8">
              <w:rPr>
                <w:rFonts w:asciiTheme="minorHAnsi" w:hAnsiTheme="minorHAnsi" w:cstheme="minorHAnsi"/>
                <w:lang w:val="en-GB"/>
              </w:rPr>
              <w:t xml:space="preserve"> DURATION OF USE: “</w:t>
            </w:r>
            <w:r w:rsidRPr="00E75FA8">
              <w:rPr>
                <w:rFonts w:asciiTheme="minorHAnsi" w:hAnsiTheme="minorHAnsi" w:cstheme="minorHAnsi"/>
                <w:b/>
                <w:bCs/>
                <w:lang w:val="en-GB"/>
              </w:rPr>
              <w:t>Transient</w:t>
            </w:r>
            <w:r w:rsidRPr="00E75FA8">
              <w:rPr>
                <w:rFonts w:asciiTheme="minorHAnsi" w:hAnsiTheme="minorHAnsi" w:cstheme="minorHAnsi"/>
                <w:lang w:val="en-GB"/>
              </w:rPr>
              <w:t>”</w:t>
            </w:r>
          </w:p>
          <w:p w14:paraId="4871454A" w14:textId="77777777" w:rsidR="00C378E5" w:rsidRPr="00E75FA8" w:rsidRDefault="00C378E5" w:rsidP="001E651B">
            <w:pPr>
              <w:pStyle w:val="Style4"/>
              <w:widowControl/>
              <w:spacing w:line="240" w:lineRule="auto"/>
              <w:jc w:val="left"/>
              <w:rPr>
                <w:rFonts w:asciiTheme="minorHAnsi" w:hAnsiTheme="minorHAnsi" w:cstheme="minorHAnsi"/>
              </w:rPr>
            </w:pPr>
            <w:r w:rsidRPr="00E75FA8">
              <w:rPr>
                <w:rFonts w:asciiTheme="minorHAnsi" w:hAnsiTheme="minorHAnsi" w:cstheme="minorHAnsi"/>
                <w:b/>
                <w:bCs/>
                <w:lang w:val="en-GB"/>
              </w:rPr>
              <w:t>ANNEX VIII, Chapter I, 2.4 (</w:t>
            </w:r>
            <w:r w:rsidRPr="00E75FA8">
              <w:rPr>
                <w:rFonts w:asciiTheme="minorHAnsi" w:eastAsia="EUAlbertina-Regu-Identity-H" w:hAnsiTheme="minorHAnsi" w:cstheme="minorHAnsi"/>
                <w:lang w:val="uk-UA"/>
              </w:rPr>
              <w:t>‘</w:t>
            </w:r>
            <w:r w:rsidRPr="00E75FA8">
              <w:rPr>
                <w:rFonts w:asciiTheme="minorHAnsi" w:eastAsia="EUAlbertina-Regu-Identity-H" w:hAnsiTheme="minorHAnsi" w:cstheme="minorHAnsi"/>
                <w:lang w:val="en-GB"/>
              </w:rPr>
              <w:t>Active therapeutic device’ means any active device used, whether alone or in combination with other devices, to support, modify, replace or restore biological functions or structures with a view to treatment or alleviation of an illness, injury or disability</w:t>
            </w:r>
            <w:r w:rsidRPr="00E75FA8">
              <w:rPr>
                <w:rFonts w:asciiTheme="minorHAnsi" w:eastAsia="EUAlbertina-Regu-Identity-H" w:hAnsiTheme="minorHAnsi" w:cstheme="minorHAnsi"/>
                <w:lang w:val="uk-UA"/>
              </w:rPr>
              <w:t>.</w:t>
            </w:r>
            <w:r w:rsidRPr="00E75FA8">
              <w:rPr>
                <w:rFonts w:asciiTheme="minorHAnsi" w:hAnsiTheme="minorHAnsi" w:cstheme="minorHAnsi"/>
                <w:b/>
                <w:bCs/>
                <w:lang w:val="en-GB"/>
              </w:rPr>
              <w:t xml:space="preserve">),  </w:t>
            </w:r>
          </w:p>
          <w:p w14:paraId="3C7C0698" w14:textId="77777777" w:rsidR="00C378E5" w:rsidRPr="00E75FA8" w:rsidRDefault="00C378E5" w:rsidP="001E651B">
            <w:pPr>
              <w:rPr>
                <w:rFonts w:cstheme="minorHAnsi"/>
                <w:lang w:val="en-GB"/>
              </w:rPr>
            </w:pPr>
            <w:r w:rsidRPr="00E75FA8">
              <w:rPr>
                <w:rFonts w:cstheme="minorHAnsi"/>
                <w:b/>
                <w:bCs/>
                <w:lang w:val="en-GB"/>
              </w:rPr>
              <w:t xml:space="preserve">Chapter III 6.1 Rule 9 </w:t>
            </w:r>
            <w:r w:rsidRPr="00E75FA8">
              <w:rPr>
                <w:rFonts w:cstheme="minorHAnsi"/>
                <w:lang w:val="en-GB"/>
              </w:rPr>
              <w:t xml:space="preserve">of the </w:t>
            </w:r>
            <w:r w:rsidRPr="00E75FA8">
              <w:rPr>
                <w:rFonts w:cstheme="minorHAnsi"/>
                <w:b/>
                <w:bCs/>
                <w:lang w:val="en-GB"/>
              </w:rPr>
              <w:t>REGULATION (EU) 2017/745</w:t>
            </w:r>
            <w:r w:rsidRPr="00E75FA8">
              <w:rPr>
                <w:rFonts w:cstheme="minorHAnsi"/>
                <w:lang w:val="en-GB"/>
              </w:rPr>
              <w:t xml:space="preserve"> OF THE EUROPEAN PARLIAMENT AND OF THE COUNCIL All active therapeutic devices intended to administer or exchange energy are classified as </w:t>
            </w:r>
            <w:r w:rsidRPr="00E75FA8">
              <w:rPr>
                <w:rFonts w:cstheme="minorHAnsi"/>
                <w:b/>
                <w:bCs/>
                <w:lang w:val="en-GB"/>
              </w:rPr>
              <w:t>class IIa</w:t>
            </w:r>
            <w:r w:rsidRPr="00E75FA8">
              <w:rPr>
                <w:rFonts w:cstheme="minorHAnsi"/>
                <w:lang w:val="en-GB"/>
              </w:rPr>
              <w:t xml:space="preserve"> </w:t>
            </w:r>
          </w:p>
        </w:tc>
      </w:tr>
      <w:tr w:rsidR="00C378E5" w:rsidRPr="003A22CC" w14:paraId="257D2766" w14:textId="77777777" w:rsidTr="009E1222">
        <w:trPr>
          <w:trHeight w:val="776"/>
          <w:jc w:val="center"/>
        </w:trPr>
        <w:tc>
          <w:tcPr>
            <w:tcW w:w="2382" w:type="dxa"/>
            <w:vAlign w:val="center"/>
          </w:tcPr>
          <w:p w14:paraId="465F5F05" w14:textId="77777777" w:rsidR="00C378E5" w:rsidRPr="00E75FA8" w:rsidRDefault="00C378E5" w:rsidP="001E651B">
            <w:pPr>
              <w:tabs>
                <w:tab w:val="num" w:pos="426"/>
              </w:tabs>
              <w:ind w:left="425" w:hanging="425"/>
              <w:jc w:val="center"/>
              <w:rPr>
                <w:rFonts w:cstheme="minorHAnsi"/>
                <w:bCs/>
                <w:lang w:val="en-GB"/>
              </w:rPr>
            </w:pPr>
            <w:r w:rsidRPr="00E75FA8">
              <w:rPr>
                <w:rFonts w:cstheme="minorHAnsi"/>
                <w:bCs/>
                <w:lang w:val="en-GB"/>
              </w:rPr>
              <w:t xml:space="preserve">Low-Intensity </w:t>
            </w:r>
          </w:p>
          <w:p w14:paraId="53CD298B" w14:textId="77777777" w:rsidR="00C378E5" w:rsidRPr="00E75FA8" w:rsidRDefault="00C378E5" w:rsidP="001E651B">
            <w:pPr>
              <w:tabs>
                <w:tab w:val="num" w:pos="426"/>
              </w:tabs>
              <w:ind w:left="425" w:hanging="425"/>
              <w:jc w:val="center"/>
              <w:rPr>
                <w:rFonts w:cstheme="minorHAnsi"/>
                <w:bCs/>
                <w:lang w:val="en-GB"/>
              </w:rPr>
            </w:pPr>
            <w:r w:rsidRPr="00E75FA8">
              <w:rPr>
                <w:rFonts w:cstheme="minorHAnsi"/>
                <w:bCs/>
                <w:lang w:val="en-GB"/>
              </w:rPr>
              <w:t>VHF-UHF</w:t>
            </w:r>
          </w:p>
          <w:p w14:paraId="00BF9477" w14:textId="77777777" w:rsidR="00C378E5" w:rsidRPr="00E75FA8" w:rsidRDefault="00C378E5" w:rsidP="001E651B">
            <w:pPr>
              <w:tabs>
                <w:tab w:val="num" w:pos="426"/>
              </w:tabs>
              <w:ind w:left="425" w:hanging="425"/>
              <w:jc w:val="center"/>
              <w:rPr>
                <w:rFonts w:cstheme="minorHAnsi"/>
                <w:bCs/>
                <w:lang w:val="en-GB"/>
              </w:rPr>
            </w:pPr>
            <w:r w:rsidRPr="00E75FA8">
              <w:rPr>
                <w:rFonts w:cstheme="minorHAnsi"/>
                <w:bCs/>
                <w:lang w:val="en-GB"/>
              </w:rPr>
              <w:t xml:space="preserve">Therapy Apparatus </w:t>
            </w:r>
          </w:p>
          <w:p w14:paraId="50AF39F9" w14:textId="77777777" w:rsidR="00C378E5" w:rsidRPr="00E75FA8" w:rsidRDefault="00C378E5" w:rsidP="001E651B">
            <w:pPr>
              <w:tabs>
                <w:tab w:val="num" w:pos="426"/>
              </w:tabs>
              <w:ind w:left="425" w:hanging="425"/>
              <w:jc w:val="center"/>
              <w:rPr>
                <w:rFonts w:cstheme="minorHAnsi"/>
                <w:bCs/>
                <w:lang w:val="en-GB"/>
              </w:rPr>
            </w:pPr>
            <w:r w:rsidRPr="00E75FA8">
              <w:rPr>
                <w:rFonts w:cstheme="minorHAnsi"/>
                <w:b/>
                <w:lang w:val="en-GB"/>
              </w:rPr>
              <w:t>BIOL</w:t>
            </w:r>
          </w:p>
          <w:p w14:paraId="552AA6C3" w14:textId="11D2BA6B" w:rsidR="00C378E5" w:rsidRPr="00E75FA8" w:rsidRDefault="00C378E5" w:rsidP="001E651B">
            <w:pPr>
              <w:tabs>
                <w:tab w:val="num" w:pos="426"/>
              </w:tabs>
              <w:ind w:left="425" w:hanging="425"/>
              <w:jc w:val="center"/>
              <w:rPr>
                <w:rFonts w:cstheme="minorHAnsi"/>
                <w:bCs/>
                <w:lang w:val="en-GB"/>
              </w:rPr>
            </w:pPr>
          </w:p>
        </w:tc>
        <w:tc>
          <w:tcPr>
            <w:tcW w:w="987" w:type="dxa"/>
            <w:vAlign w:val="center"/>
          </w:tcPr>
          <w:p w14:paraId="604C7129" w14:textId="77777777" w:rsidR="00C378E5" w:rsidRPr="00E75FA8" w:rsidRDefault="00C378E5" w:rsidP="001E651B">
            <w:pPr>
              <w:jc w:val="center"/>
              <w:rPr>
                <w:rFonts w:cstheme="minorHAnsi"/>
                <w:b/>
                <w:lang w:val="en-GB"/>
              </w:rPr>
            </w:pPr>
            <w:r w:rsidRPr="00E75FA8">
              <w:rPr>
                <w:rFonts w:cstheme="minorHAnsi"/>
                <w:b/>
                <w:lang w:val="en-GB"/>
              </w:rPr>
              <w:t>MD BIOL</w:t>
            </w:r>
          </w:p>
        </w:tc>
        <w:tc>
          <w:tcPr>
            <w:tcW w:w="777" w:type="dxa"/>
            <w:vAlign w:val="center"/>
          </w:tcPr>
          <w:p w14:paraId="6F9E286E" w14:textId="77777777" w:rsidR="00C378E5" w:rsidRPr="00E75FA8" w:rsidRDefault="00C378E5" w:rsidP="001E651B">
            <w:pPr>
              <w:jc w:val="center"/>
              <w:rPr>
                <w:rFonts w:cstheme="minorHAnsi"/>
                <w:b/>
                <w:lang w:val="en-GB"/>
              </w:rPr>
            </w:pPr>
            <w:r w:rsidRPr="00E75FA8">
              <w:rPr>
                <w:rFonts w:cstheme="minorHAnsi"/>
                <w:b/>
                <w:lang w:val="en-GB"/>
              </w:rPr>
              <w:t>IIa</w:t>
            </w:r>
          </w:p>
        </w:tc>
        <w:tc>
          <w:tcPr>
            <w:tcW w:w="5749" w:type="dxa"/>
            <w:vAlign w:val="center"/>
          </w:tcPr>
          <w:p w14:paraId="2181EB70" w14:textId="77777777" w:rsidR="00C378E5" w:rsidRPr="00E75FA8" w:rsidRDefault="00C378E5" w:rsidP="001E651B">
            <w:pPr>
              <w:pStyle w:val="Style4"/>
              <w:widowControl/>
              <w:spacing w:line="240" w:lineRule="auto"/>
              <w:jc w:val="left"/>
              <w:rPr>
                <w:rFonts w:asciiTheme="minorHAnsi" w:eastAsiaTheme="minorEastAsia" w:hAnsiTheme="minorHAnsi" w:cstheme="minorHAnsi"/>
                <w:lang w:val="en-GB" w:eastAsia="ja-JP"/>
              </w:rPr>
            </w:pPr>
            <w:r w:rsidRPr="00E75FA8">
              <w:rPr>
                <w:rFonts w:asciiTheme="minorHAnsi" w:eastAsiaTheme="minorEastAsia" w:hAnsiTheme="minorHAnsi" w:cstheme="minorHAnsi"/>
                <w:lang w:val="en-GB" w:eastAsia="ja-JP"/>
              </w:rPr>
              <w:t xml:space="preserve">Active Medical Device of </w:t>
            </w:r>
            <w:r w:rsidRPr="00E75FA8">
              <w:rPr>
                <w:rFonts w:asciiTheme="minorHAnsi" w:eastAsiaTheme="minorEastAsia" w:hAnsiTheme="minorHAnsi" w:cstheme="minorHAnsi"/>
                <w:b/>
                <w:lang w:val="en-GB" w:eastAsia="ja-JP"/>
              </w:rPr>
              <w:t>Class IIa,</w:t>
            </w:r>
            <w:r w:rsidRPr="00E75FA8">
              <w:rPr>
                <w:rFonts w:asciiTheme="minorHAnsi" w:eastAsiaTheme="minorEastAsia" w:hAnsiTheme="minorHAnsi" w:cstheme="minorHAnsi"/>
                <w:lang w:val="en-GB" w:eastAsia="ja-JP"/>
              </w:rPr>
              <w:t xml:space="preserve"> according to the </w:t>
            </w:r>
            <w:r w:rsidRPr="00E75FA8">
              <w:rPr>
                <w:rFonts w:asciiTheme="minorHAnsi" w:eastAsiaTheme="minorEastAsia" w:hAnsiTheme="minorHAnsi" w:cstheme="minorHAnsi"/>
                <w:b/>
                <w:bCs/>
                <w:lang w:val="en-GB" w:eastAsia="ja-JP"/>
              </w:rPr>
              <w:t>Annex IX Sect. I clause 1.5, 3.1 Rule 9</w:t>
            </w:r>
            <w:r w:rsidRPr="00E75FA8">
              <w:rPr>
                <w:rFonts w:asciiTheme="minorHAnsi" w:eastAsiaTheme="minorEastAsia" w:hAnsiTheme="minorHAnsi" w:cstheme="minorHAnsi"/>
                <w:lang w:val="en-GB" w:eastAsia="ja-JP"/>
              </w:rPr>
              <w:t xml:space="preserve"> of the Directive 2007/47/EC of the European Parliament and the Council amending </w:t>
            </w:r>
            <w:r w:rsidRPr="00E75FA8">
              <w:rPr>
                <w:rFonts w:asciiTheme="minorHAnsi" w:eastAsiaTheme="minorEastAsia" w:hAnsiTheme="minorHAnsi" w:cstheme="minorHAnsi"/>
                <w:b/>
                <w:bCs/>
                <w:lang w:val="en-GB" w:eastAsia="ja-JP"/>
              </w:rPr>
              <w:t>Council Directive 93/42/EEC</w:t>
            </w:r>
            <w:r w:rsidRPr="00E75FA8">
              <w:rPr>
                <w:rFonts w:asciiTheme="minorHAnsi" w:eastAsiaTheme="minorEastAsia" w:hAnsiTheme="minorHAnsi" w:cstheme="minorHAnsi"/>
                <w:lang w:val="en-GB" w:eastAsia="ja-JP"/>
              </w:rPr>
              <w:t xml:space="preserve"> concerning medical devices</w:t>
            </w:r>
          </w:p>
          <w:p w14:paraId="1031FBAF" w14:textId="77777777" w:rsidR="00C378E5" w:rsidRPr="00E75FA8" w:rsidRDefault="00C378E5" w:rsidP="001E651B">
            <w:pPr>
              <w:rPr>
                <w:rFonts w:cstheme="minorHAnsi"/>
                <w:lang w:val="en-GB"/>
              </w:rPr>
            </w:pPr>
            <w:r w:rsidRPr="00E75FA8">
              <w:rPr>
                <w:rFonts w:cstheme="minorHAnsi"/>
                <w:lang w:val="en-GB"/>
              </w:rPr>
              <w:t xml:space="preserve">TR-752, ANNEX II, Chapter 1, 2) Active medical device for therapy - any active medical device used alone or in combination with other medical devices to maintain, modify, replace or restore biological functions or structures to treat or alleviate illness, injury or disability; </w:t>
            </w:r>
          </w:p>
          <w:p w14:paraId="689133CD" w14:textId="77777777" w:rsidR="00C378E5" w:rsidRPr="00E75FA8" w:rsidRDefault="00C378E5" w:rsidP="001E651B">
            <w:pPr>
              <w:rPr>
                <w:rFonts w:cstheme="minorHAnsi"/>
                <w:lang w:val="en-GB"/>
              </w:rPr>
            </w:pPr>
            <w:r w:rsidRPr="00E75FA8">
              <w:rPr>
                <w:rFonts w:cstheme="minorHAnsi"/>
                <w:b/>
                <w:bCs/>
                <w:lang w:val="en-GB"/>
              </w:rPr>
              <w:t>ANNEX II, Chapter 2</w:t>
            </w:r>
            <w:r w:rsidRPr="00E75FA8">
              <w:rPr>
                <w:rFonts w:cstheme="minorHAnsi"/>
                <w:lang w:val="en-GB"/>
              </w:rPr>
              <w:t xml:space="preserve"> DURATION OF USE: «</w:t>
            </w:r>
            <w:r w:rsidRPr="00E75FA8">
              <w:rPr>
                <w:rFonts w:cstheme="minorHAnsi"/>
                <w:b/>
                <w:bCs/>
                <w:lang w:val="en-GB"/>
              </w:rPr>
              <w:t>Transient</w:t>
            </w:r>
            <w:r w:rsidRPr="00E75FA8">
              <w:rPr>
                <w:rFonts w:cstheme="minorHAnsi"/>
                <w:lang w:val="en-GB"/>
              </w:rPr>
              <w:t xml:space="preserve">», </w:t>
            </w:r>
            <w:r w:rsidRPr="00E75FA8">
              <w:rPr>
                <w:rFonts w:cstheme="minorHAnsi"/>
                <w:b/>
                <w:bCs/>
                <w:lang w:val="en-GB"/>
              </w:rPr>
              <w:t>ANNEX II, Chapter 17</w:t>
            </w:r>
            <w:r w:rsidRPr="00E75FA8">
              <w:rPr>
                <w:rFonts w:cstheme="minorHAnsi"/>
                <w:lang w:val="en-GB"/>
              </w:rPr>
              <w:t xml:space="preserve"> All active therapeutic medical devices intended for the transmission or exchange of energy are in </w:t>
            </w:r>
            <w:r w:rsidRPr="00E75FA8">
              <w:rPr>
                <w:rFonts w:cstheme="minorHAnsi"/>
                <w:b/>
                <w:bCs/>
                <w:lang w:val="en-GB"/>
              </w:rPr>
              <w:t>Class IIa</w:t>
            </w:r>
            <w:r w:rsidRPr="00E75FA8">
              <w:rPr>
                <w:rFonts w:cstheme="minorHAnsi"/>
                <w:lang w:val="en-GB"/>
              </w:rPr>
              <w:t xml:space="preserve">, </w:t>
            </w:r>
            <w:r w:rsidRPr="00E75FA8">
              <w:rPr>
                <w:rFonts w:cstheme="minorHAnsi"/>
              </w:rPr>
              <w:t>Все</w:t>
            </w:r>
            <w:r w:rsidRPr="00E75FA8">
              <w:rPr>
                <w:rFonts w:cstheme="minorHAnsi"/>
                <w:lang w:val="en-GB"/>
              </w:rPr>
              <w:t xml:space="preserve"> </w:t>
            </w:r>
            <w:r w:rsidRPr="00E75FA8">
              <w:rPr>
                <w:rFonts w:cstheme="minorHAnsi"/>
              </w:rPr>
              <w:t>активные</w:t>
            </w:r>
            <w:r w:rsidRPr="00E75FA8">
              <w:rPr>
                <w:rFonts w:cstheme="minorHAnsi"/>
                <w:lang w:val="en-GB"/>
              </w:rPr>
              <w:t xml:space="preserve"> </w:t>
            </w:r>
            <w:r w:rsidRPr="00E75FA8">
              <w:rPr>
                <w:rFonts w:cstheme="minorHAnsi"/>
              </w:rPr>
              <w:t>медицинские</w:t>
            </w:r>
            <w:r w:rsidRPr="00E75FA8">
              <w:rPr>
                <w:rFonts w:cstheme="minorHAnsi"/>
                <w:lang w:val="en-GB"/>
              </w:rPr>
              <w:t xml:space="preserve"> </w:t>
            </w:r>
            <w:r w:rsidRPr="00E75FA8">
              <w:rPr>
                <w:rFonts w:cstheme="minorHAnsi"/>
              </w:rPr>
              <w:t>изделия</w:t>
            </w:r>
            <w:r w:rsidRPr="00E75FA8">
              <w:rPr>
                <w:rFonts w:cstheme="minorHAnsi"/>
                <w:lang w:val="en-GB"/>
              </w:rPr>
              <w:t xml:space="preserve"> </w:t>
            </w:r>
            <w:r w:rsidRPr="00E75FA8">
              <w:rPr>
                <w:rFonts w:cstheme="minorHAnsi"/>
              </w:rPr>
              <w:t>для</w:t>
            </w:r>
            <w:r w:rsidRPr="00E75FA8">
              <w:rPr>
                <w:rFonts w:cstheme="minorHAnsi"/>
                <w:lang w:val="en-GB"/>
              </w:rPr>
              <w:t xml:space="preserve"> </w:t>
            </w:r>
            <w:r w:rsidRPr="00E75FA8">
              <w:rPr>
                <w:rFonts w:cstheme="minorHAnsi"/>
              </w:rPr>
              <w:t>терапии</w:t>
            </w:r>
            <w:r w:rsidRPr="00E75FA8">
              <w:rPr>
                <w:rFonts w:cstheme="minorHAnsi"/>
                <w:lang w:val="en-GB"/>
              </w:rPr>
              <w:t xml:space="preserve">, </w:t>
            </w:r>
            <w:r w:rsidRPr="00E75FA8">
              <w:rPr>
                <w:rFonts w:cstheme="minorHAnsi"/>
              </w:rPr>
              <w:t>предназначенные</w:t>
            </w:r>
            <w:r w:rsidRPr="00E75FA8">
              <w:rPr>
                <w:rFonts w:cstheme="minorHAnsi"/>
                <w:lang w:val="en-GB"/>
              </w:rPr>
              <w:t xml:space="preserve"> </w:t>
            </w:r>
            <w:r w:rsidRPr="00E75FA8">
              <w:rPr>
                <w:rFonts w:cstheme="minorHAnsi"/>
              </w:rPr>
              <w:t>для</w:t>
            </w:r>
            <w:r w:rsidRPr="00E75FA8">
              <w:rPr>
                <w:rFonts w:cstheme="minorHAnsi"/>
                <w:lang w:val="en-GB"/>
              </w:rPr>
              <w:t xml:space="preserve"> </w:t>
            </w:r>
            <w:r w:rsidRPr="00E75FA8">
              <w:rPr>
                <w:rFonts w:cstheme="minorHAnsi"/>
              </w:rPr>
              <w:t>передачи</w:t>
            </w:r>
            <w:r w:rsidRPr="00E75FA8">
              <w:rPr>
                <w:rFonts w:cstheme="minorHAnsi"/>
                <w:lang w:val="en-GB"/>
              </w:rPr>
              <w:t xml:space="preserve"> </w:t>
            </w:r>
            <w:r w:rsidRPr="00E75FA8">
              <w:rPr>
                <w:rFonts w:cstheme="minorHAnsi"/>
              </w:rPr>
              <w:t>или</w:t>
            </w:r>
            <w:r w:rsidRPr="00E75FA8">
              <w:rPr>
                <w:rFonts w:cstheme="minorHAnsi"/>
                <w:lang w:val="en-GB"/>
              </w:rPr>
              <w:t xml:space="preserve"> </w:t>
            </w:r>
            <w:r w:rsidRPr="00E75FA8">
              <w:rPr>
                <w:rFonts w:cstheme="minorHAnsi"/>
              </w:rPr>
              <w:t>обмена</w:t>
            </w:r>
            <w:r w:rsidRPr="00E75FA8">
              <w:rPr>
                <w:rFonts w:cstheme="minorHAnsi"/>
                <w:lang w:val="en-GB"/>
              </w:rPr>
              <w:t xml:space="preserve"> </w:t>
            </w:r>
            <w:r w:rsidRPr="00E75FA8">
              <w:rPr>
                <w:rFonts w:cstheme="minorHAnsi"/>
              </w:rPr>
              <w:t>энергией</w:t>
            </w:r>
            <w:r w:rsidRPr="00E75FA8">
              <w:rPr>
                <w:rFonts w:cstheme="minorHAnsi"/>
                <w:lang w:val="en-GB"/>
              </w:rPr>
              <w:t xml:space="preserve">, </w:t>
            </w:r>
            <w:r w:rsidRPr="00E75FA8">
              <w:rPr>
                <w:rFonts w:cstheme="minorHAnsi"/>
              </w:rPr>
              <w:t>относятся</w:t>
            </w:r>
            <w:r w:rsidRPr="00E75FA8">
              <w:rPr>
                <w:rFonts w:cstheme="minorHAnsi"/>
                <w:lang w:val="en-GB"/>
              </w:rPr>
              <w:t xml:space="preserve"> </w:t>
            </w:r>
            <w:r w:rsidRPr="00E75FA8">
              <w:rPr>
                <w:rFonts w:cstheme="minorHAnsi"/>
              </w:rPr>
              <w:t>к</w:t>
            </w:r>
            <w:r w:rsidRPr="00E75FA8">
              <w:rPr>
                <w:rFonts w:cstheme="minorHAnsi"/>
                <w:lang w:val="en-GB"/>
              </w:rPr>
              <w:t xml:space="preserve"> </w:t>
            </w:r>
            <w:r w:rsidRPr="00E75FA8">
              <w:rPr>
                <w:rFonts w:cstheme="minorHAnsi"/>
              </w:rPr>
              <w:t>классу</w:t>
            </w:r>
            <w:r w:rsidRPr="00E75FA8">
              <w:rPr>
                <w:rFonts w:cstheme="minorHAnsi"/>
                <w:lang w:val="en-GB"/>
              </w:rPr>
              <w:t xml:space="preserve"> II</w:t>
            </w:r>
            <w:r w:rsidRPr="00E75FA8">
              <w:rPr>
                <w:rFonts w:cstheme="minorHAnsi"/>
              </w:rPr>
              <w:t>а</w:t>
            </w:r>
            <w:r w:rsidRPr="00E75FA8">
              <w:rPr>
                <w:rFonts w:cstheme="minorHAnsi"/>
                <w:lang w:val="en-GB"/>
              </w:rPr>
              <w:t>.</w:t>
            </w:r>
          </w:p>
        </w:tc>
      </w:tr>
    </w:tbl>
    <w:p w14:paraId="3983E586" w14:textId="77777777" w:rsidR="00DE6EE7" w:rsidRPr="00E75FA8" w:rsidRDefault="00DE6EE7" w:rsidP="00DE6EE7">
      <w:pPr>
        <w:spacing w:before="60" w:line="276" w:lineRule="auto"/>
        <w:jc w:val="both"/>
        <w:rPr>
          <w:rFonts w:eastAsiaTheme="minorEastAsia" w:cstheme="minorHAnsi"/>
          <w:sz w:val="10"/>
          <w:szCs w:val="10"/>
          <w:lang w:val="en-GB" w:eastAsia="ja-JP"/>
        </w:rPr>
      </w:pPr>
    </w:p>
    <w:p w14:paraId="1409260A" w14:textId="4DA482FB" w:rsidR="00DE6EE7" w:rsidRPr="00E75FA8" w:rsidRDefault="00C527A2" w:rsidP="00102FA3">
      <w:pPr>
        <w:pStyle w:val="a"/>
        <w:rPr>
          <w:rFonts w:asciiTheme="minorHAnsi" w:hAnsiTheme="minorHAnsi" w:cstheme="minorHAnsi"/>
        </w:rPr>
      </w:pPr>
      <w:r w:rsidRPr="00E75FA8">
        <w:rPr>
          <w:rFonts w:asciiTheme="minorHAnsi" w:hAnsiTheme="minorHAnsi" w:cstheme="minorHAnsi"/>
          <w:caps w:val="0"/>
        </w:rPr>
        <w:lastRenderedPageBreak/>
        <w:t xml:space="preserve"> </w:t>
      </w:r>
      <w:bookmarkStart w:id="43" w:name="_Toc193394821"/>
      <w:r w:rsidRPr="00E75FA8">
        <w:rPr>
          <w:rFonts w:asciiTheme="minorHAnsi" w:hAnsiTheme="minorHAnsi" w:cstheme="minorHAnsi"/>
          <w:caps w:val="0"/>
        </w:rPr>
        <w:t>TECHNICAL DATA</w:t>
      </w:r>
      <w:bookmarkEnd w:id="43"/>
    </w:p>
    <w:tbl>
      <w:tblPr>
        <w:tblStyle w:val="TableGrid"/>
        <w:tblW w:w="9897" w:type="dxa"/>
        <w:jc w:val="center"/>
        <w:tblInd w:w="0" w:type="dxa"/>
        <w:tblCellMar>
          <w:top w:w="91" w:type="dxa"/>
          <w:left w:w="80" w:type="dxa"/>
          <w:right w:w="115" w:type="dxa"/>
        </w:tblCellMar>
        <w:tblLook w:val="04A0" w:firstRow="1" w:lastRow="0" w:firstColumn="1" w:lastColumn="0" w:noHBand="0" w:noVBand="1"/>
      </w:tblPr>
      <w:tblGrid>
        <w:gridCol w:w="3475"/>
        <w:gridCol w:w="6422"/>
      </w:tblGrid>
      <w:tr w:rsidR="00C378E5" w:rsidRPr="00E75FA8" w14:paraId="0D62D5B8" w14:textId="77777777" w:rsidTr="00C378E5">
        <w:trPr>
          <w:trHeight w:val="170"/>
          <w:jc w:val="center"/>
        </w:trPr>
        <w:tc>
          <w:tcPr>
            <w:tcW w:w="3475" w:type="dxa"/>
            <w:tcBorders>
              <w:top w:val="single" w:sz="2" w:space="0" w:color="181717"/>
              <w:left w:val="single" w:sz="2" w:space="0" w:color="181717"/>
              <w:bottom w:val="single" w:sz="2" w:space="0" w:color="181717"/>
              <w:right w:val="single" w:sz="2" w:space="0" w:color="181717"/>
            </w:tcBorders>
            <w:shd w:val="clear" w:color="auto" w:fill="DEEAF6" w:themeFill="accent5" w:themeFillTint="33"/>
            <w:vAlign w:val="center"/>
          </w:tcPr>
          <w:p w14:paraId="4F920014" w14:textId="77777777" w:rsidR="00C378E5" w:rsidRPr="00E75FA8" w:rsidRDefault="00C378E5" w:rsidP="001E651B">
            <w:pPr>
              <w:spacing w:before="0"/>
              <w:rPr>
                <w:rFonts w:cstheme="minorHAnsi"/>
                <w:b/>
                <w:lang w:val="en-US"/>
              </w:rPr>
            </w:pPr>
            <w:bookmarkStart w:id="44" w:name="_Hlk65949716"/>
            <w:r w:rsidRPr="00E75FA8">
              <w:rPr>
                <w:rFonts w:cstheme="minorHAnsi"/>
                <w:b/>
                <w:lang w:val="en-US"/>
              </w:rPr>
              <w:t>The electronic unit</w:t>
            </w:r>
          </w:p>
        </w:tc>
        <w:tc>
          <w:tcPr>
            <w:tcW w:w="6422" w:type="dxa"/>
            <w:tcBorders>
              <w:top w:val="single" w:sz="2" w:space="0" w:color="181717"/>
              <w:left w:val="single" w:sz="2" w:space="0" w:color="181717"/>
              <w:bottom w:val="single" w:sz="2" w:space="0" w:color="181717"/>
              <w:right w:val="single" w:sz="2" w:space="0" w:color="181717"/>
            </w:tcBorders>
            <w:shd w:val="clear" w:color="auto" w:fill="DEEAF6" w:themeFill="accent5" w:themeFillTint="33"/>
            <w:vAlign w:val="center"/>
          </w:tcPr>
          <w:p w14:paraId="2F19D73C" w14:textId="77777777" w:rsidR="00C378E5" w:rsidRPr="00E75FA8" w:rsidRDefault="00C378E5" w:rsidP="00E75FA8">
            <w:pPr>
              <w:spacing w:before="0"/>
              <w:rPr>
                <w:rFonts w:cstheme="minorHAnsi"/>
                <w:b/>
                <w:lang w:val="en-US"/>
              </w:rPr>
            </w:pPr>
            <w:r w:rsidRPr="00E75FA8">
              <w:rPr>
                <w:rFonts w:cstheme="minorHAnsi"/>
                <w:b/>
                <w:lang w:val="en-US"/>
              </w:rPr>
              <w:t>Technical characteristics</w:t>
            </w:r>
          </w:p>
        </w:tc>
      </w:tr>
      <w:tr w:rsidR="00C378E5" w:rsidRPr="00E75FA8" w14:paraId="0DF36285" w14:textId="77777777" w:rsidTr="00C378E5">
        <w:trPr>
          <w:trHeight w:val="195"/>
          <w:jc w:val="center"/>
        </w:trPr>
        <w:tc>
          <w:tcPr>
            <w:tcW w:w="3475" w:type="dxa"/>
            <w:tcBorders>
              <w:top w:val="single" w:sz="2" w:space="0" w:color="181717"/>
              <w:left w:val="single" w:sz="2" w:space="0" w:color="181717"/>
              <w:bottom w:val="single" w:sz="2" w:space="0" w:color="181717"/>
              <w:right w:val="single" w:sz="2" w:space="0" w:color="181717"/>
            </w:tcBorders>
            <w:vAlign w:val="center"/>
          </w:tcPr>
          <w:p w14:paraId="23AD9ACF" w14:textId="77777777" w:rsidR="00C378E5" w:rsidRPr="00E75FA8" w:rsidRDefault="00C378E5" w:rsidP="001E651B">
            <w:pPr>
              <w:spacing w:before="0" w:after="120"/>
              <w:rPr>
                <w:rFonts w:cstheme="minorHAnsi"/>
                <w:lang w:val="en-US"/>
              </w:rPr>
            </w:pPr>
            <w:r w:rsidRPr="00E75FA8">
              <w:rPr>
                <w:rFonts w:cstheme="minorHAnsi"/>
                <w:lang w:val="en-US"/>
              </w:rPr>
              <w:t>Input voltage of the network</w:t>
            </w:r>
          </w:p>
        </w:tc>
        <w:tc>
          <w:tcPr>
            <w:tcW w:w="6422" w:type="dxa"/>
            <w:tcBorders>
              <w:top w:val="single" w:sz="2" w:space="0" w:color="181717"/>
              <w:left w:val="single" w:sz="2" w:space="0" w:color="181717"/>
              <w:bottom w:val="single" w:sz="2" w:space="0" w:color="181717"/>
              <w:right w:val="single" w:sz="2" w:space="0" w:color="181717"/>
            </w:tcBorders>
            <w:vAlign w:val="center"/>
          </w:tcPr>
          <w:p w14:paraId="5618BC0F" w14:textId="77777777" w:rsidR="00C378E5" w:rsidRPr="00E75FA8" w:rsidRDefault="00C378E5" w:rsidP="00E75FA8">
            <w:pPr>
              <w:spacing w:before="0" w:after="120"/>
              <w:rPr>
                <w:rFonts w:cstheme="minorHAnsi"/>
                <w:lang w:val="en-US"/>
              </w:rPr>
            </w:pPr>
            <w:r w:rsidRPr="00E75FA8">
              <w:rPr>
                <w:rFonts w:cstheme="minorHAnsi"/>
                <w:lang w:val="uk-UA"/>
              </w:rPr>
              <w:t xml:space="preserve">100-240 </w:t>
            </w:r>
            <w:r w:rsidRPr="00E75FA8">
              <w:rPr>
                <w:rFonts w:cstheme="minorHAnsi"/>
                <w:lang w:val="en-US"/>
              </w:rPr>
              <w:t>VAC 0.35-0.2 A</w:t>
            </w:r>
          </w:p>
        </w:tc>
      </w:tr>
      <w:tr w:rsidR="00C378E5" w:rsidRPr="00E75FA8" w14:paraId="3D066E8B" w14:textId="77777777" w:rsidTr="00C378E5">
        <w:trPr>
          <w:trHeight w:val="132"/>
          <w:jc w:val="center"/>
        </w:trPr>
        <w:tc>
          <w:tcPr>
            <w:tcW w:w="3475" w:type="dxa"/>
            <w:tcBorders>
              <w:top w:val="single" w:sz="2" w:space="0" w:color="181717"/>
              <w:left w:val="single" w:sz="2" w:space="0" w:color="181717"/>
              <w:bottom w:val="single" w:sz="2" w:space="0" w:color="181717"/>
              <w:right w:val="single" w:sz="2" w:space="0" w:color="181717"/>
            </w:tcBorders>
            <w:vAlign w:val="center"/>
          </w:tcPr>
          <w:p w14:paraId="4D173E57" w14:textId="77777777" w:rsidR="00C378E5" w:rsidRPr="00E75FA8" w:rsidRDefault="00C378E5" w:rsidP="001E651B">
            <w:pPr>
              <w:spacing w:before="0" w:after="120"/>
              <w:rPr>
                <w:rFonts w:cstheme="minorHAnsi"/>
                <w:lang w:val="en-US"/>
              </w:rPr>
            </w:pPr>
            <w:r w:rsidRPr="00E75FA8">
              <w:rPr>
                <w:rFonts w:cstheme="minorHAnsi"/>
                <w:lang w:val="en-US"/>
              </w:rPr>
              <w:t>Network frequency</w:t>
            </w:r>
          </w:p>
        </w:tc>
        <w:tc>
          <w:tcPr>
            <w:tcW w:w="6422" w:type="dxa"/>
            <w:tcBorders>
              <w:top w:val="single" w:sz="2" w:space="0" w:color="181717"/>
              <w:left w:val="single" w:sz="2" w:space="0" w:color="181717"/>
              <w:bottom w:val="single" w:sz="2" w:space="0" w:color="181717"/>
              <w:right w:val="single" w:sz="2" w:space="0" w:color="181717"/>
            </w:tcBorders>
            <w:vAlign w:val="center"/>
          </w:tcPr>
          <w:p w14:paraId="0FBF6806" w14:textId="77777777" w:rsidR="00C378E5" w:rsidRPr="00E75FA8" w:rsidRDefault="00C378E5" w:rsidP="00E75FA8">
            <w:pPr>
              <w:spacing w:before="0" w:after="120"/>
              <w:rPr>
                <w:rFonts w:cstheme="minorHAnsi"/>
                <w:lang w:val="en-US"/>
              </w:rPr>
            </w:pPr>
            <w:r w:rsidRPr="00E75FA8">
              <w:rPr>
                <w:rFonts w:cstheme="minorHAnsi"/>
                <w:lang w:val="en-US"/>
              </w:rPr>
              <w:t>50/60 Hz</w:t>
            </w:r>
          </w:p>
        </w:tc>
      </w:tr>
      <w:tr w:rsidR="00C378E5" w:rsidRPr="00E75FA8" w14:paraId="185646C3" w14:textId="77777777" w:rsidTr="00C378E5">
        <w:trPr>
          <w:trHeight w:val="132"/>
          <w:jc w:val="center"/>
        </w:trPr>
        <w:tc>
          <w:tcPr>
            <w:tcW w:w="3475" w:type="dxa"/>
            <w:tcBorders>
              <w:top w:val="single" w:sz="2" w:space="0" w:color="181717"/>
              <w:left w:val="single" w:sz="2" w:space="0" w:color="181717"/>
              <w:bottom w:val="single" w:sz="2" w:space="0" w:color="181717"/>
              <w:right w:val="single" w:sz="2" w:space="0" w:color="181717"/>
            </w:tcBorders>
            <w:vAlign w:val="center"/>
          </w:tcPr>
          <w:p w14:paraId="3ACBA576" w14:textId="77777777" w:rsidR="00C378E5" w:rsidRPr="00E75FA8" w:rsidRDefault="00C378E5" w:rsidP="001E651B">
            <w:pPr>
              <w:spacing w:after="120"/>
              <w:rPr>
                <w:rFonts w:cstheme="minorHAnsi"/>
                <w:lang w:val="en-US"/>
              </w:rPr>
            </w:pPr>
            <w:r w:rsidRPr="00E75FA8">
              <w:rPr>
                <w:rFonts w:cstheme="minorHAnsi"/>
                <w:lang w:val="en-US"/>
              </w:rPr>
              <w:t>Output voltage</w:t>
            </w:r>
          </w:p>
        </w:tc>
        <w:tc>
          <w:tcPr>
            <w:tcW w:w="6422" w:type="dxa"/>
            <w:tcBorders>
              <w:top w:val="single" w:sz="2" w:space="0" w:color="181717"/>
              <w:left w:val="single" w:sz="2" w:space="0" w:color="181717"/>
              <w:bottom w:val="single" w:sz="2" w:space="0" w:color="181717"/>
              <w:right w:val="single" w:sz="2" w:space="0" w:color="181717"/>
            </w:tcBorders>
            <w:vAlign w:val="center"/>
          </w:tcPr>
          <w:p w14:paraId="319766FA" w14:textId="6726B72F" w:rsidR="00C378E5" w:rsidRPr="00E75FA8" w:rsidRDefault="00C378E5" w:rsidP="00E75FA8">
            <w:pPr>
              <w:spacing w:after="120"/>
              <w:rPr>
                <w:rFonts w:cstheme="minorHAnsi"/>
                <w:lang w:val="en-US"/>
              </w:rPr>
            </w:pPr>
            <w:r w:rsidRPr="00E75FA8">
              <w:rPr>
                <w:rFonts w:cstheme="minorHAnsi"/>
                <w:lang w:val="en-US"/>
              </w:rPr>
              <w:t>12</w:t>
            </w:r>
            <w:r w:rsidR="00AC1D88">
              <w:rPr>
                <w:rFonts w:cstheme="minorHAnsi"/>
                <w:lang w:val="en-US"/>
              </w:rPr>
              <w:t>-15</w:t>
            </w:r>
            <w:r w:rsidRPr="00E75FA8">
              <w:rPr>
                <w:rFonts w:cstheme="minorHAnsi"/>
                <w:lang w:val="en-US"/>
              </w:rPr>
              <w:t>V</w:t>
            </w:r>
          </w:p>
        </w:tc>
      </w:tr>
      <w:tr w:rsidR="00C378E5" w:rsidRPr="00E75FA8" w14:paraId="1F042C39" w14:textId="77777777" w:rsidTr="00C378E5">
        <w:trPr>
          <w:trHeight w:val="132"/>
          <w:jc w:val="center"/>
        </w:trPr>
        <w:tc>
          <w:tcPr>
            <w:tcW w:w="3475" w:type="dxa"/>
            <w:tcBorders>
              <w:top w:val="single" w:sz="2" w:space="0" w:color="181717"/>
              <w:left w:val="single" w:sz="2" w:space="0" w:color="181717"/>
              <w:bottom w:val="single" w:sz="2" w:space="0" w:color="181717"/>
              <w:right w:val="single" w:sz="2" w:space="0" w:color="181717"/>
            </w:tcBorders>
            <w:vAlign w:val="center"/>
          </w:tcPr>
          <w:p w14:paraId="40E55452" w14:textId="77777777" w:rsidR="00C378E5" w:rsidRPr="00E75FA8" w:rsidRDefault="00C378E5" w:rsidP="001E651B">
            <w:pPr>
              <w:spacing w:after="120"/>
              <w:rPr>
                <w:rFonts w:cstheme="minorHAnsi"/>
                <w:lang w:val="en-US"/>
              </w:rPr>
            </w:pPr>
            <w:r w:rsidRPr="00E75FA8">
              <w:rPr>
                <w:rFonts w:cstheme="minorHAnsi"/>
                <w:lang w:val="en-US"/>
              </w:rPr>
              <w:t>Output current (A)</w:t>
            </w:r>
          </w:p>
        </w:tc>
        <w:tc>
          <w:tcPr>
            <w:tcW w:w="6422" w:type="dxa"/>
            <w:tcBorders>
              <w:top w:val="single" w:sz="2" w:space="0" w:color="181717"/>
              <w:left w:val="single" w:sz="2" w:space="0" w:color="181717"/>
              <w:bottom w:val="single" w:sz="2" w:space="0" w:color="181717"/>
              <w:right w:val="single" w:sz="2" w:space="0" w:color="181717"/>
            </w:tcBorders>
            <w:vAlign w:val="center"/>
          </w:tcPr>
          <w:p w14:paraId="38E0B172" w14:textId="77777777" w:rsidR="00C378E5" w:rsidRPr="00E75FA8" w:rsidRDefault="00C378E5" w:rsidP="00E75FA8">
            <w:pPr>
              <w:spacing w:after="120"/>
              <w:rPr>
                <w:rFonts w:cstheme="minorHAnsi"/>
                <w:lang w:val="en-US"/>
              </w:rPr>
            </w:pPr>
            <w:r w:rsidRPr="00E75FA8">
              <w:rPr>
                <w:rFonts w:cstheme="minorHAnsi"/>
                <w:lang w:val="en-US"/>
              </w:rPr>
              <w:t>5A</w:t>
            </w:r>
          </w:p>
        </w:tc>
      </w:tr>
      <w:tr w:rsidR="00C378E5" w:rsidRPr="00E75FA8" w14:paraId="341D258E" w14:textId="77777777" w:rsidTr="00C378E5">
        <w:trPr>
          <w:trHeight w:val="132"/>
          <w:jc w:val="center"/>
        </w:trPr>
        <w:tc>
          <w:tcPr>
            <w:tcW w:w="3475" w:type="dxa"/>
            <w:tcBorders>
              <w:top w:val="single" w:sz="2" w:space="0" w:color="181717"/>
              <w:left w:val="single" w:sz="2" w:space="0" w:color="181717"/>
              <w:bottom w:val="single" w:sz="2" w:space="0" w:color="181717"/>
              <w:right w:val="single" w:sz="2" w:space="0" w:color="181717"/>
            </w:tcBorders>
            <w:vAlign w:val="center"/>
          </w:tcPr>
          <w:p w14:paraId="7E2136F5" w14:textId="77777777" w:rsidR="00C378E5" w:rsidRPr="00E75FA8" w:rsidRDefault="00C378E5" w:rsidP="001E651B">
            <w:pPr>
              <w:spacing w:after="120"/>
              <w:rPr>
                <w:rFonts w:cstheme="minorHAnsi"/>
                <w:lang w:val="en-US"/>
              </w:rPr>
            </w:pPr>
            <w:r w:rsidRPr="00E75FA8">
              <w:rPr>
                <w:rFonts w:cstheme="minorHAnsi"/>
                <w:lang w:val="en-US"/>
              </w:rPr>
              <w:t>Output power (W)</w:t>
            </w:r>
          </w:p>
        </w:tc>
        <w:tc>
          <w:tcPr>
            <w:tcW w:w="6422" w:type="dxa"/>
            <w:tcBorders>
              <w:top w:val="single" w:sz="2" w:space="0" w:color="181717"/>
              <w:left w:val="single" w:sz="2" w:space="0" w:color="181717"/>
              <w:bottom w:val="single" w:sz="2" w:space="0" w:color="181717"/>
              <w:right w:val="single" w:sz="2" w:space="0" w:color="181717"/>
            </w:tcBorders>
            <w:vAlign w:val="center"/>
          </w:tcPr>
          <w:p w14:paraId="5B46544E" w14:textId="77777777" w:rsidR="00C378E5" w:rsidRPr="00E75FA8" w:rsidRDefault="00C378E5" w:rsidP="00E75FA8">
            <w:pPr>
              <w:spacing w:after="120"/>
              <w:rPr>
                <w:rFonts w:cstheme="minorHAnsi"/>
                <w:lang w:val="en-US"/>
              </w:rPr>
            </w:pPr>
            <w:r w:rsidRPr="00E75FA8">
              <w:rPr>
                <w:rFonts w:cstheme="minorHAnsi"/>
                <w:lang w:val="en-US"/>
              </w:rPr>
              <w:t>60W</w:t>
            </w:r>
          </w:p>
        </w:tc>
      </w:tr>
      <w:tr w:rsidR="00C378E5" w:rsidRPr="003A22CC" w14:paraId="04E77791" w14:textId="77777777" w:rsidTr="00C378E5">
        <w:trPr>
          <w:trHeight w:val="113"/>
          <w:jc w:val="center"/>
        </w:trPr>
        <w:tc>
          <w:tcPr>
            <w:tcW w:w="3475" w:type="dxa"/>
            <w:tcBorders>
              <w:top w:val="single" w:sz="2" w:space="0" w:color="181717"/>
              <w:left w:val="single" w:sz="2" w:space="0" w:color="181717"/>
              <w:bottom w:val="single" w:sz="2" w:space="0" w:color="181717"/>
              <w:right w:val="single" w:sz="2" w:space="0" w:color="181717"/>
            </w:tcBorders>
            <w:vAlign w:val="center"/>
          </w:tcPr>
          <w:p w14:paraId="5D367DAB" w14:textId="77777777" w:rsidR="00C378E5" w:rsidRPr="00E75FA8" w:rsidRDefault="00C378E5" w:rsidP="001E651B">
            <w:pPr>
              <w:spacing w:before="0" w:after="120"/>
              <w:rPr>
                <w:rFonts w:cstheme="minorHAnsi"/>
                <w:lang w:val="en-US"/>
              </w:rPr>
            </w:pPr>
            <w:r w:rsidRPr="00E75FA8">
              <w:rPr>
                <w:rFonts w:cstheme="minorHAnsi"/>
                <w:lang w:val="en-US"/>
              </w:rPr>
              <w:t>LADDA AA Battery rechargeable</w:t>
            </w:r>
          </w:p>
        </w:tc>
        <w:tc>
          <w:tcPr>
            <w:tcW w:w="6422" w:type="dxa"/>
            <w:tcBorders>
              <w:top w:val="single" w:sz="2" w:space="0" w:color="181717"/>
              <w:left w:val="single" w:sz="2" w:space="0" w:color="181717"/>
              <w:bottom w:val="single" w:sz="2" w:space="0" w:color="181717"/>
              <w:right w:val="single" w:sz="2" w:space="0" w:color="181717"/>
            </w:tcBorders>
            <w:vAlign w:val="center"/>
          </w:tcPr>
          <w:p w14:paraId="0E7FF519" w14:textId="77777777" w:rsidR="00C378E5" w:rsidRPr="00E75FA8" w:rsidRDefault="00C378E5" w:rsidP="00E75FA8">
            <w:pPr>
              <w:rPr>
                <w:rFonts w:cstheme="minorHAnsi"/>
                <w:lang w:val="en-US"/>
              </w:rPr>
            </w:pPr>
            <w:r w:rsidRPr="00E75FA8">
              <w:rPr>
                <w:rFonts w:cstheme="minorHAnsi"/>
                <w:lang w:val="en-US"/>
              </w:rPr>
              <w:t>2450 mA/h</w:t>
            </w:r>
          </w:p>
          <w:p w14:paraId="5DEA69BE" w14:textId="77777777" w:rsidR="00C378E5" w:rsidRPr="00E75FA8" w:rsidRDefault="00C378E5" w:rsidP="00E75FA8">
            <w:pPr>
              <w:spacing w:before="0" w:after="120"/>
              <w:rPr>
                <w:rFonts w:cstheme="minorHAnsi"/>
                <w:lang w:val="en-US"/>
              </w:rPr>
            </w:pPr>
            <w:r w:rsidRPr="00E75FA8">
              <w:rPr>
                <w:rFonts w:cstheme="minorHAnsi"/>
                <w:lang w:val="en-US"/>
              </w:rPr>
              <w:t>Battery Cell Composition NiMH</w:t>
            </w:r>
          </w:p>
        </w:tc>
      </w:tr>
      <w:tr w:rsidR="00C378E5" w:rsidRPr="00E75FA8" w14:paraId="562B81D7" w14:textId="77777777" w:rsidTr="00C378E5">
        <w:trPr>
          <w:trHeight w:val="113"/>
          <w:jc w:val="center"/>
        </w:trPr>
        <w:tc>
          <w:tcPr>
            <w:tcW w:w="3475" w:type="dxa"/>
            <w:tcBorders>
              <w:top w:val="single" w:sz="2" w:space="0" w:color="181717"/>
              <w:left w:val="single" w:sz="2" w:space="0" w:color="181717"/>
              <w:bottom w:val="single" w:sz="2" w:space="0" w:color="181717"/>
              <w:right w:val="single" w:sz="2" w:space="0" w:color="181717"/>
            </w:tcBorders>
            <w:vAlign w:val="center"/>
          </w:tcPr>
          <w:p w14:paraId="3EE2AB7A" w14:textId="77777777" w:rsidR="00C378E5" w:rsidRPr="00E75FA8" w:rsidRDefault="00C378E5" w:rsidP="001E651B">
            <w:pPr>
              <w:spacing w:after="120"/>
              <w:rPr>
                <w:rFonts w:cstheme="minorHAnsi"/>
                <w:lang w:val="en-US"/>
              </w:rPr>
            </w:pPr>
            <w:r w:rsidRPr="00E75FA8">
              <w:rPr>
                <w:rFonts w:cstheme="minorHAnsi"/>
                <w:lang w:val="en-US"/>
              </w:rPr>
              <w:t>Telescopic antenna</w:t>
            </w:r>
          </w:p>
        </w:tc>
        <w:tc>
          <w:tcPr>
            <w:tcW w:w="6422" w:type="dxa"/>
            <w:tcBorders>
              <w:top w:val="single" w:sz="2" w:space="0" w:color="181717"/>
              <w:left w:val="single" w:sz="2" w:space="0" w:color="181717"/>
              <w:bottom w:val="single" w:sz="2" w:space="0" w:color="181717"/>
              <w:right w:val="single" w:sz="2" w:space="0" w:color="181717"/>
            </w:tcBorders>
            <w:vAlign w:val="center"/>
          </w:tcPr>
          <w:p w14:paraId="18D92AD5" w14:textId="77777777" w:rsidR="00C378E5" w:rsidRPr="00E75FA8" w:rsidRDefault="00C378E5" w:rsidP="00E75FA8">
            <w:pPr>
              <w:rPr>
                <w:rFonts w:cstheme="minorHAnsi"/>
                <w:lang w:val="en-US"/>
              </w:rPr>
            </w:pPr>
            <w:r w:rsidRPr="00E75FA8">
              <w:rPr>
                <w:rFonts w:cstheme="minorHAnsi"/>
                <w:lang w:val="en-US"/>
              </w:rPr>
              <w:t>Frequency range 40 MHz-6 GHz</w:t>
            </w:r>
          </w:p>
          <w:p w14:paraId="5E4CFA1B" w14:textId="77777777" w:rsidR="00C378E5" w:rsidRPr="00E75FA8" w:rsidRDefault="00C378E5" w:rsidP="00E75FA8">
            <w:pPr>
              <w:rPr>
                <w:rFonts w:cstheme="minorHAnsi"/>
                <w:lang w:val="en-US"/>
              </w:rPr>
            </w:pPr>
            <w:r w:rsidRPr="00E75FA8">
              <w:rPr>
                <w:rFonts w:cstheme="minorHAnsi"/>
                <w:lang w:val="en-US"/>
              </w:rPr>
              <w:t>Diameter of the thickest section: 5.2 mm</w:t>
            </w:r>
          </w:p>
          <w:p w14:paraId="4A23B7A6" w14:textId="77777777" w:rsidR="00C378E5" w:rsidRPr="00E75FA8" w:rsidRDefault="00C378E5" w:rsidP="00E75FA8">
            <w:pPr>
              <w:rPr>
                <w:rFonts w:cstheme="minorHAnsi"/>
                <w:lang w:val="en-US"/>
              </w:rPr>
            </w:pPr>
            <w:r w:rsidRPr="00E75FA8">
              <w:rPr>
                <w:rFonts w:cstheme="minorHAnsi"/>
                <w:lang w:val="en-US"/>
              </w:rPr>
              <w:t>Total length folded: 95 mm</w:t>
            </w:r>
          </w:p>
          <w:p w14:paraId="57492CFA" w14:textId="77777777" w:rsidR="00C378E5" w:rsidRPr="00E75FA8" w:rsidRDefault="00C378E5" w:rsidP="00E75FA8">
            <w:pPr>
              <w:rPr>
                <w:rFonts w:cstheme="minorHAnsi"/>
                <w:lang w:val="en-US"/>
              </w:rPr>
            </w:pPr>
            <w:r w:rsidRPr="00E75FA8">
              <w:rPr>
                <w:rFonts w:cstheme="minorHAnsi"/>
                <w:lang w:val="en-US"/>
              </w:rPr>
              <w:t>Total length unfolded: 290 mm (5 sections unfolded)</w:t>
            </w:r>
          </w:p>
          <w:p w14:paraId="2D4F4C36" w14:textId="77777777" w:rsidR="00C378E5" w:rsidRPr="00E75FA8" w:rsidRDefault="00C378E5" w:rsidP="00E75FA8">
            <w:pPr>
              <w:rPr>
                <w:rFonts w:cstheme="minorHAnsi"/>
                <w:lang w:val="en-US"/>
              </w:rPr>
            </w:pPr>
            <w:r w:rsidRPr="00E75FA8">
              <w:rPr>
                <w:rFonts w:cstheme="minorHAnsi"/>
                <w:lang w:val="en-US"/>
              </w:rPr>
              <w:t>Connector: SMA-male (pin).</w:t>
            </w:r>
          </w:p>
        </w:tc>
      </w:tr>
      <w:tr w:rsidR="00C378E5" w:rsidRPr="00E75FA8" w14:paraId="1FC4D775" w14:textId="77777777" w:rsidTr="00C378E5">
        <w:trPr>
          <w:trHeight w:val="113"/>
          <w:jc w:val="center"/>
        </w:trPr>
        <w:tc>
          <w:tcPr>
            <w:tcW w:w="3475" w:type="dxa"/>
            <w:tcBorders>
              <w:top w:val="single" w:sz="2" w:space="0" w:color="181717"/>
              <w:left w:val="single" w:sz="2" w:space="0" w:color="181717"/>
              <w:bottom w:val="single" w:sz="2" w:space="0" w:color="181717"/>
              <w:right w:val="single" w:sz="2" w:space="0" w:color="181717"/>
            </w:tcBorders>
            <w:vAlign w:val="center"/>
          </w:tcPr>
          <w:p w14:paraId="5E210738" w14:textId="77777777" w:rsidR="00C378E5" w:rsidRPr="00E75FA8" w:rsidRDefault="00C378E5" w:rsidP="001E651B">
            <w:pPr>
              <w:spacing w:before="0" w:after="120"/>
              <w:rPr>
                <w:rFonts w:cstheme="minorHAnsi"/>
                <w:lang w:val="en-US"/>
              </w:rPr>
            </w:pPr>
            <w:r w:rsidRPr="00E75FA8">
              <w:rPr>
                <w:rFonts w:cstheme="minorHAnsi"/>
                <w:lang w:val="en-US"/>
              </w:rPr>
              <w:t>Electricity consumption</w:t>
            </w:r>
          </w:p>
        </w:tc>
        <w:tc>
          <w:tcPr>
            <w:tcW w:w="6422" w:type="dxa"/>
            <w:tcBorders>
              <w:top w:val="single" w:sz="2" w:space="0" w:color="181717"/>
              <w:left w:val="single" w:sz="2" w:space="0" w:color="181717"/>
              <w:bottom w:val="single" w:sz="2" w:space="0" w:color="181717"/>
              <w:right w:val="single" w:sz="2" w:space="0" w:color="181717"/>
            </w:tcBorders>
            <w:vAlign w:val="center"/>
          </w:tcPr>
          <w:p w14:paraId="341EE1AF" w14:textId="77777777" w:rsidR="00C378E5" w:rsidRPr="00E75FA8" w:rsidRDefault="00C378E5" w:rsidP="00E75FA8">
            <w:pPr>
              <w:spacing w:before="0" w:after="120"/>
              <w:rPr>
                <w:rFonts w:cstheme="minorHAnsi"/>
              </w:rPr>
            </w:pPr>
            <w:r w:rsidRPr="00E75FA8">
              <w:rPr>
                <w:rFonts w:cstheme="minorHAnsi"/>
                <w:lang w:val="en-US"/>
              </w:rPr>
              <w:t>max</w:t>
            </w:r>
            <w:r w:rsidRPr="00E75FA8">
              <w:rPr>
                <w:rFonts w:cstheme="minorHAnsi"/>
              </w:rPr>
              <w:t xml:space="preserve">. </w:t>
            </w:r>
            <w:r w:rsidRPr="00E75FA8">
              <w:rPr>
                <w:rFonts w:cstheme="minorHAnsi"/>
                <w:lang w:val="en-US"/>
              </w:rPr>
              <w:t>15V.A</w:t>
            </w:r>
          </w:p>
        </w:tc>
      </w:tr>
      <w:tr w:rsidR="00C378E5" w:rsidRPr="00E75FA8" w14:paraId="2D3B90BB" w14:textId="77777777" w:rsidTr="00C378E5">
        <w:trPr>
          <w:trHeight w:val="113"/>
          <w:jc w:val="center"/>
        </w:trPr>
        <w:tc>
          <w:tcPr>
            <w:tcW w:w="3475" w:type="dxa"/>
            <w:tcBorders>
              <w:top w:val="single" w:sz="2" w:space="0" w:color="181717"/>
              <w:left w:val="single" w:sz="2" w:space="0" w:color="181717"/>
              <w:bottom w:val="single" w:sz="2" w:space="0" w:color="181717"/>
              <w:right w:val="single" w:sz="2" w:space="0" w:color="181717"/>
            </w:tcBorders>
            <w:vAlign w:val="center"/>
          </w:tcPr>
          <w:p w14:paraId="5D8A7806" w14:textId="77777777" w:rsidR="00C378E5" w:rsidRPr="00E75FA8" w:rsidRDefault="00C378E5" w:rsidP="001E651B">
            <w:pPr>
              <w:spacing w:before="0" w:after="120"/>
              <w:rPr>
                <w:rFonts w:cstheme="minorHAnsi"/>
              </w:rPr>
            </w:pPr>
            <w:r w:rsidRPr="00E75FA8">
              <w:rPr>
                <w:rFonts w:cstheme="minorHAnsi"/>
                <w:lang w:val="en-US"/>
              </w:rPr>
              <w:t>Total output power</w:t>
            </w:r>
          </w:p>
        </w:tc>
        <w:tc>
          <w:tcPr>
            <w:tcW w:w="6422" w:type="dxa"/>
            <w:tcBorders>
              <w:top w:val="single" w:sz="2" w:space="0" w:color="181717"/>
              <w:left w:val="single" w:sz="2" w:space="0" w:color="181717"/>
              <w:bottom w:val="single" w:sz="2" w:space="0" w:color="181717"/>
              <w:right w:val="single" w:sz="2" w:space="0" w:color="181717"/>
            </w:tcBorders>
            <w:vAlign w:val="center"/>
          </w:tcPr>
          <w:p w14:paraId="242B53D3" w14:textId="77777777" w:rsidR="00C378E5" w:rsidRPr="00E75FA8" w:rsidRDefault="00C378E5" w:rsidP="00E75FA8">
            <w:pPr>
              <w:spacing w:before="0" w:after="120"/>
              <w:rPr>
                <w:rFonts w:cstheme="minorHAnsi"/>
              </w:rPr>
            </w:pPr>
            <w:r w:rsidRPr="00E75FA8">
              <w:rPr>
                <w:rFonts w:cstheme="minorHAnsi"/>
                <w:lang w:val="en-US"/>
              </w:rPr>
              <w:t>0.1 W</w:t>
            </w:r>
          </w:p>
        </w:tc>
      </w:tr>
      <w:tr w:rsidR="00C378E5" w:rsidRPr="00E75FA8" w14:paraId="70277AF2" w14:textId="77777777" w:rsidTr="00C378E5">
        <w:trPr>
          <w:trHeight w:val="113"/>
          <w:jc w:val="center"/>
        </w:trPr>
        <w:tc>
          <w:tcPr>
            <w:tcW w:w="3475" w:type="dxa"/>
            <w:tcBorders>
              <w:top w:val="single" w:sz="2" w:space="0" w:color="181717"/>
              <w:left w:val="single" w:sz="2" w:space="0" w:color="181717"/>
              <w:bottom w:val="single" w:sz="2" w:space="0" w:color="181717"/>
              <w:right w:val="single" w:sz="2" w:space="0" w:color="181717"/>
            </w:tcBorders>
            <w:vAlign w:val="center"/>
          </w:tcPr>
          <w:p w14:paraId="77375057" w14:textId="1ABFB810" w:rsidR="00C378E5" w:rsidRPr="00E75FA8" w:rsidRDefault="00C378E5" w:rsidP="00E75FA8">
            <w:pPr>
              <w:autoSpaceDE w:val="0"/>
              <w:autoSpaceDN w:val="0"/>
              <w:adjustRightInd w:val="0"/>
              <w:spacing w:before="0"/>
              <w:rPr>
                <w:rFonts w:cstheme="minorHAnsi"/>
                <w:lang w:val="en-US"/>
              </w:rPr>
            </w:pPr>
            <w:r w:rsidRPr="00E75FA8">
              <w:rPr>
                <w:rFonts w:cstheme="minorHAnsi"/>
                <w:lang w:val="en-US"/>
              </w:rPr>
              <w:t>The ambient temperature during the</w:t>
            </w:r>
            <w:r w:rsidR="00E75FA8">
              <w:rPr>
                <w:rFonts w:cstheme="minorHAnsi"/>
                <w:lang w:val="en-US"/>
              </w:rPr>
              <w:t xml:space="preserve"> </w:t>
            </w:r>
            <w:r w:rsidRPr="00E75FA8">
              <w:rPr>
                <w:rFonts w:cstheme="minorHAnsi"/>
                <w:lang w:val="en-US"/>
              </w:rPr>
              <w:t>operation process</w:t>
            </w:r>
          </w:p>
        </w:tc>
        <w:tc>
          <w:tcPr>
            <w:tcW w:w="6422" w:type="dxa"/>
            <w:tcBorders>
              <w:top w:val="single" w:sz="2" w:space="0" w:color="181717"/>
              <w:left w:val="single" w:sz="2" w:space="0" w:color="181717"/>
              <w:bottom w:val="single" w:sz="2" w:space="0" w:color="181717"/>
              <w:right w:val="single" w:sz="2" w:space="0" w:color="181717"/>
            </w:tcBorders>
            <w:vAlign w:val="center"/>
          </w:tcPr>
          <w:p w14:paraId="2012111E" w14:textId="77777777" w:rsidR="00C378E5" w:rsidRPr="00E75FA8" w:rsidRDefault="00C378E5" w:rsidP="00E75FA8">
            <w:pPr>
              <w:spacing w:before="0" w:after="120"/>
              <w:rPr>
                <w:rFonts w:cstheme="minorHAnsi"/>
                <w:lang w:val="en-US"/>
              </w:rPr>
            </w:pPr>
            <w:r w:rsidRPr="00E75FA8">
              <w:rPr>
                <w:rFonts w:cstheme="minorHAnsi"/>
                <w:lang w:val="en-US"/>
              </w:rPr>
              <w:t>5 – 40 °C</w:t>
            </w:r>
          </w:p>
        </w:tc>
      </w:tr>
      <w:tr w:rsidR="00C378E5" w:rsidRPr="003A22CC" w14:paraId="68B28EDA" w14:textId="77777777" w:rsidTr="00C378E5">
        <w:trPr>
          <w:trHeight w:val="812"/>
          <w:jc w:val="center"/>
        </w:trPr>
        <w:tc>
          <w:tcPr>
            <w:tcW w:w="3475" w:type="dxa"/>
            <w:tcBorders>
              <w:top w:val="single" w:sz="2" w:space="0" w:color="181717"/>
              <w:left w:val="single" w:sz="2" w:space="0" w:color="181717"/>
              <w:bottom w:val="single" w:sz="2" w:space="0" w:color="181717"/>
              <w:right w:val="single" w:sz="2" w:space="0" w:color="181717"/>
            </w:tcBorders>
            <w:vAlign w:val="center"/>
          </w:tcPr>
          <w:p w14:paraId="35A487F5" w14:textId="77777777" w:rsidR="00C378E5" w:rsidRPr="00E75FA8" w:rsidRDefault="00C378E5" w:rsidP="001E651B">
            <w:pPr>
              <w:autoSpaceDE w:val="0"/>
              <w:autoSpaceDN w:val="0"/>
              <w:adjustRightInd w:val="0"/>
              <w:spacing w:before="0"/>
              <w:rPr>
                <w:rFonts w:cstheme="minorHAnsi"/>
                <w:lang w:val="en-US"/>
              </w:rPr>
            </w:pPr>
            <w:r w:rsidRPr="00E75FA8">
              <w:rPr>
                <w:rFonts w:cstheme="minorHAnsi"/>
                <w:lang w:val="en-US"/>
              </w:rPr>
              <w:t>The ambient temperature during a</w:t>
            </w:r>
          </w:p>
          <w:p w14:paraId="0400872B" w14:textId="77777777" w:rsidR="00C378E5" w:rsidRPr="00E75FA8" w:rsidRDefault="00C378E5" w:rsidP="001E651B">
            <w:pPr>
              <w:spacing w:before="0" w:after="120"/>
              <w:rPr>
                <w:rFonts w:cstheme="minorHAnsi"/>
                <w:lang w:val="en-US"/>
              </w:rPr>
            </w:pPr>
            <w:r w:rsidRPr="00E75FA8">
              <w:rPr>
                <w:rFonts w:cstheme="minorHAnsi"/>
                <w:lang w:val="en-US"/>
              </w:rPr>
              <w:t>storage and transportation</w:t>
            </w:r>
          </w:p>
        </w:tc>
        <w:tc>
          <w:tcPr>
            <w:tcW w:w="6422" w:type="dxa"/>
            <w:tcBorders>
              <w:top w:val="single" w:sz="2" w:space="0" w:color="181717"/>
              <w:left w:val="single" w:sz="2" w:space="0" w:color="181717"/>
              <w:bottom w:val="single" w:sz="2" w:space="0" w:color="181717"/>
              <w:right w:val="single" w:sz="2" w:space="0" w:color="181717"/>
            </w:tcBorders>
            <w:vAlign w:val="center"/>
          </w:tcPr>
          <w:p w14:paraId="234E22D6" w14:textId="77777777" w:rsidR="00C378E5" w:rsidRPr="00E75FA8" w:rsidRDefault="00C378E5" w:rsidP="00E75FA8">
            <w:pPr>
              <w:autoSpaceDE w:val="0"/>
              <w:autoSpaceDN w:val="0"/>
              <w:adjustRightInd w:val="0"/>
              <w:spacing w:before="0"/>
              <w:jc w:val="both"/>
              <w:rPr>
                <w:rFonts w:cstheme="minorHAnsi"/>
                <w:lang w:val="en-US"/>
              </w:rPr>
            </w:pPr>
            <w:r w:rsidRPr="00E75FA8">
              <w:rPr>
                <w:rFonts w:cstheme="minorHAnsi"/>
                <w:lang w:val="en-US"/>
              </w:rPr>
              <w:t>-25 ° C without relative humidity control + 70 ° C with relative humidity control</w:t>
            </w:r>
          </w:p>
          <w:p w14:paraId="079B37A6" w14:textId="77777777" w:rsidR="00C378E5" w:rsidRPr="00E75FA8" w:rsidRDefault="00C378E5" w:rsidP="00E75FA8">
            <w:pPr>
              <w:spacing w:before="0" w:after="120"/>
              <w:jc w:val="both"/>
              <w:rPr>
                <w:rFonts w:cstheme="minorHAnsi"/>
                <w:lang w:val="en-US"/>
              </w:rPr>
            </w:pPr>
            <w:r w:rsidRPr="00E75FA8">
              <w:rPr>
                <w:rFonts w:cstheme="minorHAnsi"/>
                <w:lang w:val="en-US"/>
              </w:rPr>
              <w:t>This class 7K3 as described in IEC/TR 60721-4-7:2001</w:t>
            </w:r>
          </w:p>
        </w:tc>
      </w:tr>
      <w:tr w:rsidR="00C378E5" w:rsidRPr="00E75FA8" w14:paraId="735A95B5" w14:textId="77777777" w:rsidTr="00C378E5">
        <w:trPr>
          <w:trHeight w:val="131"/>
          <w:jc w:val="center"/>
        </w:trPr>
        <w:tc>
          <w:tcPr>
            <w:tcW w:w="3475" w:type="dxa"/>
            <w:tcBorders>
              <w:top w:val="single" w:sz="2" w:space="0" w:color="181717"/>
              <w:left w:val="single" w:sz="2" w:space="0" w:color="181717"/>
              <w:bottom w:val="single" w:sz="2" w:space="0" w:color="181717"/>
              <w:right w:val="single" w:sz="2" w:space="0" w:color="181717"/>
            </w:tcBorders>
            <w:vAlign w:val="center"/>
          </w:tcPr>
          <w:p w14:paraId="251F4033" w14:textId="77777777" w:rsidR="00C378E5" w:rsidRPr="00E75FA8" w:rsidRDefault="00C378E5" w:rsidP="001E651B">
            <w:pPr>
              <w:spacing w:before="0" w:after="120"/>
              <w:rPr>
                <w:rFonts w:cstheme="minorHAnsi"/>
                <w:lang w:val="en-US"/>
              </w:rPr>
            </w:pPr>
            <w:r w:rsidRPr="00E75FA8">
              <w:rPr>
                <w:rFonts w:cstheme="minorHAnsi"/>
                <w:lang w:val="en-US"/>
              </w:rPr>
              <w:t>Ambient air pressure</w:t>
            </w:r>
          </w:p>
        </w:tc>
        <w:tc>
          <w:tcPr>
            <w:tcW w:w="6422" w:type="dxa"/>
            <w:tcBorders>
              <w:top w:val="single" w:sz="2" w:space="0" w:color="181717"/>
              <w:left w:val="single" w:sz="2" w:space="0" w:color="181717"/>
              <w:bottom w:val="single" w:sz="2" w:space="0" w:color="181717"/>
              <w:right w:val="single" w:sz="2" w:space="0" w:color="181717"/>
            </w:tcBorders>
            <w:vAlign w:val="center"/>
          </w:tcPr>
          <w:p w14:paraId="3AEEB9CC" w14:textId="77777777" w:rsidR="00C378E5" w:rsidRPr="00E75FA8" w:rsidRDefault="00C378E5" w:rsidP="00E75FA8">
            <w:pPr>
              <w:spacing w:before="0" w:after="120"/>
              <w:rPr>
                <w:rFonts w:cstheme="minorHAnsi"/>
                <w:lang w:val="en-US"/>
              </w:rPr>
            </w:pPr>
            <w:r w:rsidRPr="00E75FA8">
              <w:rPr>
                <w:rFonts w:cstheme="minorHAnsi"/>
                <w:lang w:val="en-US"/>
              </w:rPr>
              <w:t>700-1060 hectopascal</w:t>
            </w:r>
          </w:p>
        </w:tc>
      </w:tr>
      <w:tr w:rsidR="00C378E5" w:rsidRPr="00E75FA8" w14:paraId="02423A03" w14:textId="77777777" w:rsidTr="00C378E5">
        <w:trPr>
          <w:trHeight w:val="113"/>
          <w:jc w:val="center"/>
        </w:trPr>
        <w:tc>
          <w:tcPr>
            <w:tcW w:w="3475" w:type="dxa"/>
            <w:tcBorders>
              <w:top w:val="single" w:sz="2" w:space="0" w:color="181717"/>
              <w:left w:val="single" w:sz="2" w:space="0" w:color="181717"/>
              <w:bottom w:val="single" w:sz="2" w:space="0" w:color="181717"/>
              <w:right w:val="single" w:sz="2" w:space="0" w:color="181717"/>
            </w:tcBorders>
            <w:vAlign w:val="center"/>
          </w:tcPr>
          <w:p w14:paraId="752E2F58" w14:textId="77777777" w:rsidR="00C378E5" w:rsidRPr="00E75FA8" w:rsidRDefault="00C378E5" w:rsidP="001E651B">
            <w:pPr>
              <w:spacing w:before="0" w:after="120"/>
              <w:rPr>
                <w:rFonts w:cstheme="minorHAnsi"/>
                <w:lang w:val="en-US"/>
              </w:rPr>
            </w:pPr>
            <w:r w:rsidRPr="00E75FA8">
              <w:rPr>
                <w:rFonts w:cstheme="minorHAnsi"/>
                <w:lang w:val="en-US"/>
              </w:rPr>
              <w:t>Air humidity</w:t>
            </w:r>
          </w:p>
        </w:tc>
        <w:tc>
          <w:tcPr>
            <w:tcW w:w="6422" w:type="dxa"/>
            <w:tcBorders>
              <w:top w:val="single" w:sz="2" w:space="0" w:color="181717"/>
              <w:left w:val="single" w:sz="2" w:space="0" w:color="181717"/>
              <w:bottom w:val="single" w:sz="2" w:space="0" w:color="181717"/>
              <w:right w:val="single" w:sz="2" w:space="0" w:color="181717"/>
            </w:tcBorders>
            <w:vAlign w:val="center"/>
          </w:tcPr>
          <w:p w14:paraId="07DB4712" w14:textId="77777777" w:rsidR="00C378E5" w:rsidRPr="00E75FA8" w:rsidRDefault="00C378E5" w:rsidP="00E75FA8">
            <w:pPr>
              <w:spacing w:before="0" w:after="120"/>
              <w:rPr>
                <w:rFonts w:cstheme="minorHAnsi"/>
                <w:lang w:val="en-US"/>
              </w:rPr>
            </w:pPr>
            <w:r w:rsidRPr="00E75FA8">
              <w:rPr>
                <w:rFonts w:cstheme="minorHAnsi"/>
                <w:lang w:val="en-US"/>
              </w:rPr>
              <w:t>15%-93%, without condensation</w:t>
            </w:r>
          </w:p>
        </w:tc>
      </w:tr>
      <w:tr w:rsidR="00C378E5" w:rsidRPr="00E75FA8" w14:paraId="39D50004" w14:textId="77777777" w:rsidTr="00C378E5">
        <w:trPr>
          <w:trHeight w:val="113"/>
          <w:jc w:val="center"/>
        </w:trPr>
        <w:tc>
          <w:tcPr>
            <w:tcW w:w="3475" w:type="dxa"/>
            <w:tcBorders>
              <w:top w:val="single" w:sz="2" w:space="0" w:color="181717"/>
              <w:left w:val="single" w:sz="2" w:space="0" w:color="181717"/>
              <w:bottom w:val="single" w:sz="2" w:space="0" w:color="181717"/>
              <w:right w:val="single" w:sz="2" w:space="0" w:color="181717"/>
            </w:tcBorders>
            <w:vAlign w:val="center"/>
          </w:tcPr>
          <w:p w14:paraId="41B8289B" w14:textId="77777777" w:rsidR="00C378E5" w:rsidRPr="00E75FA8" w:rsidRDefault="00C378E5" w:rsidP="001E651B">
            <w:pPr>
              <w:spacing w:before="0" w:after="120"/>
              <w:rPr>
                <w:rFonts w:cstheme="minorHAnsi"/>
              </w:rPr>
            </w:pPr>
            <w:r w:rsidRPr="00E75FA8">
              <w:rPr>
                <w:rFonts w:cstheme="minorHAnsi"/>
                <w:lang w:val="en-US"/>
              </w:rPr>
              <w:t>Total weight</w:t>
            </w:r>
          </w:p>
        </w:tc>
        <w:tc>
          <w:tcPr>
            <w:tcW w:w="6422" w:type="dxa"/>
            <w:tcBorders>
              <w:top w:val="single" w:sz="2" w:space="0" w:color="181717"/>
              <w:left w:val="single" w:sz="2" w:space="0" w:color="181717"/>
              <w:bottom w:val="single" w:sz="2" w:space="0" w:color="181717"/>
              <w:right w:val="single" w:sz="2" w:space="0" w:color="181717"/>
            </w:tcBorders>
            <w:vAlign w:val="center"/>
          </w:tcPr>
          <w:p w14:paraId="50FA9FE5" w14:textId="77777777" w:rsidR="00C378E5" w:rsidRPr="00E75FA8" w:rsidRDefault="00C378E5" w:rsidP="00E75FA8">
            <w:pPr>
              <w:spacing w:before="0" w:after="120"/>
              <w:rPr>
                <w:rFonts w:cstheme="minorHAnsi"/>
              </w:rPr>
            </w:pPr>
            <w:r w:rsidRPr="00E75FA8">
              <w:rPr>
                <w:rFonts w:cstheme="minorHAnsi"/>
              </w:rPr>
              <w:t xml:space="preserve"> 2,0 </w:t>
            </w:r>
            <w:r w:rsidRPr="00E75FA8">
              <w:rPr>
                <w:rFonts w:cstheme="minorHAnsi"/>
                <w:lang w:val="en-US"/>
              </w:rPr>
              <w:t>kg.</w:t>
            </w:r>
          </w:p>
        </w:tc>
      </w:tr>
      <w:tr w:rsidR="00C378E5" w:rsidRPr="00E75FA8" w14:paraId="796F526B" w14:textId="77777777" w:rsidTr="00C378E5">
        <w:trPr>
          <w:trHeight w:val="113"/>
          <w:jc w:val="center"/>
        </w:trPr>
        <w:tc>
          <w:tcPr>
            <w:tcW w:w="3475" w:type="dxa"/>
            <w:tcBorders>
              <w:top w:val="single" w:sz="2" w:space="0" w:color="181717"/>
              <w:left w:val="single" w:sz="2" w:space="0" w:color="181717"/>
              <w:bottom w:val="single" w:sz="2" w:space="0" w:color="181717"/>
              <w:right w:val="single" w:sz="2" w:space="0" w:color="181717"/>
            </w:tcBorders>
            <w:vAlign w:val="center"/>
          </w:tcPr>
          <w:p w14:paraId="3B6E5B8A" w14:textId="77777777" w:rsidR="00C378E5" w:rsidRPr="00E75FA8" w:rsidRDefault="00C378E5" w:rsidP="001E651B">
            <w:pPr>
              <w:spacing w:before="0" w:after="120"/>
              <w:rPr>
                <w:rFonts w:cstheme="minorHAnsi"/>
              </w:rPr>
            </w:pPr>
            <w:r w:rsidRPr="00E75FA8">
              <w:rPr>
                <w:rFonts w:cstheme="minorHAnsi"/>
                <w:lang w:val="en-US"/>
              </w:rPr>
              <w:t>Net weight</w:t>
            </w:r>
          </w:p>
        </w:tc>
        <w:tc>
          <w:tcPr>
            <w:tcW w:w="6422" w:type="dxa"/>
            <w:tcBorders>
              <w:top w:val="single" w:sz="2" w:space="0" w:color="181717"/>
              <w:left w:val="single" w:sz="2" w:space="0" w:color="181717"/>
              <w:bottom w:val="single" w:sz="2" w:space="0" w:color="181717"/>
              <w:right w:val="single" w:sz="2" w:space="0" w:color="181717"/>
            </w:tcBorders>
            <w:vAlign w:val="center"/>
          </w:tcPr>
          <w:p w14:paraId="13BA9EEB" w14:textId="77777777" w:rsidR="00C378E5" w:rsidRPr="00E75FA8" w:rsidRDefault="00C378E5" w:rsidP="00E75FA8">
            <w:pPr>
              <w:spacing w:before="0" w:after="120"/>
              <w:rPr>
                <w:rFonts w:cstheme="minorHAnsi"/>
              </w:rPr>
            </w:pPr>
            <w:r w:rsidRPr="00E75FA8">
              <w:rPr>
                <w:rFonts w:cstheme="minorHAnsi"/>
                <w:lang w:val="en-US"/>
              </w:rPr>
              <w:t>0</w:t>
            </w:r>
            <w:r w:rsidRPr="00E75FA8">
              <w:rPr>
                <w:rFonts w:cstheme="minorHAnsi"/>
              </w:rPr>
              <w:t xml:space="preserve">,5 </w:t>
            </w:r>
            <w:r w:rsidRPr="00E75FA8">
              <w:rPr>
                <w:rFonts w:cstheme="minorHAnsi"/>
                <w:lang w:val="en-US"/>
              </w:rPr>
              <w:t>kg.</w:t>
            </w:r>
          </w:p>
        </w:tc>
      </w:tr>
      <w:tr w:rsidR="00C378E5" w:rsidRPr="00E75FA8" w14:paraId="66D4B3A5" w14:textId="77777777" w:rsidTr="00C378E5">
        <w:trPr>
          <w:trHeight w:val="113"/>
          <w:jc w:val="center"/>
        </w:trPr>
        <w:tc>
          <w:tcPr>
            <w:tcW w:w="3475" w:type="dxa"/>
            <w:tcBorders>
              <w:top w:val="single" w:sz="2" w:space="0" w:color="181717"/>
              <w:left w:val="single" w:sz="2" w:space="0" w:color="181717"/>
              <w:bottom w:val="single" w:sz="2" w:space="0" w:color="181717"/>
              <w:right w:val="single" w:sz="2" w:space="0" w:color="181717"/>
            </w:tcBorders>
            <w:vAlign w:val="center"/>
          </w:tcPr>
          <w:p w14:paraId="3EB9C3CA" w14:textId="77777777" w:rsidR="00C378E5" w:rsidRPr="00E75FA8" w:rsidRDefault="00C378E5" w:rsidP="001E651B">
            <w:pPr>
              <w:autoSpaceDE w:val="0"/>
              <w:autoSpaceDN w:val="0"/>
              <w:adjustRightInd w:val="0"/>
              <w:spacing w:before="0"/>
              <w:rPr>
                <w:rFonts w:cstheme="minorHAnsi"/>
                <w:lang w:val="en-US"/>
              </w:rPr>
            </w:pPr>
            <w:r w:rsidRPr="00E75FA8">
              <w:rPr>
                <w:rFonts w:cstheme="minorHAnsi"/>
                <w:lang w:val="en-US"/>
              </w:rPr>
              <w:t>Dimensions of the device</w:t>
            </w:r>
          </w:p>
          <w:p w14:paraId="7798EC07" w14:textId="77777777" w:rsidR="00C378E5" w:rsidRPr="00E75FA8" w:rsidRDefault="00C378E5" w:rsidP="001E651B">
            <w:pPr>
              <w:spacing w:before="0" w:after="120"/>
              <w:rPr>
                <w:rFonts w:cstheme="minorHAnsi"/>
                <w:lang w:val="en-US"/>
              </w:rPr>
            </w:pPr>
            <w:r w:rsidRPr="00E75FA8">
              <w:rPr>
                <w:rFonts w:cstheme="minorHAnsi"/>
                <w:lang w:val="en-US"/>
              </w:rPr>
              <w:t>BIOL (D / W / H)</w:t>
            </w:r>
          </w:p>
        </w:tc>
        <w:tc>
          <w:tcPr>
            <w:tcW w:w="6422" w:type="dxa"/>
            <w:tcBorders>
              <w:top w:val="single" w:sz="2" w:space="0" w:color="181717"/>
              <w:left w:val="single" w:sz="2" w:space="0" w:color="181717"/>
              <w:bottom w:val="single" w:sz="2" w:space="0" w:color="181717"/>
              <w:right w:val="single" w:sz="2" w:space="0" w:color="181717"/>
            </w:tcBorders>
            <w:vAlign w:val="center"/>
          </w:tcPr>
          <w:p w14:paraId="40A3CBF8" w14:textId="77777777" w:rsidR="00C378E5" w:rsidRPr="00E75FA8" w:rsidRDefault="00C378E5" w:rsidP="00E75FA8">
            <w:pPr>
              <w:spacing w:before="0" w:after="120"/>
              <w:rPr>
                <w:rFonts w:cstheme="minorHAnsi"/>
              </w:rPr>
            </w:pPr>
            <w:r w:rsidRPr="00E75FA8">
              <w:rPr>
                <w:rFonts w:cstheme="minorHAnsi"/>
                <w:lang w:val="en-US"/>
              </w:rPr>
              <w:t>191x126</w:t>
            </w:r>
            <w:r w:rsidRPr="00E75FA8">
              <w:rPr>
                <w:rFonts w:cstheme="minorHAnsi"/>
              </w:rPr>
              <w:t>х</w:t>
            </w:r>
            <w:r w:rsidRPr="00E75FA8">
              <w:rPr>
                <w:rFonts w:cstheme="minorHAnsi"/>
                <w:lang w:val="en-US"/>
              </w:rPr>
              <w:t>2</w:t>
            </w:r>
            <w:r w:rsidRPr="00E75FA8">
              <w:rPr>
                <w:rFonts w:cstheme="minorHAnsi"/>
              </w:rPr>
              <w:t xml:space="preserve">5 </w:t>
            </w:r>
            <w:r w:rsidRPr="00E75FA8">
              <w:rPr>
                <w:rFonts w:cstheme="minorHAnsi"/>
                <w:lang w:val="en-US"/>
              </w:rPr>
              <w:t>mm.</w:t>
            </w:r>
          </w:p>
        </w:tc>
      </w:tr>
      <w:tr w:rsidR="00C378E5" w:rsidRPr="00E75FA8" w14:paraId="4ECCD8E7" w14:textId="77777777" w:rsidTr="00C378E5">
        <w:trPr>
          <w:trHeight w:val="108"/>
          <w:jc w:val="center"/>
        </w:trPr>
        <w:tc>
          <w:tcPr>
            <w:tcW w:w="3475" w:type="dxa"/>
            <w:tcBorders>
              <w:top w:val="single" w:sz="2" w:space="0" w:color="181717"/>
              <w:left w:val="single" w:sz="2" w:space="0" w:color="181717"/>
              <w:bottom w:val="single" w:sz="2" w:space="0" w:color="181717"/>
              <w:right w:val="single" w:sz="2" w:space="0" w:color="181717"/>
            </w:tcBorders>
            <w:vAlign w:val="center"/>
          </w:tcPr>
          <w:p w14:paraId="08FCB6E2" w14:textId="77777777" w:rsidR="00C378E5" w:rsidRPr="00E75FA8" w:rsidRDefault="00C378E5" w:rsidP="001E651B">
            <w:pPr>
              <w:spacing w:before="0" w:after="120"/>
              <w:rPr>
                <w:rFonts w:cstheme="minorHAnsi"/>
              </w:rPr>
            </w:pPr>
            <w:r w:rsidRPr="00E75FA8">
              <w:rPr>
                <w:rFonts w:cstheme="minorHAnsi"/>
                <w:lang w:val="en-US"/>
              </w:rPr>
              <w:t>Protection against water penetration</w:t>
            </w:r>
          </w:p>
        </w:tc>
        <w:tc>
          <w:tcPr>
            <w:tcW w:w="6422" w:type="dxa"/>
            <w:tcBorders>
              <w:top w:val="single" w:sz="2" w:space="0" w:color="181717"/>
              <w:left w:val="single" w:sz="2" w:space="0" w:color="181717"/>
              <w:bottom w:val="single" w:sz="2" w:space="0" w:color="181717"/>
              <w:right w:val="single" w:sz="2" w:space="0" w:color="181717"/>
            </w:tcBorders>
            <w:vAlign w:val="center"/>
          </w:tcPr>
          <w:p w14:paraId="6200ABD4" w14:textId="77777777" w:rsidR="00C378E5" w:rsidRPr="00E75FA8" w:rsidRDefault="00C378E5" w:rsidP="00E75FA8">
            <w:pPr>
              <w:spacing w:before="0" w:after="120"/>
              <w:rPr>
                <w:rFonts w:cstheme="minorHAnsi"/>
              </w:rPr>
            </w:pPr>
            <w:r w:rsidRPr="00E75FA8">
              <w:rPr>
                <w:rFonts w:cstheme="minorHAnsi"/>
              </w:rPr>
              <w:t>IP20</w:t>
            </w:r>
          </w:p>
        </w:tc>
      </w:tr>
      <w:tr w:rsidR="00C378E5" w:rsidRPr="00E75FA8" w14:paraId="3A9E2214" w14:textId="77777777" w:rsidTr="00C378E5">
        <w:trPr>
          <w:trHeight w:val="108"/>
          <w:jc w:val="center"/>
        </w:trPr>
        <w:tc>
          <w:tcPr>
            <w:tcW w:w="3475" w:type="dxa"/>
            <w:tcBorders>
              <w:top w:val="single" w:sz="2" w:space="0" w:color="181717"/>
              <w:left w:val="single" w:sz="2" w:space="0" w:color="181717"/>
              <w:bottom w:val="single" w:sz="2" w:space="0" w:color="181717"/>
              <w:right w:val="single" w:sz="2" w:space="0" w:color="181717"/>
            </w:tcBorders>
            <w:vAlign w:val="center"/>
          </w:tcPr>
          <w:p w14:paraId="23A9FD8C" w14:textId="77777777" w:rsidR="00C378E5" w:rsidRPr="00E75FA8" w:rsidRDefault="00C378E5" w:rsidP="001E651B">
            <w:pPr>
              <w:spacing w:before="0" w:after="120"/>
              <w:rPr>
                <w:rFonts w:cstheme="minorHAnsi"/>
              </w:rPr>
            </w:pPr>
            <w:r w:rsidRPr="00E75FA8">
              <w:rPr>
                <w:rFonts w:cstheme="minorHAnsi"/>
                <w:lang w:val="en-US"/>
              </w:rPr>
              <w:t>Software version</w:t>
            </w:r>
          </w:p>
        </w:tc>
        <w:tc>
          <w:tcPr>
            <w:tcW w:w="6422" w:type="dxa"/>
            <w:tcBorders>
              <w:top w:val="single" w:sz="2" w:space="0" w:color="181717"/>
              <w:left w:val="single" w:sz="2" w:space="0" w:color="181717"/>
              <w:bottom w:val="single" w:sz="2" w:space="0" w:color="181717"/>
              <w:right w:val="single" w:sz="2" w:space="0" w:color="181717"/>
            </w:tcBorders>
            <w:vAlign w:val="center"/>
          </w:tcPr>
          <w:p w14:paraId="4B709F5A" w14:textId="77777777" w:rsidR="00C378E5" w:rsidRPr="00E75FA8" w:rsidRDefault="00C378E5" w:rsidP="00E75FA8">
            <w:pPr>
              <w:spacing w:before="0" w:after="120"/>
              <w:rPr>
                <w:rFonts w:cstheme="minorHAnsi"/>
                <w:lang w:val="en-US"/>
              </w:rPr>
            </w:pPr>
            <w:r w:rsidRPr="00E75FA8">
              <w:rPr>
                <w:rFonts w:cstheme="minorHAnsi"/>
              </w:rPr>
              <w:t>V.1.0</w:t>
            </w:r>
            <w:r w:rsidRPr="00E75FA8">
              <w:rPr>
                <w:rFonts w:cstheme="minorHAnsi"/>
                <w:lang w:val="en-US"/>
              </w:rPr>
              <w:t>2</w:t>
            </w:r>
          </w:p>
        </w:tc>
      </w:tr>
      <w:bookmarkEnd w:id="44"/>
    </w:tbl>
    <w:p w14:paraId="4BC937DE" w14:textId="77777777" w:rsidR="00F42886" w:rsidRPr="00E75FA8" w:rsidRDefault="00F42886" w:rsidP="00250536">
      <w:pPr>
        <w:autoSpaceDE w:val="0"/>
        <w:autoSpaceDN w:val="0"/>
        <w:adjustRightInd w:val="0"/>
        <w:jc w:val="both"/>
        <w:rPr>
          <w:rFonts w:cstheme="minorHAnsi"/>
          <w:lang w:val="en-GB"/>
        </w:rPr>
      </w:pPr>
    </w:p>
    <w:p w14:paraId="352F5529" w14:textId="77777777" w:rsidR="00C378E5" w:rsidRPr="00E75FA8" w:rsidRDefault="00C378E5" w:rsidP="00C378E5">
      <w:pPr>
        <w:jc w:val="both"/>
        <w:rPr>
          <w:rFonts w:cstheme="minorHAnsi"/>
          <w:lang w:val="en-GB"/>
        </w:rPr>
      </w:pPr>
      <w:r w:rsidRPr="00E75FA8">
        <w:rPr>
          <w:rFonts w:cstheme="minorHAnsi"/>
          <w:lang w:val="en-GB"/>
        </w:rPr>
        <w:t>The device power supply unit is a means of simultaneous electrical separation of the BIOL device power supply circuits from the mains power supply circuits.</w:t>
      </w:r>
    </w:p>
    <w:p w14:paraId="3BC2233F" w14:textId="73E2D17F" w:rsidR="00DA6059" w:rsidRPr="00E75FA8" w:rsidRDefault="00C378E5" w:rsidP="00C378E5">
      <w:pPr>
        <w:jc w:val="both"/>
        <w:rPr>
          <w:rFonts w:cstheme="minorHAnsi"/>
          <w:lang w:val="en-GB"/>
        </w:rPr>
      </w:pPr>
      <w:r w:rsidRPr="00E75FA8">
        <w:rPr>
          <w:rFonts w:cstheme="minorHAnsi"/>
          <w:lang w:val="en-GB"/>
        </w:rPr>
        <w:t>The temperature of all surfaces of the medical device does not exceed 40 ± 0.5°C</w:t>
      </w:r>
    </w:p>
    <w:p w14:paraId="203356AF" w14:textId="77777777" w:rsidR="00875E7D" w:rsidRPr="00E75FA8" w:rsidRDefault="00875E7D" w:rsidP="00C378E5">
      <w:pPr>
        <w:jc w:val="both"/>
        <w:rPr>
          <w:rFonts w:cstheme="minorHAnsi"/>
          <w:lang w:val="en-GB"/>
        </w:rPr>
      </w:pPr>
    </w:p>
    <w:p w14:paraId="484E1118" w14:textId="793BD513" w:rsidR="00875E7D" w:rsidRPr="00E75FA8" w:rsidRDefault="00875E7D" w:rsidP="00875E7D">
      <w:pPr>
        <w:rPr>
          <w:rFonts w:cstheme="minorHAnsi"/>
          <w:noProof/>
          <w:color w:val="000000" w:themeColor="text1"/>
          <w:lang w:val="en-GB"/>
        </w:rPr>
      </w:pPr>
      <w:r w:rsidRPr="00E75FA8">
        <w:rPr>
          <w:rFonts w:cstheme="minorHAnsi"/>
          <w:noProof/>
          <w:color w:val="000000" w:themeColor="text1"/>
          <w:lang w:val="en-GB"/>
        </w:rPr>
        <w:lastRenderedPageBreak/>
        <w:t>As the BIOL has a battery for wireless mode of operation, the following technical features shall be considered:</w:t>
      </w:r>
    </w:p>
    <w:tbl>
      <w:tblPr>
        <w:tblStyle w:val="a5"/>
        <w:tblW w:w="9895" w:type="dxa"/>
        <w:tblLook w:val="04A0" w:firstRow="1" w:lastRow="0" w:firstColumn="1" w:lastColumn="0" w:noHBand="0" w:noVBand="1"/>
      </w:tblPr>
      <w:tblGrid>
        <w:gridCol w:w="3358"/>
        <w:gridCol w:w="3359"/>
        <w:gridCol w:w="3178"/>
      </w:tblGrid>
      <w:tr w:rsidR="00875E7D" w:rsidRPr="00E75FA8" w14:paraId="56570849" w14:textId="77777777" w:rsidTr="00875E7D">
        <w:trPr>
          <w:trHeight w:val="250"/>
        </w:trPr>
        <w:tc>
          <w:tcPr>
            <w:tcW w:w="3358" w:type="dxa"/>
            <w:shd w:val="clear" w:color="auto" w:fill="D9E2F3" w:themeFill="accent1" w:themeFillTint="33"/>
            <w:vAlign w:val="center"/>
          </w:tcPr>
          <w:p w14:paraId="75F29C42" w14:textId="77777777" w:rsidR="00875E7D" w:rsidRPr="00E75FA8" w:rsidRDefault="00875E7D" w:rsidP="001E651B">
            <w:pPr>
              <w:jc w:val="center"/>
              <w:rPr>
                <w:rFonts w:cstheme="minorHAnsi"/>
              </w:rPr>
            </w:pPr>
            <w:r w:rsidRPr="00E75FA8">
              <w:rPr>
                <w:rFonts w:cstheme="minorHAnsi"/>
              </w:rPr>
              <w:t>Typical Application Features</w:t>
            </w:r>
          </w:p>
        </w:tc>
        <w:tc>
          <w:tcPr>
            <w:tcW w:w="3359" w:type="dxa"/>
            <w:shd w:val="clear" w:color="auto" w:fill="D9E2F3" w:themeFill="accent1" w:themeFillTint="33"/>
            <w:vAlign w:val="center"/>
          </w:tcPr>
          <w:p w14:paraId="7761884F" w14:textId="77777777" w:rsidR="00875E7D" w:rsidRPr="00E75FA8" w:rsidRDefault="00875E7D" w:rsidP="001E651B">
            <w:pPr>
              <w:jc w:val="center"/>
              <w:rPr>
                <w:rFonts w:cstheme="minorHAnsi"/>
              </w:rPr>
            </w:pPr>
            <w:r w:rsidRPr="00E75FA8">
              <w:rPr>
                <w:rFonts w:cstheme="minorHAnsi"/>
              </w:rPr>
              <w:t>NiMH vs. Lithium Primary</w:t>
            </w:r>
          </w:p>
        </w:tc>
        <w:tc>
          <w:tcPr>
            <w:tcW w:w="3178" w:type="dxa"/>
            <w:shd w:val="clear" w:color="auto" w:fill="D9E2F3" w:themeFill="accent1" w:themeFillTint="33"/>
            <w:vAlign w:val="center"/>
          </w:tcPr>
          <w:p w14:paraId="73B7341C" w14:textId="77777777" w:rsidR="00875E7D" w:rsidRPr="00E75FA8" w:rsidRDefault="00875E7D" w:rsidP="001E651B">
            <w:pPr>
              <w:jc w:val="center"/>
              <w:rPr>
                <w:rFonts w:cstheme="minorHAnsi"/>
              </w:rPr>
            </w:pPr>
            <w:r w:rsidRPr="00E75FA8">
              <w:rPr>
                <w:rFonts w:cstheme="minorHAnsi"/>
              </w:rPr>
              <w:t>NiMH vs. Alkaline</w:t>
            </w:r>
          </w:p>
        </w:tc>
      </w:tr>
      <w:tr w:rsidR="00875E7D" w:rsidRPr="00E75FA8" w14:paraId="489C59E8" w14:textId="77777777" w:rsidTr="00875E7D">
        <w:trPr>
          <w:trHeight w:val="239"/>
        </w:trPr>
        <w:tc>
          <w:tcPr>
            <w:tcW w:w="3358" w:type="dxa"/>
            <w:vAlign w:val="center"/>
          </w:tcPr>
          <w:p w14:paraId="63E5CAEF" w14:textId="77777777" w:rsidR="00875E7D" w:rsidRPr="00E75FA8" w:rsidRDefault="00875E7D" w:rsidP="001E651B">
            <w:pPr>
              <w:jc w:val="center"/>
              <w:rPr>
                <w:rFonts w:cstheme="minorHAnsi"/>
              </w:rPr>
            </w:pPr>
            <w:r w:rsidRPr="00E75FA8">
              <w:rPr>
                <w:rFonts w:cstheme="minorHAnsi"/>
              </w:rPr>
              <w:t>Rated Voltage</w:t>
            </w:r>
          </w:p>
        </w:tc>
        <w:tc>
          <w:tcPr>
            <w:tcW w:w="3359" w:type="dxa"/>
            <w:vAlign w:val="center"/>
          </w:tcPr>
          <w:p w14:paraId="01A71AAE" w14:textId="77777777" w:rsidR="00875E7D" w:rsidRPr="00E75FA8" w:rsidRDefault="00875E7D" w:rsidP="001E651B">
            <w:pPr>
              <w:jc w:val="center"/>
              <w:rPr>
                <w:rFonts w:cstheme="minorHAnsi"/>
              </w:rPr>
            </w:pPr>
            <w:r w:rsidRPr="00E75FA8">
              <w:rPr>
                <w:rFonts w:cstheme="minorHAnsi"/>
              </w:rPr>
              <w:t>1.25V vs. 1.5V</w:t>
            </w:r>
          </w:p>
        </w:tc>
        <w:tc>
          <w:tcPr>
            <w:tcW w:w="3178" w:type="dxa"/>
            <w:vAlign w:val="center"/>
          </w:tcPr>
          <w:p w14:paraId="02B72F40" w14:textId="77777777" w:rsidR="00875E7D" w:rsidRPr="00E75FA8" w:rsidRDefault="00875E7D" w:rsidP="001E651B">
            <w:pPr>
              <w:jc w:val="center"/>
              <w:rPr>
                <w:rFonts w:cstheme="minorHAnsi"/>
              </w:rPr>
            </w:pPr>
            <w:r w:rsidRPr="00E75FA8">
              <w:rPr>
                <w:rFonts w:cstheme="minorHAnsi"/>
              </w:rPr>
              <w:t>1.25V vs. 1.5V</w:t>
            </w:r>
          </w:p>
        </w:tc>
      </w:tr>
      <w:tr w:rsidR="00875E7D" w:rsidRPr="003A22CC" w14:paraId="36DC115E" w14:textId="77777777" w:rsidTr="00875E7D">
        <w:trPr>
          <w:trHeight w:val="739"/>
        </w:trPr>
        <w:tc>
          <w:tcPr>
            <w:tcW w:w="3358" w:type="dxa"/>
            <w:vAlign w:val="center"/>
          </w:tcPr>
          <w:p w14:paraId="3131EC57" w14:textId="77777777" w:rsidR="00875E7D" w:rsidRPr="00E75FA8" w:rsidRDefault="00875E7D" w:rsidP="001E651B">
            <w:pPr>
              <w:jc w:val="center"/>
              <w:rPr>
                <w:rFonts w:cstheme="minorHAnsi"/>
              </w:rPr>
            </w:pPr>
            <w:r w:rsidRPr="00E75FA8">
              <w:rPr>
                <w:rFonts w:cstheme="minorHAnsi"/>
              </w:rPr>
              <w:t>Discharge Capacity</w:t>
            </w:r>
          </w:p>
        </w:tc>
        <w:tc>
          <w:tcPr>
            <w:tcW w:w="3359" w:type="dxa"/>
            <w:vAlign w:val="center"/>
          </w:tcPr>
          <w:p w14:paraId="634482AC" w14:textId="77777777" w:rsidR="00875E7D" w:rsidRPr="00E75FA8" w:rsidRDefault="00875E7D" w:rsidP="001E651B">
            <w:pPr>
              <w:jc w:val="center"/>
              <w:rPr>
                <w:rFonts w:cstheme="minorHAnsi"/>
              </w:rPr>
            </w:pPr>
            <w:r w:rsidRPr="00E75FA8">
              <w:rPr>
                <w:rFonts w:cstheme="minorHAnsi"/>
              </w:rPr>
              <w:t>NiMH will not last as long as primary lithium (single cycle)</w:t>
            </w:r>
          </w:p>
        </w:tc>
        <w:tc>
          <w:tcPr>
            <w:tcW w:w="3178" w:type="dxa"/>
            <w:vAlign w:val="center"/>
          </w:tcPr>
          <w:p w14:paraId="5655DBBF" w14:textId="77777777" w:rsidR="00875E7D" w:rsidRPr="00E75FA8" w:rsidRDefault="00875E7D" w:rsidP="001E651B">
            <w:pPr>
              <w:jc w:val="center"/>
              <w:rPr>
                <w:rFonts w:cstheme="minorHAnsi"/>
              </w:rPr>
            </w:pPr>
            <w:r w:rsidRPr="00E75FA8">
              <w:rPr>
                <w:rFonts w:cstheme="minorHAnsi"/>
              </w:rPr>
              <w:t>NiMH lasts longer in high drain, less in light drain devices than alkaline</w:t>
            </w:r>
          </w:p>
        </w:tc>
      </w:tr>
      <w:tr w:rsidR="00875E7D" w:rsidRPr="003A22CC" w14:paraId="2E2CFF11" w14:textId="77777777" w:rsidTr="00875E7D">
        <w:trPr>
          <w:trHeight w:val="500"/>
        </w:trPr>
        <w:tc>
          <w:tcPr>
            <w:tcW w:w="3358" w:type="dxa"/>
            <w:vAlign w:val="center"/>
          </w:tcPr>
          <w:p w14:paraId="33931AF7" w14:textId="77777777" w:rsidR="00875E7D" w:rsidRPr="00E75FA8" w:rsidRDefault="00875E7D" w:rsidP="001E651B">
            <w:pPr>
              <w:jc w:val="center"/>
              <w:rPr>
                <w:rFonts w:cstheme="minorHAnsi"/>
              </w:rPr>
            </w:pPr>
            <w:r w:rsidRPr="00E75FA8">
              <w:rPr>
                <w:rFonts w:cstheme="minorHAnsi"/>
              </w:rPr>
              <w:t>Recharge Capability</w:t>
            </w:r>
          </w:p>
        </w:tc>
        <w:tc>
          <w:tcPr>
            <w:tcW w:w="3359" w:type="dxa"/>
            <w:vAlign w:val="center"/>
          </w:tcPr>
          <w:p w14:paraId="2D7E4B13" w14:textId="77777777" w:rsidR="00875E7D" w:rsidRPr="00E75FA8" w:rsidRDefault="00875E7D" w:rsidP="001E651B">
            <w:pPr>
              <w:jc w:val="center"/>
              <w:rPr>
                <w:rFonts w:cstheme="minorHAnsi"/>
              </w:rPr>
            </w:pPr>
            <w:r w:rsidRPr="00E75FA8">
              <w:rPr>
                <w:rFonts w:cstheme="minorHAnsi"/>
              </w:rPr>
              <w:t>Several hundred cycles for NiMH, N/A for lithium primary</w:t>
            </w:r>
          </w:p>
        </w:tc>
        <w:tc>
          <w:tcPr>
            <w:tcW w:w="3178" w:type="dxa"/>
            <w:vAlign w:val="center"/>
          </w:tcPr>
          <w:p w14:paraId="6112ED78" w14:textId="77777777" w:rsidR="00875E7D" w:rsidRPr="00E75FA8" w:rsidRDefault="00875E7D" w:rsidP="001E651B">
            <w:pPr>
              <w:jc w:val="center"/>
              <w:rPr>
                <w:rFonts w:cstheme="minorHAnsi"/>
              </w:rPr>
            </w:pPr>
            <w:r w:rsidRPr="00E75FA8">
              <w:rPr>
                <w:rFonts w:cstheme="minorHAnsi"/>
              </w:rPr>
              <w:t>Several hundred cycles for Ni-MH, N/A for alkaline primary</w:t>
            </w:r>
          </w:p>
        </w:tc>
      </w:tr>
      <w:tr w:rsidR="00875E7D" w:rsidRPr="003A22CC" w14:paraId="13CC6464" w14:textId="77777777" w:rsidTr="00875E7D">
        <w:trPr>
          <w:trHeight w:val="489"/>
        </w:trPr>
        <w:tc>
          <w:tcPr>
            <w:tcW w:w="3358" w:type="dxa"/>
            <w:vAlign w:val="center"/>
          </w:tcPr>
          <w:p w14:paraId="0F420D4A" w14:textId="77777777" w:rsidR="00875E7D" w:rsidRPr="00E75FA8" w:rsidRDefault="00875E7D" w:rsidP="001E651B">
            <w:pPr>
              <w:jc w:val="center"/>
              <w:rPr>
                <w:rFonts w:cstheme="minorHAnsi"/>
              </w:rPr>
            </w:pPr>
            <w:r w:rsidRPr="00E75FA8">
              <w:rPr>
                <w:rFonts w:cstheme="minorHAnsi"/>
              </w:rPr>
              <w:t>Discharge Voltage Profile</w:t>
            </w:r>
          </w:p>
        </w:tc>
        <w:tc>
          <w:tcPr>
            <w:tcW w:w="3359" w:type="dxa"/>
            <w:vAlign w:val="center"/>
          </w:tcPr>
          <w:p w14:paraId="740488C0" w14:textId="77777777" w:rsidR="00875E7D" w:rsidRPr="00E75FA8" w:rsidRDefault="00875E7D" w:rsidP="001E651B">
            <w:pPr>
              <w:jc w:val="center"/>
              <w:rPr>
                <w:rFonts w:cstheme="minorHAnsi"/>
              </w:rPr>
            </w:pPr>
            <w:r w:rsidRPr="00E75FA8">
              <w:rPr>
                <w:rFonts w:cstheme="minorHAnsi"/>
              </w:rPr>
              <w:t>Both relatively flat discharge</w:t>
            </w:r>
          </w:p>
        </w:tc>
        <w:tc>
          <w:tcPr>
            <w:tcW w:w="3178" w:type="dxa"/>
            <w:vAlign w:val="center"/>
          </w:tcPr>
          <w:p w14:paraId="6CFF28C8" w14:textId="77777777" w:rsidR="00875E7D" w:rsidRPr="00E75FA8" w:rsidRDefault="00875E7D" w:rsidP="001E651B">
            <w:pPr>
              <w:jc w:val="center"/>
              <w:rPr>
                <w:rFonts w:cstheme="minorHAnsi"/>
              </w:rPr>
            </w:pPr>
            <w:r w:rsidRPr="00E75FA8">
              <w:rPr>
                <w:rFonts w:cstheme="minorHAnsi"/>
              </w:rPr>
              <w:t>NiMH is flat vs. sloped for alkaline</w:t>
            </w:r>
          </w:p>
        </w:tc>
      </w:tr>
      <w:tr w:rsidR="00875E7D" w:rsidRPr="003A22CC" w14:paraId="682EA64A" w14:textId="77777777" w:rsidTr="00875E7D">
        <w:trPr>
          <w:trHeight w:val="739"/>
        </w:trPr>
        <w:tc>
          <w:tcPr>
            <w:tcW w:w="3358" w:type="dxa"/>
            <w:vAlign w:val="center"/>
          </w:tcPr>
          <w:p w14:paraId="2333FAD1" w14:textId="77777777" w:rsidR="00875E7D" w:rsidRPr="00E75FA8" w:rsidRDefault="00875E7D" w:rsidP="001E651B">
            <w:pPr>
              <w:jc w:val="center"/>
              <w:rPr>
                <w:rFonts w:cstheme="minorHAnsi"/>
              </w:rPr>
            </w:pPr>
            <w:r w:rsidRPr="00E75FA8">
              <w:rPr>
                <w:rFonts w:cstheme="minorHAnsi"/>
              </w:rPr>
              <w:t>Self-Discharge Rate</w:t>
            </w:r>
          </w:p>
        </w:tc>
        <w:tc>
          <w:tcPr>
            <w:tcW w:w="3359" w:type="dxa"/>
            <w:vAlign w:val="center"/>
          </w:tcPr>
          <w:p w14:paraId="1C29D708" w14:textId="77777777" w:rsidR="00875E7D" w:rsidRPr="00E75FA8" w:rsidRDefault="00875E7D" w:rsidP="001E651B">
            <w:pPr>
              <w:jc w:val="center"/>
              <w:rPr>
                <w:rFonts w:cstheme="minorHAnsi"/>
              </w:rPr>
            </w:pPr>
            <w:r w:rsidRPr="00E75FA8">
              <w:rPr>
                <w:rFonts w:cstheme="minorHAnsi"/>
              </w:rPr>
              <w:t>NiMH retains 50-80% @ 12 months Lithium retains &gt;90% @ 15 years</w:t>
            </w:r>
          </w:p>
        </w:tc>
        <w:tc>
          <w:tcPr>
            <w:tcW w:w="3178" w:type="dxa"/>
            <w:vAlign w:val="center"/>
          </w:tcPr>
          <w:p w14:paraId="0C2AFCBD" w14:textId="77777777" w:rsidR="00875E7D" w:rsidRPr="00E75FA8" w:rsidRDefault="00875E7D" w:rsidP="001E651B">
            <w:pPr>
              <w:jc w:val="center"/>
              <w:rPr>
                <w:rFonts w:cstheme="minorHAnsi"/>
              </w:rPr>
            </w:pPr>
            <w:r w:rsidRPr="00E75FA8">
              <w:rPr>
                <w:rFonts w:cstheme="minorHAnsi"/>
              </w:rPr>
              <w:t>NiMH retains 50-80% @ 12 months Alkaline retains 80% @ 10 years</w:t>
            </w:r>
          </w:p>
        </w:tc>
      </w:tr>
      <w:tr w:rsidR="00875E7D" w:rsidRPr="00E75FA8" w14:paraId="00080089" w14:textId="77777777" w:rsidTr="00875E7D">
        <w:trPr>
          <w:trHeight w:val="250"/>
        </w:trPr>
        <w:tc>
          <w:tcPr>
            <w:tcW w:w="3358" w:type="dxa"/>
            <w:vAlign w:val="center"/>
          </w:tcPr>
          <w:p w14:paraId="60AE5799" w14:textId="77777777" w:rsidR="00875E7D" w:rsidRPr="00E75FA8" w:rsidRDefault="00875E7D" w:rsidP="001E651B">
            <w:pPr>
              <w:jc w:val="center"/>
              <w:rPr>
                <w:rFonts w:cstheme="minorHAnsi"/>
              </w:rPr>
            </w:pPr>
            <w:r w:rsidRPr="00E75FA8">
              <w:rPr>
                <w:rFonts w:cstheme="minorHAnsi"/>
              </w:rPr>
              <w:t>Low Temperature Performance</w:t>
            </w:r>
          </w:p>
        </w:tc>
        <w:tc>
          <w:tcPr>
            <w:tcW w:w="3359" w:type="dxa"/>
            <w:vAlign w:val="center"/>
          </w:tcPr>
          <w:p w14:paraId="1B6365F2" w14:textId="77777777" w:rsidR="00875E7D" w:rsidRPr="00E75FA8" w:rsidRDefault="00875E7D" w:rsidP="001E651B">
            <w:pPr>
              <w:jc w:val="center"/>
              <w:rPr>
                <w:rFonts w:cstheme="minorHAnsi"/>
              </w:rPr>
            </w:pPr>
            <w:r w:rsidRPr="00E75FA8">
              <w:rPr>
                <w:rFonts w:cstheme="minorHAnsi"/>
              </w:rPr>
              <w:t>Lithium better than NiMH</w:t>
            </w:r>
          </w:p>
        </w:tc>
        <w:tc>
          <w:tcPr>
            <w:tcW w:w="3178" w:type="dxa"/>
            <w:vAlign w:val="center"/>
          </w:tcPr>
          <w:p w14:paraId="4F4AB4D4" w14:textId="77777777" w:rsidR="00875E7D" w:rsidRPr="00E75FA8" w:rsidRDefault="00875E7D" w:rsidP="001E651B">
            <w:pPr>
              <w:jc w:val="center"/>
              <w:rPr>
                <w:rFonts w:cstheme="minorHAnsi"/>
              </w:rPr>
            </w:pPr>
            <w:r w:rsidRPr="00E75FA8">
              <w:rPr>
                <w:rFonts w:cstheme="minorHAnsi"/>
              </w:rPr>
              <w:t>NiMH better than alkaline</w:t>
            </w:r>
          </w:p>
        </w:tc>
      </w:tr>
      <w:tr w:rsidR="00875E7D" w:rsidRPr="00E75FA8" w14:paraId="6575D483" w14:textId="77777777" w:rsidTr="00875E7D">
        <w:trPr>
          <w:trHeight w:val="250"/>
        </w:trPr>
        <w:tc>
          <w:tcPr>
            <w:tcW w:w="3358" w:type="dxa"/>
            <w:vAlign w:val="center"/>
          </w:tcPr>
          <w:p w14:paraId="4E09413D" w14:textId="77777777" w:rsidR="00875E7D" w:rsidRPr="00E75FA8" w:rsidRDefault="00875E7D" w:rsidP="001E651B">
            <w:pPr>
              <w:jc w:val="center"/>
              <w:rPr>
                <w:rFonts w:cstheme="minorHAnsi"/>
              </w:rPr>
            </w:pPr>
            <w:r w:rsidRPr="00E75FA8">
              <w:rPr>
                <w:rFonts w:cstheme="minorHAnsi"/>
              </w:rPr>
              <w:t>Battery Weight</w:t>
            </w:r>
          </w:p>
        </w:tc>
        <w:tc>
          <w:tcPr>
            <w:tcW w:w="3359" w:type="dxa"/>
            <w:vAlign w:val="center"/>
          </w:tcPr>
          <w:p w14:paraId="5418A737" w14:textId="77777777" w:rsidR="00875E7D" w:rsidRPr="00E75FA8" w:rsidRDefault="00875E7D" w:rsidP="001E651B">
            <w:pPr>
              <w:jc w:val="center"/>
              <w:rPr>
                <w:rFonts w:cstheme="minorHAnsi"/>
              </w:rPr>
            </w:pPr>
            <w:r w:rsidRPr="00E75FA8">
              <w:rPr>
                <w:rFonts w:cstheme="minorHAnsi"/>
              </w:rPr>
              <w:t>Lithium is lighter</w:t>
            </w:r>
          </w:p>
        </w:tc>
        <w:tc>
          <w:tcPr>
            <w:tcW w:w="3178" w:type="dxa"/>
            <w:vAlign w:val="center"/>
          </w:tcPr>
          <w:p w14:paraId="50D3B93A" w14:textId="77777777" w:rsidR="00875E7D" w:rsidRPr="00E75FA8" w:rsidRDefault="00875E7D" w:rsidP="001E651B">
            <w:pPr>
              <w:jc w:val="center"/>
              <w:rPr>
                <w:rFonts w:cstheme="minorHAnsi"/>
              </w:rPr>
            </w:pPr>
            <w:r w:rsidRPr="00E75FA8">
              <w:rPr>
                <w:rFonts w:cstheme="minorHAnsi"/>
              </w:rPr>
              <w:t>Alkaline is lighter</w:t>
            </w:r>
          </w:p>
        </w:tc>
      </w:tr>
      <w:tr w:rsidR="00875E7D" w:rsidRPr="003A22CC" w14:paraId="3E141565" w14:textId="77777777" w:rsidTr="00875E7D">
        <w:trPr>
          <w:trHeight w:val="489"/>
        </w:trPr>
        <w:tc>
          <w:tcPr>
            <w:tcW w:w="3358" w:type="dxa"/>
            <w:vAlign w:val="center"/>
          </w:tcPr>
          <w:p w14:paraId="74669BC0" w14:textId="77777777" w:rsidR="00875E7D" w:rsidRPr="00E75FA8" w:rsidRDefault="00875E7D" w:rsidP="001E651B">
            <w:pPr>
              <w:jc w:val="center"/>
              <w:rPr>
                <w:rFonts w:cstheme="minorHAnsi"/>
              </w:rPr>
            </w:pPr>
            <w:r w:rsidRPr="00E75FA8">
              <w:rPr>
                <w:rFonts w:cstheme="minorHAnsi"/>
              </w:rPr>
              <w:t>Environmental Issues</w:t>
            </w:r>
          </w:p>
        </w:tc>
        <w:tc>
          <w:tcPr>
            <w:tcW w:w="3359" w:type="dxa"/>
            <w:vAlign w:val="center"/>
          </w:tcPr>
          <w:p w14:paraId="1F71FFC0" w14:textId="77777777" w:rsidR="00875E7D" w:rsidRPr="00E75FA8" w:rsidRDefault="00875E7D" w:rsidP="001E651B">
            <w:pPr>
              <w:jc w:val="center"/>
              <w:rPr>
                <w:rFonts w:cstheme="minorHAnsi"/>
              </w:rPr>
            </w:pPr>
            <w:r w:rsidRPr="00E75FA8">
              <w:rPr>
                <w:rFonts w:cstheme="minorHAnsi"/>
              </w:rPr>
              <w:t>Recycling options available for NiMH and lithium</w:t>
            </w:r>
          </w:p>
        </w:tc>
        <w:tc>
          <w:tcPr>
            <w:tcW w:w="3178" w:type="dxa"/>
            <w:vAlign w:val="center"/>
          </w:tcPr>
          <w:p w14:paraId="736D2AE9" w14:textId="77777777" w:rsidR="00875E7D" w:rsidRPr="00E75FA8" w:rsidRDefault="00875E7D" w:rsidP="001E651B">
            <w:pPr>
              <w:jc w:val="center"/>
              <w:rPr>
                <w:rFonts w:cstheme="minorHAnsi"/>
              </w:rPr>
            </w:pPr>
            <w:r w:rsidRPr="00E75FA8">
              <w:rPr>
                <w:rFonts w:cstheme="minorHAnsi"/>
              </w:rPr>
              <w:t>Recycling options available for NiMH and some alkaline</w:t>
            </w:r>
          </w:p>
        </w:tc>
      </w:tr>
    </w:tbl>
    <w:p w14:paraId="23859B23" w14:textId="77777777" w:rsidR="00875E7D" w:rsidRPr="00E75FA8" w:rsidRDefault="00875E7D" w:rsidP="00875E7D">
      <w:pPr>
        <w:rPr>
          <w:rFonts w:cstheme="minorHAnsi"/>
          <w:noProof/>
          <w:color w:val="000000" w:themeColor="text1"/>
          <w:lang w:val="en-GB"/>
        </w:rPr>
      </w:pPr>
    </w:p>
    <w:tbl>
      <w:tblPr>
        <w:tblStyle w:val="a5"/>
        <w:tblW w:w="0" w:type="auto"/>
        <w:tblLook w:val="04A0" w:firstRow="1" w:lastRow="0" w:firstColumn="1" w:lastColumn="0" w:noHBand="0" w:noVBand="1"/>
      </w:tblPr>
      <w:tblGrid>
        <w:gridCol w:w="1271"/>
        <w:gridCol w:w="8691"/>
      </w:tblGrid>
      <w:tr w:rsidR="00875E7D" w:rsidRPr="003A22CC" w14:paraId="43B0B6EC" w14:textId="77777777" w:rsidTr="001E651B">
        <w:trPr>
          <w:trHeight w:val="1291"/>
        </w:trPr>
        <w:tc>
          <w:tcPr>
            <w:tcW w:w="1271" w:type="dxa"/>
            <w:vAlign w:val="center"/>
          </w:tcPr>
          <w:p w14:paraId="579D4037" w14:textId="77777777" w:rsidR="00875E7D" w:rsidRPr="00E75FA8" w:rsidRDefault="00875E7D" w:rsidP="001E651B">
            <w:pPr>
              <w:rPr>
                <w:rFonts w:cstheme="minorHAnsi"/>
                <w:b/>
                <w:bCs/>
                <w:i/>
                <w:iCs/>
                <w:sz w:val="22"/>
                <w:szCs w:val="22"/>
                <w:lang w:val="en-GB"/>
              </w:rPr>
            </w:pPr>
            <w:r w:rsidRPr="00E75FA8">
              <w:rPr>
                <w:rFonts w:cstheme="minorHAnsi"/>
                <w:b/>
                <w:bCs/>
                <w:i/>
                <w:iCs/>
                <w:noProof/>
                <w:sz w:val="22"/>
                <w:szCs w:val="22"/>
                <w:lang w:val="en-GB"/>
              </w:rPr>
              <w:drawing>
                <wp:inline distT="0" distB="0" distL="0" distR="0" wp14:anchorId="1166129C" wp14:editId="13E4A08C">
                  <wp:extent cx="647700" cy="647700"/>
                  <wp:effectExtent l="0" t="0" r="0" b="0"/>
                  <wp:docPr id="1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p>
        </w:tc>
        <w:tc>
          <w:tcPr>
            <w:tcW w:w="8789" w:type="dxa"/>
            <w:shd w:val="clear" w:color="auto" w:fill="FFC000"/>
          </w:tcPr>
          <w:p w14:paraId="46B56827" w14:textId="77777777" w:rsidR="00875E7D" w:rsidRPr="00E75FA8" w:rsidRDefault="00875E7D" w:rsidP="001E651B">
            <w:pPr>
              <w:rPr>
                <w:rFonts w:cstheme="minorHAnsi"/>
                <w:b/>
                <w:bCs/>
                <w:i/>
                <w:iCs/>
                <w:sz w:val="22"/>
                <w:szCs w:val="22"/>
                <w:lang w:val="en-GB"/>
              </w:rPr>
            </w:pPr>
            <w:r w:rsidRPr="00E75FA8">
              <w:rPr>
                <w:rFonts w:cstheme="minorHAnsi"/>
                <w:b/>
                <w:bCs/>
                <w:i/>
                <w:iCs/>
                <w:sz w:val="22"/>
                <w:szCs w:val="22"/>
                <w:lang w:val="en-GB"/>
              </w:rPr>
              <w:t>The battery is replaced by yourself.</w:t>
            </w:r>
          </w:p>
          <w:p w14:paraId="386988C5" w14:textId="77777777" w:rsidR="00875E7D" w:rsidRPr="00E75FA8" w:rsidRDefault="00875E7D" w:rsidP="001E651B">
            <w:pPr>
              <w:rPr>
                <w:rFonts w:cstheme="minorHAnsi"/>
                <w:b/>
                <w:bCs/>
                <w:i/>
                <w:iCs/>
                <w:sz w:val="22"/>
                <w:szCs w:val="22"/>
                <w:lang w:val="en-GB"/>
              </w:rPr>
            </w:pPr>
            <w:r w:rsidRPr="00E75FA8">
              <w:rPr>
                <w:rFonts w:cstheme="minorHAnsi"/>
                <w:b/>
                <w:bCs/>
                <w:i/>
                <w:iCs/>
                <w:sz w:val="22"/>
                <w:szCs w:val="22"/>
                <w:lang w:val="en-GB"/>
              </w:rPr>
              <w:t>We will take no responsibility for any accident when the cell is used under other conditions than those described in this Document. We will inform, in a written form, the customer of improvement(s) regarding the proper use and handling of the cell, if it is deemed necessary.</w:t>
            </w:r>
          </w:p>
        </w:tc>
      </w:tr>
      <w:tr w:rsidR="00875E7D" w:rsidRPr="00E75FA8" w14:paraId="298D7419" w14:textId="77777777" w:rsidTr="001E651B">
        <w:trPr>
          <w:trHeight w:val="1291"/>
        </w:trPr>
        <w:tc>
          <w:tcPr>
            <w:tcW w:w="1271" w:type="dxa"/>
            <w:vAlign w:val="center"/>
          </w:tcPr>
          <w:p w14:paraId="6D664EE7" w14:textId="77777777" w:rsidR="00875E7D" w:rsidRPr="00E75FA8" w:rsidRDefault="00875E7D" w:rsidP="001E651B">
            <w:pPr>
              <w:rPr>
                <w:rFonts w:cstheme="minorHAnsi"/>
                <w:b/>
                <w:bCs/>
                <w:i/>
                <w:iCs/>
                <w:noProof/>
                <w:sz w:val="22"/>
                <w:szCs w:val="22"/>
                <w:lang w:val="en-GB"/>
              </w:rPr>
            </w:pPr>
            <w:r w:rsidRPr="00E75FA8">
              <w:rPr>
                <w:rFonts w:cstheme="minorHAnsi"/>
                <w:b/>
                <w:noProof/>
                <w:sz w:val="22"/>
                <w:szCs w:val="22"/>
                <w:lang w:val="en-GB" w:eastAsia="ru-RU"/>
              </w:rPr>
              <w:drawing>
                <wp:inline distT="0" distB="0" distL="0" distR="0" wp14:anchorId="44EFE557" wp14:editId="423E0336">
                  <wp:extent cx="648000" cy="648000"/>
                  <wp:effectExtent l="0" t="0" r="0" b="0"/>
                  <wp:docPr id="190603219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648000" cy="648000"/>
                          </a:xfrm>
                          <a:prstGeom prst="rect">
                            <a:avLst/>
                          </a:prstGeom>
                          <a:noFill/>
                          <a:ln>
                            <a:noFill/>
                          </a:ln>
                        </pic:spPr>
                      </pic:pic>
                    </a:graphicData>
                  </a:graphic>
                </wp:inline>
              </w:drawing>
            </w:r>
          </w:p>
        </w:tc>
        <w:tc>
          <w:tcPr>
            <w:tcW w:w="8789" w:type="dxa"/>
            <w:tcBorders>
              <w:bottom w:val="single" w:sz="4" w:space="0" w:color="auto"/>
            </w:tcBorders>
            <w:shd w:val="clear" w:color="auto" w:fill="FFC000"/>
            <w:vAlign w:val="center"/>
          </w:tcPr>
          <w:p w14:paraId="08EDE596" w14:textId="2145CC1B" w:rsidR="00875E7D" w:rsidRPr="00E75FA8" w:rsidRDefault="00875E7D" w:rsidP="001E651B">
            <w:pPr>
              <w:rPr>
                <w:rFonts w:cstheme="minorHAnsi"/>
                <w:b/>
                <w:bCs/>
                <w:i/>
                <w:iCs/>
                <w:sz w:val="22"/>
                <w:szCs w:val="22"/>
                <w:lang w:val="en-GB"/>
              </w:rPr>
            </w:pPr>
            <w:r w:rsidRPr="00E75FA8">
              <w:rPr>
                <w:rFonts w:cstheme="minorHAnsi"/>
                <w:noProof/>
                <w:color w:val="000000" w:themeColor="text1"/>
                <w:sz w:val="22"/>
                <w:szCs w:val="22"/>
                <w:lang w:val="en-GB"/>
              </w:rPr>
              <w:t>Batteries have their own life cycles. If the time of working of the BIOL in wireless mode becomes much shorter than usual, the battery cell life is at an end. Please ask your distributor/manufacturer for replacement.</w:t>
            </w:r>
          </w:p>
        </w:tc>
      </w:tr>
      <w:tr w:rsidR="00875E7D" w:rsidRPr="003A22CC" w14:paraId="209A2FA0" w14:textId="77777777" w:rsidTr="001E651B">
        <w:trPr>
          <w:trHeight w:val="1291"/>
        </w:trPr>
        <w:tc>
          <w:tcPr>
            <w:tcW w:w="1271" w:type="dxa"/>
            <w:vAlign w:val="center"/>
          </w:tcPr>
          <w:p w14:paraId="32ABBD4C" w14:textId="77777777" w:rsidR="00875E7D" w:rsidRPr="00E75FA8" w:rsidRDefault="00875E7D" w:rsidP="001E651B">
            <w:pPr>
              <w:rPr>
                <w:rFonts w:cstheme="minorHAnsi"/>
                <w:b/>
                <w:bCs/>
                <w:i/>
                <w:iCs/>
                <w:noProof/>
                <w:sz w:val="22"/>
                <w:szCs w:val="22"/>
                <w:lang w:val="en-GB"/>
              </w:rPr>
            </w:pPr>
            <w:r w:rsidRPr="00E75FA8">
              <w:rPr>
                <w:rFonts w:cstheme="minorHAnsi"/>
                <w:noProof/>
                <w:sz w:val="22"/>
                <w:szCs w:val="22"/>
                <w:lang w:val="en-GB" w:eastAsia="ru-RU"/>
              </w:rPr>
              <w:drawing>
                <wp:inline distT="0" distB="0" distL="0" distR="0" wp14:anchorId="600E08D4" wp14:editId="1575A188">
                  <wp:extent cx="653445" cy="648000"/>
                  <wp:effectExtent l="0" t="0" r="0" b="0"/>
                  <wp:docPr id="1035639911"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4 - Общий знак запрета.gif"/>
                          <pic:cNvPicPr/>
                        </pic:nvPicPr>
                        <pic:blipFill>
                          <a:blip r:embed="rId14">
                            <a:extLst>
                              <a:ext uri="{28A0092B-C50C-407E-A947-70E740481C1C}">
                                <a14:useLocalDpi xmlns:a14="http://schemas.microsoft.com/office/drawing/2010/main" val="0"/>
                              </a:ext>
                            </a:extLst>
                          </a:blip>
                          <a:stretch>
                            <a:fillRect/>
                          </a:stretch>
                        </pic:blipFill>
                        <pic:spPr>
                          <a:xfrm>
                            <a:off x="0" y="0"/>
                            <a:ext cx="653445" cy="648000"/>
                          </a:xfrm>
                          <a:prstGeom prst="rect">
                            <a:avLst/>
                          </a:prstGeom>
                        </pic:spPr>
                      </pic:pic>
                    </a:graphicData>
                  </a:graphic>
                </wp:inline>
              </w:drawing>
            </w:r>
          </w:p>
        </w:tc>
        <w:tc>
          <w:tcPr>
            <w:tcW w:w="8789" w:type="dxa"/>
            <w:shd w:val="clear" w:color="auto" w:fill="C00000"/>
            <w:vAlign w:val="center"/>
          </w:tcPr>
          <w:p w14:paraId="0189DAC4" w14:textId="77777777" w:rsidR="00875E7D" w:rsidRPr="00E75FA8" w:rsidRDefault="00875E7D" w:rsidP="001E651B">
            <w:pPr>
              <w:rPr>
                <w:rFonts w:cstheme="minorHAnsi"/>
                <w:b/>
                <w:bCs/>
                <w:i/>
                <w:iCs/>
                <w:sz w:val="22"/>
                <w:szCs w:val="22"/>
                <w:lang w:val="en-GB"/>
              </w:rPr>
            </w:pPr>
            <w:r w:rsidRPr="00E75FA8">
              <w:rPr>
                <w:rFonts w:cstheme="minorHAnsi"/>
                <w:noProof/>
                <w:color w:val="FFFFFF" w:themeColor="background1"/>
                <w:sz w:val="22"/>
                <w:szCs w:val="22"/>
                <w:lang w:val="en-GB"/>
              </w:rPr>
              <w:t>In case the battery is damaged, and the fluid leak is detected, avoid the contact with it. If it liquid leaks onto your skin or clothes, wash thoroughly with fresh water immediately. If liquid leaking from the battery gets into your eyes, do not rub your eyes. Wash them thoroughly with clean edible oil and visit a medical professional immediately.</w:t>
            </w:r>
          </w:p>
        </w:tc>
      </w:tr>
      <w:tr w:rsidR="00875E7D" w:rsidRPr="003A22CC" w14:paraId="2537B622" w14:textId="77777777" w:rsidTr="001E651B">
        <w:trPr>
          <w:trHeight w:val="1291"/>
        </w:trPr>
        <w:tc>
          <w:tcPr>
            <w:tcW w:w="1271" w:type="dxa"/>
            <w:vAlign w:val="center"/>
          </w:tcPr>
          <w:p w14:paraId="5621DD39" w14:textId="77777777" w:rsidR="00875E7D" w:rsidRPr="00E75FA8" w:rsidRDefault="00875E7D" w:rsidP="001E651B">
            <w:pPr>
              <w:rPr>
                <w:rFonts w:cstheme="minorHAnsi"/>
                <w:b/>
                <w:bCs/>
                <w:i/>
                <w:iCs/>
                <w:noProof/>
                <w:sz w:val="22"/>
                <w:szCs w:val="22"/>
                <w:lang w:val="en-GB"/>
              </w:rPr>
            </w:pPr>
            <w:r w:rsidRPr="00E75FA8">
              <w:rPr>
                <w:rFonts w:cstheme="minorHAnsi"/>
                <w:noProof/>
                <w:color w:val="000000" w:themeColor="text1"/>
                <w:sz w:val="22"/>
                <w:szCs w:val="22"/>
                <w:lang w:val="en-GB" w:eastAsia="ru-RU"/>
              </w:rPr>
              <w:drawing>
                <wp:inline distT="0" distB="0" distL="0" distR="0" wp14:anchorId="5CC2A330" wp14:editId="31FB5EE6">
                  <wp:extent cx="653445" cy="648000"/>
                  <wp:effectExtent l="0" t="0" r="0" b="0"/>
                  <wp:docPr id="55"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4 - Общий знак запрета.gif"/>
                          <pic:cNvPicPr/>
                        </pic:nvPicPr>
                        <pic:blipFill>
                          <a:blip r:embed="rId14">
                            <a:extLst>
                              <a:ext uri="{28A0092B-C50C-407E-A947-70E740481C1C}">
                                <a14:useLocalDpi xmlns:a14="http://schemas.microsoft.com/office/drawing/2010/main" val="0"/>
                              </a:ext>
                            </a:extLst>
                          </a:blip>
                          <a:stretch>
                            <a:fillRect/>
                          </a:stretch>
                        </pic:blipFill>
                        <pic:spPr>
                          <a:xfrm>
                            <a:off x="0" y="0"/>
                            <a:ext cx="653445" cy="648000"/>
                          </a:xfrm>
                          <a:prstGeom prst="rect">
                            <a:avLst/>
                          </a:prstGeom>
                        </pic:spPr>
                      </pic:pic>
                    </a:graphicData>
                  </a:graphic>
                </wp:inline>
              </w:drawing>
            </w:r>
          </w:p>
        </w:tc>
        <w:tc>
          <w:tcPr>
            <w:tcW w:w="8789" w:type="dxa"/>
            <w:shd w:val="clear" w:color="auto" w:fill="C00000"/>
            <w:vAlign w:val="center"/>
          </w:tcPr>
          <w:p w14:paraId="6C30BFB7" w14:textId="1EDE32F0" w:rsidR="00875E7D" w:rsidRPr="00E75FA8" w:rsidRDefault="00875E7D" w:rsidP="001E651B">
            <w:pPr>
              <w:rPr>
                <w:rFonts w:cstheme="minorHAnsi"/>
                <w:b/>
                <w:bCs/>
                <w:i/>
                <w:iCs/>
                <w:sz w:val="22"/>
                <w:szCs w:val="22"/>
                <w:lang w:val="en-GB"/>
              </w:rPr>
            </w:pPr>
            <w:r w:rsidRPr="00E75FA8">
              <w:rPr>
                <w:rFonts w:cstheme="minorHAnsi"/>
                <w:noProof/>
                <w:color w:val="FFFFFF" w:themeColor="background1"/>
                <w:sz w:val="22"/>
                <w:szCs w:val="22"/>
                <w:lang w:val="en-GB"/>
              </w:rPr>
              <w:t>Strictly prohibits to use the MD BIOL close to fire or inside of a car where the temperature can reach 60</w:t>
            </w:r>
            <w:r w:rsidRPr="00E75FA8">
              <w:rPr>
                <w:rFonts w:cstheme="minorHAnsi"/>
                <w:noProof/>
                <w:color w:val="FFFFFF" w:themeColor="background1"/>
                <w:sz w:val="22"/>
                <w:szCs w:val="22"/>
                <w:lang w:val="en-GB"/>
              </w:rPr>
              <w:sym w:font="Symbol" w:char="F0B0"/>
            </w:r>
            <w:r w:rsidRPr="00E75FA8">
              <w:rPr>
                <w:rFonts w:cstheme="minorHAnsi"/>
                <w:noProof/>
                <w:color w:val="FFFFFF" w:themeColor="background1"/>
                <w:sz w:val="22"/>
                <w:szCs w:val="22"/>
                <w:lang w:val="en-GB"/>
              </w:rPr>
              <w:t>C and more. Also, do not charge/discharge it in such conditions (it may cause an explosion of the battery cell).</w:t>
            </w:r>
          </w:p>
        </w:tc>
      </w:tr>
      <w:tr w:rsidR="00875E7D" w:rsidRPr="003A22CC" w14:paraId="03A800A9" w14:textId="77777777" w:rsidTr="001E651B">
        <w:trPr>
          <w:trHeight w:val="1291"/>
        </w:trPr>
        <w:tc>
          <w:tcPr>
            <w:tcW w:w="1271" w:type="dxa"/>
            <w:vAlign w:val="center"/>
          </w:tcPr>
          <w:p w14:paraId="65530A7E" w14:textId="77777777" w:rsidR="00875E7D" w:rsidRPr="00E75FA8" w:rsidRDefault="00875E7D" w:rsidP="001E651B">
            <w:pPr>
              <w:rPr>
                <w:rFonts w:cstheme="minorHAnsi"/>
                <w:b/>
                <w:bCs/>
                <w:i/>
                <w:iCs/>
                <w:noProof/>
                <w:sz w:val="22"/>
                <w:szCs w:val="22"/>
                <w:lang w:val="en-GB"/>
              </w:rPr>
            </w:pPr>
            <w:r w:rsidRPr="00E75FA8">
              <w:rPr>
                <w:rFonts w:cstheme="minorHAnsi"/>
                <w:noProof/>
                <w:color w:val="000000" w:themeColor="text1"/>
                <w:sz w:val="22"/>
                <w:szCs w:val="22"/>
                <w:lang w:val="en-GB" w:eastAsia="ru-RU"/>
              </w:rPr>
              <w:drawing>
                <wp:inline distT="0" distB="0" distL="0" distR="0" wp14:anchorId="13747E11" wp14:editId="771503DA">
                  <wp:extent cx="653445" cy="648000"/>
                  <wp:effectExtent l="0" t="0" r="0" b="0"/>
                  <wp:docPr id="56"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4 - Общий знак запрета.gif"/>
                          <pic:cNvPicPr/>
                        </pic:nvPicPr>
                        <pic:blipFill>
                          <a:blip r:embed="rId14">
                            <a:extLst>
                              <a:ext uri="{28A0092B-C50C-407E-A947-70E740481C1C}">
                                <a14:useLocalDpi xmlns:a14="http://schemas.microsoft.com/office/drawing/2010/main" val="0"/>
                              </a:ext>
                            </a:extLst>
                          </a:blip>
                          <a:stretch>
                            <a:fillRect/>
                          </a:stretch>
                        </pic:blipFill>
                        <pic:spPr>
                          <a:xfrm>
                            <a:off x="0" y="0"/>
                            <a:ext cx="653445" cy="648000"/>
                          </a:xfrm>
                          <a:prstGeom prst="rect">
                            <a:avLst/>
                          </a:prstGeom>
                        </pic:spPr>
                      </pic:pic>
                    </a:graphicData>
                  </a:graphic>
                </wp:inline>
              </w:drawing>
            </w:r>
          </w:p>
        </w:tc>
        <w:tc>
          <w:tcPr>
            <w:tcW w:w="8789" w:type="dxa"/>
            <w:shd w:val="clear" w:color="auto" w:fill="C00000"/>
            <w:vAlign w:val="center"/>
          </w:tcPr>
          <w:p w14:paraId="3DC6834D" w14:textId="77777777" w:rsidR="00875E7D" w:rsidRPr="00E75FA8" w:rsidRDefault="00875E7D" w:rsidP="001E651B">
            <w:pPr>
              <w:rPr>
                <w:rFonts w:cstheme="minorHAnsi"/>
                <w:noProof/>
                <w:color w:val="FFFFFF" w:themeColor="background1"/>
                <w:sz w:val="22"/>
                <w:szCs w:val="22"/>
              </w:rPr>
            </w:pPr>
            <w:r w:rsidRPr="00E75FA8">
              <w:rPr>
                <w:rFonts w:cstheme="minorHAnsi"/>
                <w:noProof/>
                <w:color w:val="FFFFFF" w:themeColor="background1"/>
                <w:sz w:val="22"/>
                <w:szCs w:val="22"/>
              </w:rPr>
              <w:t>Replacing the battery with insufficiently trained personnel can lead to danger! (temperature rise, fire, explosion). It is forbidden to replace the battery on its own.</w:t>
            </w:r>
          </w:p>
        </w:tc>
      </w:tr>
      <w:tr w:rsidR="00875E7D" w:rsidRPr="003A22CC" w14:paraId="74984A44" w14:textId="77777777" w:rsidTr="001E651B">
        <w:trPr>
          <w:trHeight w:val="1291"/>
        </w:trPr>
        <w:tc>
          <w:tcPr>
            <w:tcW w:w="1271" w:type="dxa"/>
            <w:vAlign w:val="center"/>
          </w:tcPr>
          <w:p w14:paraId="5F2E0525" w14:textId="77777777" w:rsidR="00875E7D" w:rsidRPr="00E75FA8" w:rsidRDefault="00875E7D" w:rsidP="001E651B">
            <w:pPr>
              <w:rPr>
                <w:rFonts w:cstheme="minorHAnsi"/>
                <w:b/>
                <w:bCs/>
                <w:i/>
                <w:iCs/>
                <w:noProof/>
                <w:sz w:val="22"/>
                <w:szCs w:val="22"/>
                <w:lang w:val="en-GB"/>
              </w:rPr>
            </w:pPr>
            <w:r w:rsidRPr="00E75FA8">
              <w:rPr>
                <w:rFonts w:cstheme="minorHAnsi"/>
                <w:b/>
                <w:noProof/>
                <w:sz w:val="22"/>
                <w:szCs w:val="22"/>
                <w:lang w:val="en-GB" w:eastAsia="ru-RU"/>
              </w:rPr>
              <w:drawing>
                <wp:inline distT="0" distB="0" distL="0" distR="0" wp14:anchorId="7C41AC71" wp14:editId="7E815AC4">
                  <wp:extent cx="648000" cy="648000"/>
                  <wp:effectExtent l="0" t="0" r="0" b="0"/>
                  <wp:docPr id="89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648000" cy="648000"/>
                          </a:xfrm>
                          <a:prstGeom prst="rect">
                            <a:avLst/>
                          </a:prstGeom>
                          <a:noFill/>
                          <a:ln>
                            <a:noFill/>
                          </a:ln>
                        </pic:spPr>
                      </pic:pic>
                    </a:graphicData>
                  </a:graphic>
                </wp:inline>
              </w:drawing>
            </w:r>
          </w:p>
        </w:tc>
        <w:tc>
          <w:tcPr>
            <w:tcW w:w="8789" w:type="dxa"/>
            <w:shd w:val="clear" w:color="auto" w:fill="FFC000"/>
            <w:vAlign w:val="center"/>
          </w:tcPr>
          <w:p w14:paraId="03884DA9" w14:textId="77777777" w:rsidR="00875E7D" w:rsidRPr="00E75FA8" w:rsidRDefault="00875E7D" w:rsidP="001E651B">
            <w:pPr>
              <w:rPr>
                <w:rFonts w:cstheme="minorHAnsi"/>
                <w:b/>
                <w:bCs/>
                <w:noProof/>
                <w:color w:val="000000" w:themeColor="text1"/>
                <w:sz w:val="22"/>
                <w:szCs w:val="22"/>
                <w:lang w:val="en-GB"/>
              </w:rPr>
            </w:pPr>
            <w:r w:rsidRPr="00E75FA8">
              <w:rPr>
                <w:rFonts w:cstheme="minorHAnsi"/>
                <w:b/>
                <w:bCs/>
                <w:noProof/>
                <w:color w:val="000000" w:themeColor="text1"/>
                <w:sz w:val="22"/>
                <w:szCs w:val="22"/>
                <w:lang w:val="en-GB"/>
              </w:rPr>
              <w:t xml:space="preserve">A specific condition of storage related to the </w:t>
            </w:r>
            <w:r w:rsidRPr="00E75FA8">
              <w:rPr>
                <w:rFonts w:cstheme="minorHAnsi"/>
                <w:b/>
                <w:bCs/>
                <w:noProof/>
                <w:color w:val="000000" w:themeColor="text1"/>
                <w:sz w:val="22"/>
                <w:szCs w:val="22"/>
              </w:rPr>
              <w:t>Ni-MH</w:t>
            </w:r>
            <w:r w:rsidRPr="00E75FA8">
              <w:rPr>
                <w:rFonts w:cstheme="minorHAnsi"/>
                <w:b/>
                <w:bCs/>
                <w:noProof/>
                <w:color w:val="000000" w:themeColor="text1"/>
                <w:sz w:val="22"/>
                <w:szCs w:val="22"/>
                <w:lang w:val="en-GB"/>
              </w:rPr>
              <w:t xml:space="preserve"> battery.</w:t>
            </w:r>
          </w:p>
          <w:p w14:paraId="1F18117B" w14:textId="77777777" w:rsidR="00875E7D" w:rsidRPr="00E75FA8" w:rsidRDefault="00875E7D" w:rsidP="001E651B">
            <w:pPr>
              <w:rPr>
                <w:rFonts w:cstheme="minorHAnsi"/>
                <w:noProof/>
                <w:color w:val="000000" w:themeColor="text1"/>
                <w:sz w:val="22"/>
                <w:szCs w:val="22"/>
                <w:lang w:val="en-GB"/>
              </w:rPr>
            </w:pPr>
            <w:r w:rsidRPr="00E75FA8">
              <w:rPr>
                <w:rFonts w:cstheme="minorHAnsi"/>
                <w:noProof/>
                <w:color w:val="000000" w:themeColor="text1"/>
                <w:sz w:val="22"/>
                <w:szCs w:val="22"/>
                <w:lang w:val="en-GB"/>
              </w:rPr>
              <w:t>During a long period of storage, cells should be maintained every 90 days (to keep the lifetime of the cell): the standard method of the charge-discharge cycle should be applied.</w:t>
            </w:r>
          </w:p>
          <w:p w14:paraId="7963614A" w14:textId="59CB47C4" w:rsidR="00875E7D" w:rsidRPr="00E75FA8" w:rsidRDefault="00875E7D" w:rsidP="001E651B">
            <w:pPr>
              <w:rPr>
                <w:rFonts w:cstheme="minorHAnsi"/>
                <w:b/>
                <w:bCs/>
                <w:i/>
                <w:iCs/>
                <w:sz w:val="22"/>
                <w:szCs w:val="22"/>
                <w:lang w:val="en-GB"/>
              </w:rPr>
            </w:pPr>
            <w:r w:rsidRPr="00E75FA8">
              <w:rPr>
                <w:rFonts w:cstheme="minorHAnsi"/>
                <w:noProof/>
                <w:color w:val="000000" w:themeColor="text1"/>
                <w:sz w:val="22"/>
                <w:szCs w:val="22"/>
                <w:lang w:val="en-GB"/>
              </w:rPr>
              <w:t>Do not store the MD BIOL in wet or cold conditions! Moisture and cold increase the discharge rate of the battery. And under the influence of extremely high temperatures, there is a risk of explosion of the battery.</w:t>
            </w:r>
          </w:p>
        </w:tc>
      </w:tr>
    </w:tbl>
    <w:p w14:paraId="2CE42AE3" w14:textId="77777777" w:rsidR="00875E7D" w:rsidRPr="00E75FA8" w:rsidRDefault="00875E7D" w:rsidP="00C378E5">
      <w:pPr>
        <w:jc w:val="both"/>
        <w:rPr>
          <w:rFonts w:eastAsiaTheme="minorEastAsia" w:cstheme="minorHAnsi"/>
          <w:sz w:val="10"/>
          <w:szCs w:val="10"/>
          <w:lang w:val="en-US" w:eastAsia="ja-JP"/>
        </w:rPr>
      </w:pPr>
    </w:p>
    <w:p w14:paraId="4DF8C5C5" w14:textId="77777777" w:rsidR="00875E7D" w:rsidRPr="00E75FA8" w:rsidRDefault="00875E7D" w:rsidP="00C378E5">
      <w:pPr>
        <w:jc w:val="both"/>
        <w:rPr>
          <w:rFonts w:eastAsiaTheme="minorEastAsia" w:cstheme="minorHAnsi"/>
          <w:sz w:val="10"/>
          <w:szCs w:val="10"/>
          <w:lang w:val="en-US" w:eastAsia="ja-JP"/>
        </w:rPr>
      </w:pPr>
    </w:p>
    <w:p w14:paraId="2548FAA6" w14:textId="4A1F8B3B" w:rsidR="00875E7D" w:rsidRPr="00E75FA8" w:rsidRDefault="00875E7D" w:rsidP="00875E7D">
      <w:pPr>
        <w:rPr>
          <w:rFonts w:cstheme="minorHAnsi"/>
          <w:lang w:val="en-GB"/>
        </w:rPr>
      </w:pPr>
      <w:r w:rsidRPr="00E75FA8">
        <w:rPr>
          <w:rFonts w:cstheme="minorHAnsi"/>
          <w:lang w:val="en-GB"/>
        </w:rPr>
        <w:t xml:space="preserve">Minimum requirements to a computer, both for hardware and software, which are enough to use with PWA </w:t>
      </w:r>
      <w:r w:rsidR="003A22CC">
        <w:rPr>
          <w:rFonts w:cstheme="minorHAnsi"/>
          <w:lang w:val="en-GB"/>
        </w:rPr>
        <w:t>BIOL</w:t>
      </w:r>
    </w:p>
    <w:tbl>
      <w:tblPr>
        <w:tblStyle w:val="a5"/>
        <w:tblW w:w="10065" w:type="dxa"/>
        <w:jc w:val="center"/>
        <w:tblLayout w:type="fixed"/>
        <w:tblLook w:val="04A0" w:firstRow="1" w:lastRow="0" w:firstColumn="1" w:lastColumn="0" w:noHBand="0" w:noVBand="1"/>
      </w:tblPr>
      <w:tblGrid>
        <w:gridCol w:w="1271"/>
        <w:gridCol w:w="3544"/>
        <w:gridCol w:w="5250"/>
      </w:tblGrid>
      <w:tr w:rsidR="00875E7D" w:rsidRPr="00E75FA8" w14:paraId="6F31CE93" w14:textId="77777777" w:rsidTr="009E1222">
        <w:trPr>
          <w:trHeight w:val="105"/>
          <w:jc w:val="center"/>
        </w:trPr>
        <w:tc>
          <w:tcPr>
            <w:tcW w:w="4815"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BC48852" w14:textId="77777777" w:rsidR="00875E7D" w:rsidRPr="00E75FA8" w:rsidRDefault="00875E7D" w:rsidP="001E651B">
            <w:pPr>
              <w:rPr>
                <w:rFonts w:cstheme="minorHAnsi"/>
                <w:sz w:val="24"/>
                <w:szCs w:val="24"/>
                <w:lang w:val="en-GB" w:eastAsia="en-US"/>
              </w:rPr>
            </w:pPr>
            <w:r w:rsidRPr="00E75FA8">
              <w:rPr>
                <w:rFonts w:cstheme="minorHAnsi"/>
                <w:sz w:val="24"/>
                <w:szCs w:val="24"/>
                <w:lang w:val="en-GB" w:eastAsia="en-US"/>
              </w:rPr>
              <w:t>Minimum hardware requirements</w:t>
            </w:r>
          </w:p>
        </w:tc>
        <w:tc>
          <w:tcPr>
            <w:tcW w:w="525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DAE9FB6" w14:textId="77777777" w:rsidR="00875E7D" w:rsidRPr="00E75FA8" w:rsidRDefault="00875E7D" w:rsidP="001E651B">
            <w:pPr>
              <w:rPr>
                <w:rFonts w:cstheme="minorHAnsi"/>
                <w:sz w:val="24"/>
                <w:szCs w:val="24"/>
                <w:lang w:val="en-GB" w:eastAsia="en-US"/>
              </w:rPr>
            </w:pPr>
            <w:r w:rsidRPr="00E75FA8">
              <w:rPr>
                <w:rFonts w:cstheme="minorHAnsi"/>
                <w:sz w:val="24"/>
                <w:szCs w:val="24"/>
                <w:lang w:val="en-GB" w:eastAsia="en-US"/>
              </w:rPr>
              <w:t>Minimum software requirements</w:t>
            </w:r>
          </w:p>
        </w:tc>
      </w:tr>
      <w:tr w:rsidR="00875E7D" w:rsidRPr="00E75FA8" w14:paraId="1D272B49" w14:textId="77777777" w:rsidTr="009E1222">
        <w:trPr>
          <w:trHeight w:val="123"/>
          <w:jc w:val="center"/>
        </w:trPr>
        <w:tc>
          <w:tcPr>
            <w:tcW w:w="127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4CEC5DA" w14:textId="77777777" w:rsidR="00875E7D" w:rsidRPr="00E75FA8" w:rsidRDefault="00875E7D" w:rsidP="001E651B">
            <w:pPr>
              <w:rPr>
                <w:rFonts w:cstheme="minorHAnsi"/>
                <w:sz w:val="24"/>
                <w:szCs w:val="24"/>
                <w:lang w:val="en-GB" w:eastAsia="en-US"/>
              </w:rPr>
            </w:pPr>
            <w:r w:rsidRPr="00E75FA8">
              <w:rPr>
                <w:rFonts w:cstheme="minorHAnsi"/>
                <w:sz w:val="24"/>
                <w:szCs w:val="24"/>
                <w:lang w:val="en-GB" w:eastAsia="en-US"/>
              </w:rPr>
              <w:lastRenderedPageBreak/>
              <w:t>HDD/SSD</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6B891E20" w14:textId="77777777" w:rsidR="00875E7D" w:rsidRPr="00E75FA8" w:rsidRDefault="00875E7D" w:rsidP="001E651B">
            <w:pPr>
              <w:rPr>
                <w:rFonts w:cstheme="minorHAnsi"/>
                <w:sz w:val="24"/>
                <w:szCs w:val="24"/>
                <w:lang w:val="en-GB" w:eastAsia="en-US"/>
              </w:rPr>
            </w:pPr>
            <w:r w:rsidRPr="00E75FA8">
              <w:rPr>
                <w:rFonts w:cstheme="minorHAnsi"/>
                <w:sz w:val="24"/>
                <w:szCs w:val="24"/>
                <w:lang w:val="en-GB" w:eastAsia="en-US"/>
              </w:rPr>
              <w:t>min. 128 Gb (256Gb is preferable)</w:t>
            </w:r>
          </w:p>
        </w:tc>
        <w:tc>
          <w:tcPr>
            <w:tcW w:w="52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559AFA" w14:textId="77777777" w:rsidR="00875E7D" w:rsidRPr="00E75FA8" w:rsidRDefault="00875E7D" w:rsidP="001E651B">
            <w:pPr>
              <w:rPr>
                <w:rFonts w:cstheme="minorHAnsi"/>
                <w:sz w:val="24"/>
                <w:szCs w:val="24"/>
                <w:lang w:val="en-GB" w:eastAsia="en-US"/>
              </w:rPr>
            </w:pPr>
            <w:r w:rsidRPr="00E75FA8">
              <w:rPr>
                <w:rFonts w:cstheme="minorHAnsi"/>
                <w:sz w:val="24"/>
                <w:szCs w:val="24"/>
                <w:lang w:val="en-GB" w:eastAsia="en-US"/>
              </w:rPr>
              <w:t>Operating system</w:t>
            </w:r>
          </w:p>
        </w:tc>
      </w:tr>
      <w:tr w:rsidR="00E75FA8" w:rsidRPr="003A22CC" w14:paraId="17310E4B" w14:textId="77777777" w:rsidTr="009E1222">
        <w:trPr>
          <w:trHeight w:val="123"/>
          <w:jc w:val="center"/>
        </w:trPr>
        <w:tc>
          <w:tcPr>
            <w:tcW w:w="127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2B4476C" w14:textId="77777777" w:rsidR="00E75FA8" w:rsidRPr="00E75FA8" w:rsidRDefault="00E75FA8" w:rsidP="001E651B">
            <w:pPr>
              <w:rPr>
                <w:rFonts w:cstheme="minorHAnsi"/>
                <w:sz w:val="24"/>
                <w:szCs w:val="24"/>
                <w:lang w:val="en-GB" w:eastAsia="en-US"/>
              </w:rPr>
            </w:pPr>
            <w:r w:rsidRPr="00E75FA8">
              <w:rPr>
                <w:rFonts w:cstheme="minorHAnsi"/>
                <w:sz w:val="24"/>
                <w:szCs w:val="24"/>
                <w:lang w:val="en-GB" w:eastAsia="en-US"/>
              </w:rPr>
              <w:t>RAM</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59249AAD" w14:textId="77777777" w:rsidR="00E75FA8" w:rsidRPr="00E75FA8" w:rsidRDefault="00E75FA8" w:rsidP="001E651B">
            <w:pPr>
              <w:rPr>
                <w:rFonts w:cstheme="minorHAnsi"/>
                <w:sz w:val="24"/>
                <w:szCs w:val="24"/>
                <w:lang w:val="en-GB" w:eastAsia="en-US"/>
              </w:rPr>
            </w:pPr>
            <w:r w:rsidRPr="00E75FA8">
              <w:rPr>
                <w:rFonts w:cstheme="minorHAnsi"/>
                <w:sz w:val="24"/>
                <w:szCs w:val="24"/>
                <w:lang w:val="en-GB" w:eastAsia="en-US"/>
              </w:rPr>
              <w:t>min. 4 Gb and more</w:t>
            </w:r>
          </w:p>
        </w:tc>
        <w:tc>
          <w:tcPr>
            <w:tcW w:w="5250" w:type="dxa"/>
            <w:vMerge w:val="restart"/>
            <w:tcBorders>
              <w:top w:val="single" w:sz="4" w:space="0" w:color="auto"/>
              <w:left w:val="single" w:sz="4" w:space="0" w:color="auto"/>
              <w:right w:val="single" w:sz="4" w:space="0" w:color="auto"/>
            </w:tcBorders>
            <w:shd w:val="clear" w:color="auto" w:fill="auto"/>
            <w:vAlign w:val="center"/>
          </w:tcPr>
          <w:p w14:paraId="484E2D7C" w14:textId="77777777" w:rsidR="00E75FA8" w:rsidRPr="00E75FA8" w:rsidRDefault="00E75FA8" w:rsidP="001E651B">
            <w:pPr>
              <w:rPr>
                <w:rFonts w:eastAsia="Times New Roman" w:cstheme="minorHAnsi"/>
                <w:sz w:val="24"/>
                <w:szCs w:val="24"/>
                <w:lang w:val="en-GB" w:eastAsia="ru-RU"/>
              </w:rPr>
            </w:pPr>
            <w:r w:rsidRPr="00E75FA8">
              <w:rPr>
                <w:rFonts w:eastAsia="Times New Roman" w:cstheme="minorHAnsi"/>
                <w:sz w:val="24"/>
                <w:szCs w:val="24"/>
                <w:lang w:val="en-GB" w:eastAsia="ru-RU"/>
              </w:rPr>
              <w:t xml:space="preserve">Windows 10 and higher, macOS 10.13 and higher. </w:t>
            </w:r>
          </w:p>
          <w:p w14:paraId="305717D4" w14:textId="45EB6AA0" w:rsidR="00E75FA8" w:rsidRPr="00E75FA8" w:rsidRDefault="00E75FA8" w:rsidP="001E651B">
            <w:pPr>
              <w:rPr>
                <w:rFonts w:eastAsia="Times New Roman" w:cstheme="minorHAnsi"/>
                <w:sz w:val="24"/>
                <w:szCs w:val="24"/>
                <w:lang w:val="en-GB" w:eastAsia="ru-RU"/>
              </w:rPr>
            </w:pPr>
            <w:r w:rsidRPr="00E75FA8">
              <w:rPr>
                <w:rFonts w:eastAsia="Times New Roman" w:cstheme="minorHAnsi"/>
                <w:sz w:val="24"/>
                <w:szCs w:val="24"/>
                <w:lang w:val="en-GB" w:eastAsia="ru-RU"/>
              </w:rPr>
              <w:t xml:space="preserve">Edge 79 and above. </w:t>
            </w:r>
          </w:p>
          <w:p w14:paraId="38C5ED5A" w14:textId="5AFE7B7A" w:rsidR="00E75FA8" w:rsidRPr="00E75FA8" w:rsidRDefault="00E75FA8" w:rsidP="001E651B">
            <w:pPr>
              <w:rPr>
                <w:rFonts w:eastAsia="Times New Roman" w:cstheme="minorHAnsi"/>
                <w:sz w:val="24"/>
                <w:szCs w:val="24"/>
                <w:lang w:val="en-GB" w:eastAsia="ru-RU"/>
              </w:rPr>
            </w:pPr>
            <w:r w:rsidRPr="00E75FA8">
              <w:rPr>
                <w:rFonts w:eastAsia="Times New Roman" w:cstheme="minorHAnsi"/>
                <w:sz w:val="24"/>
                <w:szCs w:val="24"/>
                <w:lang w:val="en-GB" w:eastAsia="ru-RU"/>
              </w:rPr>
              <w:t>Chrome version 56 and above.</w:t>
            </w:r>
          </w:p>
          <w:p w14:paraId="2C0BE391" w14:textId="1B303496" w:rsidR="00E75FA8" w:rsidRPr="00E75FA8" w:rsidRDefault="00E75FA8" w:rsidP="001E651B">
            <w:pPr>
              <w:rPr>
                <w:rFonts w:eastAsia="Times New Roman" w:cstheme="minorHAnsi"/>
                <w:sz w:val="24"/>
                <w:szCs w:val="24"/>
                <w:lang w:val="en-GB" w:eastAsia="ru-RU"/>
              </w:rPr>
            </w:pPr>
            <w:r w:rsidRPr="00E75FA8">
              <w:rPr>
                <w:rFonts w:eastAsia="Times New Roman" w:cstheme="minorHAnsi"/>
                <w:sz w:val="24"/>
                <w:szCs w:val="24"/>
                <w:lang w:val="en-GB" w:eastAsia="ru-RU"/>
              </w:rPr>
              <w:t>Vivaldi version 5.3 and above.</w:t>
            </w:r>
          </w:p>
          <w:p w14:paraId="75CB66BB" w14:textId="7A33CD47" w:rsidR="00E75FA8" w:rsidRPr="00E75FA8" w:rsidRDefault="00E75FA8" w:rsidP="001E651B">
            <w:pPr>
              <w:rPr>
                <w:rFonts w:eastAsia="Times New Roman" w:cstheme="minorHAnsi"/>
                <w:sz w:val="24"/>
                <w:szCs w:val="24"/>
                <w:lang w:val="en-GB" w:eastAsia="ru-RU"/>
              </w:rPr>
            </w:pPr>
            <w:r w:rsidRPr="00E75FA8">
              <w:rPr>
                <w:rFonts w:eastAsia="Times New Roman" w:cstheme="minorHAnsi"/>
                <w:sz w:val="24"/>
                <w:szCs w:val="24"/>
                <w:lang w:val="en-GB" w:eastAsia="ru-RU"/>
              </w:rPr>
              <w:t xml:space="preserve">For the iOS operating system, you can use the </w:t>
            </w:r>
            <w:proofErr w:type="spellStart"/>
            <w:r w:rsidRPr="00E75FA8">
              <w:rPr>
                <w:rFonts w:eastAsia="Times New Roman" w:cstheme="minorHAnsi"/>
                <w:sz w:val="24"/>
                <w:szCs w:val="24"/>
                <w:lang w:val="en-GB" w:eastAsia="ru-RU"/>
              </w:rPr>
              <w:t>Bluefly</w:t>
            </w:r>
            <w:proofErr w:type="spellEnd"/>
            <w:r w:rsidRPr="00E75FA8">
              <w:rPr>
                <w:rFonts w:eastAsia="Times New Roman" w:cstheme="minorHAnsi"/>
                <w:sz w:val="24"/>
                <w:szCs w:val="24"/>
                <w:lang w:val="en-GB" w:eastAsia="ru-RU"/>
              </w:rPr>
              <w:t xml:space="preserve"> web browser version 3.9.1 or higher.</w:t>
            </w:r>
          </w:p>
        </w:tc>
      </w:tr>
      <w:tr w:rsidR="00E75FA8" w:rsidRPr="003A22CC" w14:paraId="6AD7C212" w14:textId="77777777" w:rsidTr="009C31A2">
        <w:trPr>
          <w:trHeight w:val="889"/>
          <w:jc w:val="center"/>
        </w:trPr>
        <w:tc>
          <w:tcPr>
            <w:tcW w:w="1271" w:type="dxa"/>
            <w:tcBorders>
              <w:top w:val="single" w:sz="4" w:space="0" w:color="auto"/>
              <w:left w:val="single" w:sz="4" w:space="0" w:color="auto"/>
              <w:right w:val="single" w:sz="4" w:space="0" w:color="auto"/>
            </w:tcBorders>
            <w:shd w:val="clear" w:color="auto" w:fill="D9E2F3" w:themeFill="accent1" w:themeFillTint="33"/>
            <w:vAlign w:val="center"/>
          </w:tcPr>
          <w:p w14:paraId="4FFE1E8C" w14:textId="77777777" w:rsidR="00E75FA8" w:rsidRPr="00E75FA8" w:rsidRDefault="00E75FA8" w:rsidP="001E651B">
            <w:pPr>
              <w:rPr>
                <w:rFonts w:cstheme="minorHAnsi"/>
                <w:sz w:val="24"/>
                <w:szCs w:val="24"/>
                <w:lang w:val="en-GB" w:eastAsia="en-US"/>
              </w:rPr>
            </w:pPr>
            <w:r w:rsidRPr="00E75FA8">
              <w:rPr>
                <w:rFonts w:cstheme="minorHAnsi"/>
                <w:sz w:val="24"/>
                <w:szCs w:val="24"/>
                <w:lang w:val="en-GB" w:eastAsia="en-US"/>
              </w:rPr>
              <w:t>Display</w:t>
            </w:r>
          </w:p>
        </w:tc>
        <w:tc>
          <w:tcPr>
            <w:tcW w:w="3544" w:type="dxa"/>
            <w:tcBorders>
              <w:top w:val="single" w:sz="4" w:space="0" w:color="auto"/>
              <w:left w:val="single" w:sz="4" w:space="0" w:color="auto"/>
              <w:right w:val="single" w:sz="4" w:space="0" w:color="auto"/>
            </w:tcBorders>
            <w:shd w:val="clear" w:color="auto" w:fill="auto"/>
            <w:vAlign w:val="center"/>
          </w:tcPr>
          <w:p w14:paraId="62E6CFC0" w14:textId="77777777" w:rsidR="00E75FA8" w:rsidRPr="00E75FA8" w:rsidRDefault="00E75FA8" w:rsidP="001E651B">
            <w:pPr>
              <w:rPr>
                <w:rFonts w:cstheme="minorHAnsi"/>
                <w:sz w:val="24"/>
                <w:szCs w:val="24"/>
                <w:lang w:val="en-GB" w:eastAsia="en-US"/>
              </w:rPr>
            </w:pPr>
            <w:r w:rsidRPr="00E75FA8">
              <w:rPr>
                <w:rFonts w:cstheme="minorHAnsi"/>
                <w:sz w:val="24"/>
                <w:szCs w:val="24"/>
                <w:lang w:val="en-GB" w:eastAsia="en-US"/>
              </w:rPr>
              <w:t xml:space="preserve">min. 5” -55” and more </w:t>
            </w:r>
          </w:p>
          <w:p w14:paraId="4BBCF25C" w14:textId="77777777" w:rsidR="00E75FA8" w:rsidRPr="00E75FA8" w:rsidRDefault="00E75FA8" w:rsidP="001E651B">
            <w:pPr>
              <w:rPr>
                <w:rFonts w:cstheme="minorHAnsi"/>
                <w:sz w:val="24"/>
                <w:szCs w:val="24"/>
                <w:lang w:val="en-GB" w:eastAsia="en-US"/>
              </w:rPr>
            </w:pPr>
            <w:r w:rsidRPr="00E75FA8">
              <w:rPr>
                <w:rFonts w:cstheme="minorHAnsi"/>
                <w:sz w:val="24"/>
                <w:szCs w:val="24"/>
                <w:lang w:val="en-GB" w:eastAsia="en-US"/>
              </w:rPr>
              <w:t>definition HD, FHD, QHD or more</w:t>
            </w:r>
          </w:p>
        </w:tc>
        <w:tc>
          <w:tcPr>
            <w:tcW w:w="5250" w:type="dxa"/>
            <w:vMerge/>
            <w:tcBorders>
              <w:left w:val="single" w:sz="4" w:space="0" w:color="auto"/>
              <w:right w:val="single" w:sz="4" w:space="0" w:color="auto"/>
            </w:tcBorders>
            <w:shd w:val="clear" w:color="auto" w:fill="auto"/>
            <w:vAlign w:val="center"/>
          </w:tcPr>
          <w:p w14:paraId="2AAA85B2" w14:textId="77777777" w:rsidR="00E75FA8" w:rsidRPr="00E75FA8" w:rsidRDefault="00E75FA8" w:rsidP="001E651B">
            <w:pPr>
              <w:rPr>
                <w:rFonts w:cstheme="minorHAnsi"/>
                <w:sz w:val="24"/>
                <w:szCs w:val="24"/>
                <w:lang w:val="en-GB" w:eastAsia="en-US"/>
              </w:rPr>
            </w:pPr>
          </w:p>
        </w:tc>
      </w:tr>
      <w:tr w:rsidR="00E75FA8" w:rsidRPr="00E75FA8" w14:paraId="0EBA090F" w14:textId="77777777" w:rsidTr="0006191F">
        <w:trPr>
          <w:trHeight w:val="123"/>
          <w:jc w:val="center"/>
        </w:trPr>
        <w:tc>
          <w:tcPr>
            <w:tcW w:w="1271" w:type="dxa"/>
            <w:tcBorders>
              <w:left w:val="single" w:sz="4" w:space="0" w:color="auto"/>
              <w:right w:val="single" w:sz="4" w:space="0" w:color="auto"/>
            </w:tcBorders>
            <w:shd w:val="clear" w:color="auto" w:fill="D9E2F3" w:themeFill="accent1" w:themeFillTint="33"/>
            <w:vAlign w:val="center"/>
          </w:tcPr>
          <w:p w14:paraId="5914AD48" w14:textId="77777777" w:rsidR="00E75FA8" w:rsidRPr="00E75FA8" w:rsidRDefault="00E75FA8" w:rsidP="001E651B">
            <w:pPr>
              <w:rPr>
                <w:rFonts w:cstheme="minorHAnsi"/>
                <w:sz w:val="24"/>
                <w:szCs w:val="24"/>
                <w:lang w:val="en-GB" w:eastAsia="en-US"/>
              </w:rPr>
            </w:pPr>
            <w:r w:rsidRPr="00E75FA8">
              <w:rPr>
                <w:rFonts w:eastAsia="Times New Roman" w:cstheme="minorHAnsi"/>
                <w:sz w:val="24"/>
                <w:szCs w:val="24"/>
                <w:lang w:val="en-GB" w:eastAsia="ru-RU"/>
              </w:rPr>
              <w:t>Bluetooth</w:t>
            </w:r>
          </w:p>
        </w:tc>
        <w:tc>
          <w:tcPr>
            <w:tcW w:w="3544" w:type="dxa"/>
            <w:tcBorders>
              <w:left w:val="single" w:sz="4" w:space="0" w:color="auto"/>
              <w:right w:val="single" w:sz="4" w:space="0" w:color="auto"/>
            </w:tcBorders>
            <w:shd w:val="clear" w:color="auto" w:fill="FFC000"/>
            <w:vAlign w:val="center"/>
          </w:tcPr>
          <w:p w14:paraId="094876DB" w14:textId="77777777" w:rsidR="00E75FA8" w:rsidRPr="00E75FA8" w:rsidRDefault="00E75FA8" w:rsidP="001E651B">
            <w:pPr>
              <w:rPr>
                <w:rFonts w:cstheme="minorHAnsi"/>
                <w:sz w:val="24"/>
                <w:szCs w:val="24"/>
                <w:lang w:val="en-GB" w:eastAsia="en-US"/>
              </w:rPr>
            </w:pPr>
            <w:r w:rsidRPr="00E75FA8">
              <w:rPr>
                <w:rFonts w:cstheme="minorHAnsi"/>
                <w:sz w:val="24"/>
                <w:szCs w:val="24"/>
                <w:lang w:val="en-GB" w:eastAsia="en-US"/>
              </w:rPr>
              <w:t>BLE</w:t>
            </w:r>
          </w:p>
        </w:tc>
        <w:tc>
          <w:tcPr>
            <w:tcW w:w="5250" w:type="dxa"/>
            <w:vMerge/>
            <w:tcBorders>
              <w:left w:val="single" w:sz="4" w:space="0" w:color="auto"/>
              <w:bottom w:val="single" w:sz="4" w:space="0" w:color="auto"/>
              <w:right w:val="single" w:sz="4" w:space="0" w:color="auto"/>
            </w:tcBorders>
            <w:shd w:val="clear" w:color="auto" w:fill="D9E2F3" w:themeFill="accent1" w:themeFillTint="33"/>
            <w:vAlign w:val="center"/>
          </w:tcPr>
          <w:p w14:paraId="3C045EEA" w14:textId="0B0931CE" w:rsidR="00E75FA8" w:rsidRPr="00E75FA8" w:rsidRDefault="00E75FA8" w:rsidP="001E651B">
            <w:pPr>
              <w:rPr>
                <w:rFonts w:cstheme="minorHAnsi"/>
                <w:sz w:val="24"/>
                <w:szCs w:val="24"/>
                <w:lang w:val="en-GB" w:eastAsia="en-US"/>
              </w:rPr>
            </w:pPr>
          </w:p>
        </w:tc>
      </w:tr>
      <w:tr w:rsidR="00875E7D" w:rsidRPr="003A22CC" w14:paraId="34D382C0" w14:textId="77777777" w:rsidTr="009E1222">
        <w:trPr>
          <w:trHeight w:val="123"/>
          <w:jc w:val="center"/>
        </w:trPr>
        <w:tc>
          <w:tcPr>
            <w:tcW w:w="4815" w:type="dxa"/>
            <w:gridSpan w:val="2"/>
            <w:tcBorders>
              <w:left w:val="single" w:sz="4" w:space="0" w:color="auto"/>
              <w:bottom w:val="single" w:sz="4" w:space="0" w:color="auto"/>
              <w:right w:val="single" w:sz="4" w:space="0" w:color="auto"/>
            </w:tcBorders>
            <w:shd w:val="clear" w:color="auto" w:fill="auto"/>
            <w:vAlign w:val="center"/>
          </w:tcPr>
          <w:p w14:paraId="11FA33F5" w14:textId="799D6DCC" w:rsidR="00875E7D" w:rsidRPr="00E75FA8" w:rsidRDefault="00875E7D" w:rsidP="001E651B">
            <w:pPr>
              <w:rPr>
                <w:rFonts w:cstheme="minorHAnsi"/>
                <w:sz w:val="24"/>
                <w:szCs w:val="24"/>
                <w:lang w:val="en-GB" w:eastAsia="en-US"/>
              </w:rPr>
            </w:pPr>
            <w:r w:rsidRPr="00E75FA8">
              <w:rPr>
                <w:rFonts w:cstheme="minorHAnsi"/>
                <w:color w:val="000000" w:themeColor="text1"/>
                <w:sz w:val="24"/>
                <w:szCs w:val="24"/>
                <w:lang w:val="en-GB" w:eastAsia="en-US"/>
              </w:rPr>
              <w:t xml:space="preserve">Medical grade computer (or mobile gadget) is recommended for use in combination with the MD </w:t>
            </w:r>
            <w:r w:rsidR="009E1222" w:rsidRPr="00E75FA8">
              <w:rPr>
                <w:rFonts w:cstheme="minorHAnsi"/>
                <w:color w:val="000000" w:themeColor="text1"/>
                <w:sz w:val="24"/>
                <w:szCs w:val="24"/>
                <w:lang w:val="en-GB" w:eastAsia="en-US"/>
              </w:rPr>
              <w:t>BIOL</w:t>
            </w:r>
            <w:r w:rsidRPr="00E75FA8">
              <w:rPr>
                <w:rFonts w:cstheme="minorHAnsi"/>
                <w:color w:val="000000" w:themeColor="text1"/>
                <w:sz w:val="24"/>
                <w:szCs w:val="24"/>
                <w:lang w:val="en-GB" w:eastAsia="en-US"/>
              </w:rPr>
              <w:t>. In any case, the local regulations and requirements regarding computers (or mobile gadget) in medical care institutions must be followed by the user.</w:t>
            </w:r>
          </w:p>
        </w:tc>
        <w:tc>
          <w:tcPr>
            <w:tcW w:w="5250" w:type="dxa"/>
            <w:tcBorders>
              <w:top w:val="single" w:sz="4" w:space="0" w:color="auto"/>
              <w:left w:val="single" w:sz="4" w:space="0" w:color="auto"/>
              <w:bottom w:val="single" w:sz="4" w:space="0" w:color="auto"/>
              <w:right w:val="single" w:sz="4" w:space="0" w:color="auto"/>
            </w:tcBorders>
            <w:shd w:val="clear" w:color="auto" w:fill="auto"/>
            <w:vAlign w:val="center"/>
          </w:tcPr>
          <w:p w14:paraId="46A7F7A0" w14:textId="5AFB069A" w:rsidR="00875E7D" w:rsidRPr="00E75FA8" w:rsidRDefault="009E1222" w:rsidP="001E651B">
            <w:pPr>
              <w:rPr>
                <w:rFonts w:cstheme="minorHAnsi"/>
                <w:sz w:val="24"/>
                <w:szCs w:val="24"/>
                <w:lang w:val="en-GB" w:eastAsia="en-US"/>
              </w:rPr>
            </w:pPr>
            <w:r w:rsidRPr="00E75FA8">
              <w:rPr>
                <w:rFonts w:cstheme="minorHAnsi"/>
                <w:sz w:val="24"/>
                <w:szCs w:val="24"/>
                <w:lang w:val="en-GB" w:eastAsia="en-US"/>
              </w:rPr>
              <w:t xml:space="preserve">Any anti-virus software, if installed by the user, must be configured in such a way that the PWA </w:t>
            </w:r>
            <w:r w:rsidR="003A22CC">
              <w:rPr>
                <w:rFonts w:cstheme="minorHAnsi"/>
                <w:sz w:val="24"/>
                <w:szCs w:val="24"/>
                <w:lang w:val="en-GB" w:eastAsia="en-US"/>
              </w:rPr>
              <w:t>BIOL</w:t>
            </w:r>
            <w:r w:rsidRPr="00E75FA8">
              <w:rPr>
                <w:rFonts w:cstheme="minorHAnsi"/>
                <w:sz w:val="24"/>
                <w:szCs w:val="24"/>
                <w:lang w:val="en-GB" w:eastAsia="en-US"/>
              </w:rPr>
              <w:t xml:space="preserve"> software is not blocked.</w:t>
            </w:r>
          </w:p>
        </w:tc>
      </w:tr>
    </w:tbl>
    <w:p w14:paraId="1E4DAF40" w14:textId="77777777" w:rsidR="00875E7D" w:rsidRPr="00E75FA8" w:rsidRDefault="00875E7D" w:rsidP="00C378E5">
      <w:pPr>
        <w:jc w:val="both"/>
        <w:rPr>
          <w:rFonts w:eastAsiaTheme="minorEastAsia" w:cstheme="minorHAnsi"/>
          <w:sz w:val="10"/>
          <w:szCs w:val="10"/>
          <w:lang w:val="en-US" w:eastAsia="ja-JP"/>
        </w:rPr>
      </w:pPr>
    </w:p>
    <w:p w14:paraId="21CF0CBE" w14:textId="5B16D30C" w:rsidR="00DE6EE7" w:rsidRPr="00E75FA8" w:rsidRDefault="00C527A2" w:rsidP="00102FA3">
      <w:pPr>
        <w:pStyle w:val="a"/>
        <w:rPr>
          <w:rFonts w:asciiTheme="minorHAnsi" w:hAnsiTheme="minorHAnsi" w:cstheme="minorHAnsi"/>
        </w:rPr>
      </w:pPr>
      <w:r w:rsidRPr="00E75FA8">
        <w:rPr>
          <w:rFonts w:asciiTheme="minorHAnsi" w:hAnsiTheme="minorHAnsi" w:cstheme="minorHAnsi"/>
          <w:caps w:val="0"/>
        </w:rPr>
        <w:t xml:space="preserve"> </w:t>
      </w:r>
      <w:bookmarkStart w:id="45" w:name="_Toc193394822"/>
      <w:r w:rsidRPr="00E75FA8">
        <w:rPr>
          <w:rFonts w:asciiTheme="minorHAnsi" w:hAnsiTheme="minorHAnsi" w:cstheme="minorHAnsi"/>
          <w:caps w:val="0"/>
        </w:rPr>
        <w:t>TRANSPORTATION AND STORAGE</w:t>
      </w:r>
      <w:bookmarkEnd w:id="45"/>
    </w:p>
    <w:p w14:paraId="1F289B3C" w14:textId="77777777" w:rsidR="00250536" w:rsidRPr="00E75FA8" w:rsidRDefault="00250536" w:rsidP="00C378E5">
      <w:pPr>
        <w:jc w:val="both"/>
        <w:rPr>
          <w:rFonts w:eastAsiaTheme="minorEastAsia" w:cstheme="minorHAnsi"/>
          <w:lang w:val="en-GB" w:eastAsia="ja-JP"/>
        </w:rPr>
      </w:pPr>
      <w:r w:rsidRPr="00E75FA8">
        <w:rPr>
          <w:rFonts w:eastAsiaTheme="minorEastAsia" w:cstheme="minorHAnsi"/>
          <w:lang w:val="en-GB" w:eastAsia="ja-JP"/>
        </w:rPr>
        <w:t>Transportation and storage of the device BIOL are only permitted in the manufacturer's packaging.</w:t>
      </w:r>
    </w:p>
    <w:p w14:paraId="73D807D6" w14:textId="77777777" w:rsidR="00250536" w:rsidRPr="00E75FA8" w:rsidRDefault="00250536" w:rsidP="00C378E5">
      <w:pPr>
        <w:jc w:val="both"/>
        <w:rPr>
          <w:rFonts w:eastAsiaTheme="minorEastAsia" w:cstheme="minorHAnsi"/>
          <w:lang w:val="en-GB" w:eastAsia="ja-JP"/>
        </w:rPr>
      </w:pPr>
      <w:r w:rsidRPr="00E75FA8">
        <w:rPr>
          <w:rFonts w:eastAsiaTheme="minorEastAsia" w:cstheme="minorHAnsi"/>
          <w:lang w:val="en-GB" w:eastAsia="ja-JP"/>
        </w:rPr>
        <w:t>You should avoid shaking and impacting of the package during transportation and storage.</w:t>
      </w:r>
    </w:p>
    <w:p w14:paraId="41B1A20A" w14:textId="77777777" w:rsidR="00250536" w:rsidRPr="00E75FA8" w:rsidRDefault="00250536" w:rsidP="00C378E5">
      <w:pPr>
        <w:jc w:val="both"/>
        <w:rPr>
          <w:rFonts w:eastAsiaTheme="minorEastAsia" w:cstheme="minorHAnsi"/>
          <w:lang w:val="en-GB" w:eastAsia="ja-JP"/>
        </w:rPr>
      </w:pPr>
      <w:r w:rsidRPr="00E75FA8">
        <w:rPr>
          <w:rFonts w:eastAsiaTheme="minorEastAsia" w:cstheme="minorHAnsi"/>
          <w:lang w:val="en-GB" w:eastAsia="ja-JP"/>
        </w:rPr>
        <w:t>Storage and transportation conditions of the device are the following:</w:t>
      </w:r>
    </w:p>
    <w:p w14:paraId="56A238DE" w14:textId="77777777" w:rsidR="00250536" w:rsidRPr="00E75FA8" w:rsidRDefault="00250536" w:rsidP="00C378E5">
      <w:pPr>
        <w:pStyle w:val="ae"/>
        <w:numPr>
          <w:ilvl w:val="0"/>
          <w:numId w:val="11"/>
        </w:numPr>
        <w:jc w:val="both"/>
        <w:rPr>
          <w:rFonts w:eastAsiaTheme="minorEastAsia" w:cstheme="minorHAnsi"/>
          <w:lang w:val="en-GB" w:eastAsia="ja-JP"/>
        </w:rPr>
      </w:pPr>
      <w:r w:rsidRPr="00E75FA8">
        <w:rPr>
          <w:rFonts w:eastAsiaTheme="minorEastAsia" w:cstheme="minorHAnsi"/>
          <w:lang w:val="en-GB" w:eastAsia="ja-JP"/>
        </w:rPr>
        <w:t>from -25 ° C (without relative humidity control) up to + 70 ° C (with relative humidity control)</w:t>
      </w:r>
      <w:r w:rsidR="00876086" w:rsidRPr="00E75FA8">
        <w:rPr>
          <w:rFonts w:eastAsiaTheme="minorEastAsia" w:cstheme="minorHAnsi"/>
          <w:lang w:val="en-GB" w:eastAsia="ja-JP"/>
        </w:rPr>
        <w:t>;</w:t>
      </w:r>
    </w:p>
    <w:p w14:paraId="286C7152" w14:textId="77777777" w:rsidR="00250536" w:rsidRPr="00E75FA8" w:rsidRDefault="00250536" w:rsidP="00C378E5">
      <w:pPr>
        <w:pStyle w:val="ae"/>
        <w:numPr>
          <w:ilvl w:val="0"/>
          <w:numId w:val="11"/>
        </w:numPr>
        <w:jc w:val="both"/>
        <w:rPr>
          <w:rFonts w:eastAsiaTheme="minorEastAsia" w:cstheme="minorHAnsi"/>
          <w:lang w:val="en-GB" w:eastAsia="ja-JP"/>
        </w:rPr>
      </w:pPr>
      <w:r w:rsidRPr="00E75FA8">
        <w:rPr>
          <w:rFonts w:eastAsiaTheme="minorEastAsia" w:cstheme="minorHAnsi"/>
          <w:lang w:val="en-GB" w:eastAsia="ja-JP"/>
        </w:rPr>
        <w:t>relative humidity 15% -93% without condensation</w:t>
      </w:r>
      <w:r w:rsidR="00876086" w:rsidRPr="00E75FA8">
        <w:rPr>
          <w:rFonts w:eastAsiaTheme="minorEastAsia" w:cstheme="minorHAnsi"/>
          <w:lang w:val="en-GB" w:eastAsia="ja-JP"/>
        </w:rPr>
        <w:t>;</w:t>
      </w:r>
    </w:p>
    <w:p w14:paraId="63441401" w14:textId="0E00D197" w:rsidR="00DE6EE7" w:rsidRPr="00E75FA8" w:rsidRDefault="00250536" w:rsidP="00C378E5">
      <w:pPr>
        <w:pStyle w:val="ae"/>
        <w:numPr>
          <w:ilvl w:val="0"/>
          <w:numId w:val="11"/>
        </w:numPr>
        <w:jc w:val="both"/>
        <w:rPr>
          <w:rFonts w:eastAsiaTheme="minorEastAsia" w:cstheme="minorHAnsi"/>
          <w:lang w:val="en-GB" w:eastAsia="ja-JP"/>
        </w:rPr>
      </w:pPr>
      <w:r w:rsidRPr="00E75FA8">
        <w:rPr>
          <w:rFonts w:eastAsiaTheme="minorEastAsia" w:cstheme="minorHAnsi"/>
          <w:lang w:val="en-GB" w:eastAsia="ja-JP"/>
        </w:rPr>
        <w:t>And also, the absence of aggressive impurities that cause corrosion in the air</w:t>
      </w:r>
      <w:r w:rsidR="00876086" w:rsidRPr="00E75FA8">
        <w:rPr>
          <w:rFonts w:eastAsiaTheme="minorEastAsia" w:cstheme="minorHAnsi"/>
          <w:lang w:val="en-GB" w:eastAsia="ja-JP"/>
        </w:rPr>
        <w:t>.</w:t>
      </w:r>
    </w:p>
    <w:p w14:paraId="5075520A" w14:textId="3097DBFE" w:rsidR="0085758F" w:rsidRPr="00E75FA8" w:rsidRDefault="0085758F" w:rsidP="00C378E5">
      <w:pPr>
        <w:pStyle w:val="ae"/>
        <w:numPr>
          <w:ilvl w:val="0"/>
          <w:numId w:val="11"/>
        </w:numPr>
        <w:jc w:val="both"/>
        <w:rPr>
          <w:rFonts w:eastAsiaTheme="minorEastAsia" w:cstheme="minorHAnsi"/>
          <w:lang w:val="en-GB" w:eastAsia="ja-JP"/>
        </w:rPr>
      </w:pPr>
      <w:r w:rsidRPr="00E75FA8">
        <w:rPr>
          <w:rFonts w:eastAsiaTheme="minorEastAsia" w:cstheme="minorHAnsi"/>
          <w:lang w:val="en-GB" w:eastAsia="ja-JP"/>
        </w:rPr>
        <w:t>Storage 7 years.</w:t>
      </w:r>
    </w:p>
    <w:p w14:paraId="45C05390" w14:textId="77777777" w:rsidR="00DA6059" w:rsidRPr="00E75FA8" w:rsidRDefault="00DA6059" w:rsidP="00DA6059">
      <w:pPr>
        <w:spacing w:before="60" w:line="276" w:lineRule="auto"/>
        <w:jc w:val="both"/>
        <w:rPr>
          <w:rFonts w:cstheme="minorHAnsi"/>
          <w:caps/>
          <w:color w:val="385623" w:themeColor="accent6" w:themeShade="80"/>
          <w:sz w:val="10"/>
          <w:szCs w:val="10"/>
          <w:lang w:val="en-GB"/>
        </w:rPr>
      </w:pPr>
    </w:p>
    <w:tbl>
      <w:tblPr>
        <w:tblStyle w:val="a5"/>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DA6059" w:rsidRPr="00E75FA8" w14:paraId="4153494A" w14:textId="77777777" w:rsidTr="00102FA3">
        <w:tc>
          <w:tcPr>
            <w:tcW w:w="10065" w:type="dxa"/>
            <w:shd w:val="clear" w:color="auto" w:fill="auto"/>
          </w:tcPr>
          <w:p w14:paraId="7E52960C" w14:textId="599463B7" w:rsidR="00DA6059" w:rsidRPr="00E75FA8" w:rsidRDefault="00102FA3" w:rsidP="00102FA3">
            <w:pPr>
              <w:pStyle w:val="1"/>
              <w:spacing w:before="0"/>
              <w:rPr>
                <w:rFonts w:asciiTheme="minorHAnsi" w:hAnsiTheme="minorHAnsi" w:cstheme="minorHAnsi"/>
              </w:rPr>
            </w:pPr>
            <w:bookmarkStart w:id="46" w:name="_Toc193394823"/>
            <w:r w:rsidRPr="00E75FA8">
              <w:rPr>
                <w:rFonts w:asciiTheme="minorHAnsi" w:hAnsiTheme="minorHAnsi" w:cstheme="minorHAnsi"/>
              </w:rPr>
              <w:t>WARRANTY TERMS</w:t>
            </w:r>
            <w:bookmarkEnd w:id="46"/>
          </w:p>
        </w:tc>
      </w:tr>
      <w:tr w:rsidR="00DA6059" w:rsidRPr="00E75FA8" w14:paraId="3D0F1F89" w14:textId="77777777" w:rsidTr="00F96C4D">
        <w:tc>
          <w:tcPr>
            <w:tcW w:w="10065" w:type="dxa"/>
            <w:shd w:val="clear" w:color="auto" w:fill="auto"/>
          </w:tcPr>
          <w:p w14:paraId="332F6A55" w14:textId="77777777" w:rsidR="00DA6059" w:rsidRPr="00E75FA8" w:rsidRDefault="00DA6059" w:rsidP="00F96C4D">
            <w:pPr>
              <w:rPr>
                <w:rFonts w:cstheme="minorHAnsi"/>
                <w:b/>
                <w:caps/>
                <w:color w:val="FFFFFF" w:themeColor="background1"/>
                <w:sz w:val="10"/>
                <w:szCs w:val="10"/>
                <w:lang w:val="en-GB"/>
              </w:rPr>
            </w:pPr>
          </w:p>
        </w:tc>
      </w:tr>
    </w:tbl>
    <w:p w14:paraId="0839B0C0" w14:textId="77777777" w:rsidR="00876086" w:rsidRPr="00E75FA8" w:rsidRDefault="00876086" w:rsidP="00C378E5">
      <w:pPr>
        <w:rPr>
          <w:rFonts w:cstheme="minorHAnsi"/>
          <w:lang w:val="en-GB" w:eastAsia="ja-JP"/>
        </w:rPr>
      </w:pPr>
      <w:r w:rsidRPr="00E75FA8">
        <w:rPr>
          <w:rFonts w:cstheme="minorHAnsi"/>
          <w:lang w:val="en-GB" w:eastAsia="ja-JP"/>
        </w:rPr>
        <w:t>The warranty for the device BIOL is 36 months from the date of sale.</w:t>
      </w:r>
    </w:p>
    <w:p w14:paraId="283E7165" w14:textId="77777777" w:rsidR="00876086" w:rsidRPr="00E75FA8" w:rsidRDefault="00876086" w:rsidP="00C378E5">
      <w:pPr>
        <w:rPr>
          <w:rFonts w:cstheme="minorHAnsi"/>
          <w:lang w:val="en-GB" w:eastAsia="ja-JP"/>
        </w:rPr>
      </w:pPr>
      <w:r w:rsidRPr="00E75FA8">
        <w:rPr>
          <w:rFonts w:cstheme="minorHAnsi"/>
          <w:lang w:val="en-GB" w:eastAsia="ja-JP"/>
        </w:rPr>
        <w:t>The warranty does not cover cables and fuses.</w:t>
      </w:r>
    </w:p>
    <w:p w14:paraId="7E90F9A4" w14:textId="77777777" w:rsidR="00876086" w:rsidRPr="00E75FA8" w:rsidRDefault="00876086" w:rsidP="00C378E5">
      <w:pPr>
        <w:rPr>
          <w:rFonts w:cstheme="minorHAnsi"/>
          <w:lang w:val="en-GB" w:eastAsia="ja-JP"/>
        </w:rPr>
      </w:pPr>
      <w:r w:rsidRPr="00E75FA8">
        <w:rPr>
          <w:rFonts w:cstheme="minorHAnsi"/>
          <w:lang w:val="en-GB" w:eastAsia="ja-JP"/>
        </w:rPr>
        <w:t>The manufacturer or the authorized representative provides the free repair of malfunctions or replacement of the device during the warranty period if there is a detection of manufacturing defects or defects in materials. The warranty for such a device does not apply if faults are caused by the user, due to a violation of the operating rules of the device described in this IFU, or the device was misused.</w:t>
      </w:r>
    </w:p>
    <w:p w14:paraId="1AC6137F" w14:textId="77777777" w:rsidR="00876086" w:rsidRPr="00E75FA8" w:rsidRDefault="00876086" w:rsidP="00C378E5">
      <w:pPr>
        <w:rPr>
          <w:rFonts w:cstheme="minorHAnsi"/>
          <w:lang w:val="en-GB" w:eastAsia="ja-JP"/>
        </w:rPr>
      </w:pPr>
      <w:r w:rsidRPr="00E75FA8">
        <w:rPr>
          <w:rFonts w:cstheme="minorHAnsi"/>
          <w:lang w:val="en-GB" w:eastAsia="ja-JP"/>
        </w:rPr>
        <w:t>The warranty also does not cover damages caused by the user violating the storage and transportation rules set out in this IFU, as well as the force majeure.</w:t>
      </w:r>
    </w:p>
    <w:p w14:paraId="3BE6BFFC" w14:textId="77777777" w:rsidR="00876086" w:rsidRPr="00E75FA8" w:rsidRDefault="00876086" w:rsidP="00C378E5">
      <w:pPr>
        <w:rPr>
          <w:rFonts w:cstheme="minorHAnsi"/>
          <w:lang w:val="en-GB" w:eastAsia="ja-JP"/>
        </w:rPr>
      </w:pPr>
      <w:r w:rsidRPr="00E75FA8">
        <w:rPr>
          <w:rFonts w:cstheme="minorHAnsi"/>
          <w:lang w:val="en-GB" w:eastAsia="ja-JP"/>
        </w:rPr>
        <w:t>Warranty claims are accepted only on the condition that the device is returned in its complete configuration, in its pure form, without external mechanical damages and traces of disassembly/opening.</w:t>
      </w:r>
    </w:p>
    <w:p w14:paraId="1E600003" w14:textId="77777777" w:rsidR="00DA6059" w:rsidRPr="00E75FA8" w:rsidRDefault="00876086" w:rsidP="00C378E5">
      <w:pPr>
        <w:rPr>
          <w:rFonts w:cstheme="minorHAnsi"/>
          <w:lang w:val="en-GB" w:eastAsia="ja-JP"/>
        </w:rPr>
      </w:pPr>
      <w:r w:rsidRPr="00E75FA8">
        <w:rPr>
          <w:rFonts w:cstheme="minorHAnsi"/>
          <w:lang w:val="en-GB" w:eastAsia="ja-JP"/>
        </w:rPr>
        <w:t>Transportation costs and the risk of accidental loss during the delivery of the returned product shall be borne by the customer</w:t>
      </w:r>
      <w:r w:rsidR="00DA6059" w:rsidRPr="00E75FA8">
        <w:rPr>
          <w:rFonts w:cstheme="minorHAnsi"/>
          <w:lang w:val="en-GB" w:eastAsia="ja-JP"/>
        </w:rPr>
        <w:t>.</w:t>
      </w:r>
    </w:p>
    <w:p w14:paraId="63ED4848" w14:textId="6A9DC3C5" w:rsidR="00DA6059" w:rsidRPr="00E75FA8" w:rsidRDefault="00876086" w:rsidP="00C378E5">
      <w:pPr>
        <w:jc w:val="both"/>
        <w:rPr>
          <w:rFonts w:eastAsiaTheme="minorEastAsia" w:cstheme="minorHAnsi"/>
          <w:b/>
          <w:lang w:val="en-GB" w:eastAsia="ja-JP"/>
        </w:rPr>
      </w:pPr>
      <w:r w:rsidRPr="00E75FA8">
        <w:rPr>
          <w:rFonts w:cstheme="minorHAnsi"/>
          <w:noProof/>
          <w:lang w:val="en-GB" w:eastAsia="ru-RU"/>
        </w:rPr>
        <w:drawing>
          <wp:anchor distT="0" distB="0" distL="114300" distR="114300" simplePos="0" relativeHeight="251705344" behindDoc="1" locked="0" layoutInCell="1" allowOverlap="1" wp14:anchorId="164ABB6B" wp14:editId="7652A5CC">
            <wp:simplePos x="0" y="0"/>
            <wp:positionH relativeFrom="column">
              <wp:posOffset>24505</wp:posOffset>
            </wp:positionH>
            <wp:positionV relativeFrom="paragraph">
              <wp:posOffset>102261</wp:posOffset>
            </wp:positionV>
            <wp:extent cx="858520" cy="755650"/>
            <wp:effectExtent l="0" t="0" r="5080" b="6350"/>
            <wp:wrapTight wrapText="bothSides">
              <wp:wrapPolygon edited="0">
                <wp:start x="0" y="0"/>
                <wp:lineTo x="0" y="21055"/>
                <wp:lineTo x="21089" y="21055"/>
                <wp:lineTo x="21089" y="0"/>
                <wp:lineTo x="0" y="0"/>
              </wp:wrapPolygon>
            </wp:wrapTight>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2 - Общий знак предупреждения.gif"/>
                    <pic:cNvPicPr/>
                  </pic:nvPicPr>
                  <pic:blipFill>
                    <a:blip r:embed="rId13">
                      <a:extLst>
                        <a:ext uri="{28A0092B-C50C-407E-A947-70E740481C1C}">
                          <a14:useLocalDpi xmlns:a14="http://schemas.microsoft.com/office/drawing/2010/main" val="0"/>
                        </a:ext>
                      </a:extLst>
                    </a:blip>
                    <a:stretch>
                      <a:fillRect/>
                    </a:stretch>
                  </pic:blipFill>
                  <pic:spPr>
                    <a:xfrm>
                      <a:off x="0" y="0"/>
                      <a:ext cx="858520" cy="755650"/>
                    </a:xfrm>
                    <a:prstGeom prst="rect">
                      <a:avLst/>
                    </a:prstGeom>
                  </pic:spPr>
                </pic:pic>
              </a:graphicData>
            </a:graphic>
            <wp14:sizeRelH relativeFrom="page">
              <wp14:pctWidth>0</wp14:pctWidth>
            </wp14:sizeRelH>
            <wp14:sizeRelV relativeFrom="page">
              <wp14:pctHeight>0</wp14:pctHeight>
            </wp14:sizeRelV>
          </wp:anchor>
        </w:drawing>
      </w:r>
      <w:r w:rsidRPr="00E75FA8">
        <w:rPr>
          <w:rFonts w:eastAsiaTheme="minorEastAsia" w:cstheme="minorHAnsi"/>
          <w:b/>
          <w:lang w:val="en-GB" w:eastAsia="ja-JP"/>
        </w:rPr>
        <w:t xml:space="preserve">ATTENTION! It is not allowed to make any changes in the design of the device. Any unauthorized opening, repair or modification of the system by unauthorized personnel releases the manufacturer from obligations and responsibility for the safe operation of the device. In this case, the warranty is automatically declared invalid even before the expiration of the warranty period. The warranty is cancelled if the customer has made a modification or made any uncoordinated changes to the software of the device without the written consent of the company </w:t>
      </w:r>
      <w:r w:rsidR="00CD4E41" w:rsidRPr="00E75FA8">
        <w:rPr>
          <w:rFonts w:eastAsiaTheme="minorEastAsia" w:cstheme="minorHAnsi"/>
          <w:b/>
          <w:lang w:val="en-GB" w:eastAsia="ja-JP"/>
        </w:rPr>
        <w:t xml:space="preserve">Scientific company </w:t>
      </w:r>
      <w:r w:rsidR="003A22CC">
        <w:rPr>
          <w:rFonts w:eastAsiaTheme="minorEastAsia" w:cstheme="minorHAnsi"/>
          <w:b/>
          <w:lang w:val="en-GB" w:eastAsia="ja-JP"/>
        </w:rPr>
        <w:t>LLC «LABORATORY OF SYSTEMIC BLOOD RESEARCH «BIOPROMIN»</w:t>
      </w:r>
      <w:r w:rsidRPr="00E75FA8">
        <w:rPr>
          <w:rFonts w:eastAsiaTheme="minorEastAsia" w:cstheme="minorHAnsi"/>
          <w:b/>
          <w:lang w:val="en-GB" w:eastAsia="ja-JP"/>
        </w:rPr>
        <w:t>.</w:t>
      </w:r>
    </w:p>
    <w:p w14:paraId="20FAE027" w14:textId="77777777" w:rsidR="00876086" w:rsidRPr="00E75FA8" w:rsidRDefault="00876086" w:rsidP="00876086">
      <w:pPr>
        <w:tabs>
          <w:tab w:val="left" w:pos="8493"/>
        </w:tabs>
        <w:jc w:val="both"/>
        <w:rPr>
          <w:rFonts w:cstheme="minorHAnsi"/>
          <w:lang w:val="en-GB"/>
        </w:rPr>
      </w:pPr>
    </w:p>
    <w:p w14:paraId="53760485" w14:textId="77777777" w:rsidR="00876086" w:rsidRPr="00E75FA8" w:rsidRDefault="00876086" w:rsidP="00C378E5">
      <w:pPr>
        <w:tabs>
          <w:tab w:val="left" w:pos="8493"/>
        </w:tabs>
        <w:jc w:val="both"/>
        <w:rPr>
          <w:rFonts w:cstheme="minorHAnsi"/>
          <w:lang w:val="en-GB"/>
        </w:rPr>
      </w:pPr>
      <w:r w:rsidRPr="00E75FA8">
        <w:rPr>
          <w:rFonts w:cstheme="minorHAnsi"/>
          <w:lang w:val="en-GB"/>
        </w:rPr>
        <w:t>For all questions regarding the operation of the device, please contact our customer service:</w:t>
      </w:r>
    </w:p>
    <w:tbl>
      <w:tblPr>
        <w:tblStyle w:val="a5"/>
        <w:tblW w:w="10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
        <w:gridCol w:w="3212"/>
        <w:gridCol w:w="1207"/>
        <w:gridCol w:w="4830"/>
      </w:tblGrid>
      <w:tr w:rsidR="003A22CC" w:rsidRPr="00E94DAC" w14:paraId="71BD08E6" w14:textId="77777777" w:rsidTr="003A22CC">
        <w:tc>
          <w:tcPr>
            <w:tcW w:w="821" w:type="dxa"/>
          </w:tcPr>
          <w:p w14:paraId="720FCA10" w14:textId="77777777" w:rsidR="003A22CC" w:rsidRPr="00E94DAC" w:rsidRDefault="003A22CC" w:rsidP="00860039">
            <w:pPr>
              <w:rPr>
                <w:rFonts w:ascii="Calibri" w:hAnsi="Calibri" w:cs="Calibri"/>
                <w:b/>
                <w:szCs w:val="24"/>
                <w:lang w:val="en-GB"/>
              </w:rPr>
            </w:pPr>
            <w:bookmarkStart w:id="47" w:name="_Hlk193386572"/>
            <w:r w:rsidRPr="00E94DAC">
              <w:rPr>
                <w:rFonts w:ascii="Calibri" w:hAnsi="Calibri" w:cs="Calibri"/>
                <w:b/>
                <w:noProof/>
                <w:szCs w:val="24"/>
                <w:lang w:val="en-GB"/>
              </w:rPr>
              <w:lastRenderedPageBreak/>
              <w:drawing>
                <wp:anchor distT="0" distB="0" distL="114300" distR="114300" simplePos="0" relativeHeight="251781120" behindDoc="0" locked="0" layoutInCell="1" allowOverlap="1" wp14:anchorId="7C0B6586" wp14:editId="5C42BD30">
                  <wp:simplePos x="0" y="0"/>
                  <wp:positionH relativeFrom="column">
                    <wp:posOffset>-6350</wp:posOffset>
                  </wp:positionH>
                  <wp:positionV relativeFrom="paragraph">
                    <wp:posOffset>188595</wp:posOffset>
                  </wp:positionV>
                  <wp:extent cx="384175" cy="389890"/>
                  <wp:effectExtent l="0" t="0" r="0" b="0"/>
                  <wp:wrapSquare wrapText="bothSides"/>
                  <wp:docPr id="172500237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BEBA8EAE-BF5A-486C-A8C5-ECC9F3942E4B}">
                                <a14:imgProps xmlns:a14="http://schemas.microsoft.com/office/drawing/2010/main">
                                  <a14:imgLayer r:embed="rId10">
                                    <a14:imgEffect>
                                      <a14:sharpenSoften amount="43000"/>
                                    </a14:imgEffect>
                                  </a14:imgLayer>
                                </a14:imgProps>
                              </a:ext>
                              <a:ext uri="{28A0092B-C50C-407E-A947-70E740481C1C}">
                                <a14:useLocalDpi xmlns:a14="http://schemas.microsoft.com/office/drawing/2010/main" val="0"/>
                              </a:ext>
                            </a:extLst>
                          </a:blip>
                          <a:srcRect/>
                          <a:stretch>
                            <a:fillRect/>
                          </a:stretch>
                        </pic:blipFill>
                        <pic:spPr bwMode="auto">
                          <a:xfrm>
                            <a:off x="0" y="0"/>
                            <a:ext cx="384175" cy="389890"/>
                          </a:xfrm>
                          <a:prstGeom prst="rect">
                            <a:avLst/>
                          </a:prstGeom>
                          <a:noFill/>
                        </pic:spPr>
                      </pic:pic>
                    </a:graphicData>
                  </a:graphic>
                </wp:anchor>
              </w:drawing>
            </w:r>
          </w:p>
          <w:p w14:paraId="62C7BBBA" w14:textId="77777777" w:rsidR="003A22CC" w:rsidRPr="00E94DAC" w:rsidRDefault="003A22CC" w:rsidP="00860039">
            <w:pPr>
              <w:rPr>
                <w:rFonts w:ascii="Calibri" w:hAnsi="Calibri" w:cs="Calibri"/>
                <w:szCs w:val="24"/>
                <w:lang w:val="en-GB"/>
              </w:rPr>
            </w:pPr>
          </w:p>
        </w:tc>
        <w:tc>
          <w:tcPr>
            <w:tcW w:w="3212" w:type="dxa"/>
          </w:tcPr>
          <w:p w14:paraId="2379A869" w14:textId="77777777" w:rsidR="003A22CC" w:rsidRPr="00FA612C" w:rsidRDefault="003A22CC" w:rsidP="00860039">
            <w:pPr>
              <w:rPr>
                <w:rFonts w:ascii="Calibri" w:hAnsi="Calibri" w:cs="Calibri"/>
                <w:b/>
                <w:szCs w:val="24"/>
                <w:lang w:val="en-GB"/>
              </w:rPr>
            </w:pPr>
            <w:r w:rsidRPr="00FA612C">
              <w:rPr>
                <w:rFonts w:ascii="Calibri" w:hAnsi="Calibri" w:cs="Calibri" w:hint="eastAsia"/>
                <w:b/>
                <w:szCs w:val="24"/>
                <w:lang w:val="en-GB"/>
              </w:rPr>
              <w:t xml:space="preserve">Manufacturer: </w:t>
            </w:r>
          </w:p>
          <w:p w14:paraId="0D3E95D2" w14:textId="77777777" w:rsidR="003A22CC" w:rsidRDefault="003A22CC" w:rsidP="00860039">
            <w:pPr>
              <w:rPr>
                <w:rFonts w:ascii="Calibri" w:hAnsi="Calibri" w:cs="Calibri"/>
                <w:bCs/>
                <w:szCs w:val="24"/>
                <w:lang w:val="en-GB"/>
              </w:rPr>
            </w:pPr>
            <w:r w:rsidRPr="00FA612C">
              <w:rPr>
                <w:rFonts w:ascii="Calibri" w:hAnsi="Calibri" w:cs="Calibri" w:hint="eastAsia"/>
                <w:bCs/>
                <w:szCs w:val="24"/>
                <w:lang w:val="en-GB"/>
              </w:rPr>
              <w:t>LLC «LABORATORY OF SYSTEMIC BLOOD RESEARCH «BIOPROMIN» (Biopromin LLC)</w:t>
            </w:r>
            <w:r>
              <w:rPr>
                <w:rFonts w:ascii="Calibri" w:hAnsi="Calibri" w:cs="Calibri"/>
                <w:bCs/>
                <w:szCs w:val="24"/>
                <w:lang w:val="en-GB"/>
              </w:rPr>
              <w:t xml:space="preserve"> </w:t>
            </w:r>
            <w:r w:rsidRPr="00FA612C">
              <w:rPr>
                <w:rFonts w:ascii="Calibri" w:hAnsi="Calibri" w:cs="Calibri" w:hint="eastAsia"/>
                <w:bCs/>
                <w:szCs w:val="24"/>
                <w:lang w:val="en-GB"/>
              </w:rPr>
              <w:t xml:space="preserve">02660, Kyiv, </w:t>
            </w:r>
            <w:proofErr w:type="spellStart"/>
            <w:r w:rsidRPr="00FA612C">
              <w:rPr>
                <w:rFonts w:ascii="Calibri" w:hAnsi="Calibri" w:cs="Calibri" w:hint="eastAsia"/>
                <w:bCs/>
                <w:szCs w:val="24"/>
                <w:lang w:val="en-GB"/>
              </w:rPr>
              <w:t>Vyzvolyteliv</w:t>
            </w:r>
            <w:proofErr w:type="spellEnd"/>
            <w:r w:rsidRPr="00FA612C">
              <w:rPr>
                <w:rFonts w:ascii="Calibri" w:hAnsi="Calibri" w:cs="Calibri" w:hint="eastAsia"/>
                <w:bCs/>
                <w:szCs w:val="24"/>
                <w:lang w:val="en-GB"/>
              </w:rPr>
              <w:t xml:space="preserve"> str., 3, office 301</w:t>
            </w:r>
          </w:p>
          <w:p w14:paraId="35064C51" w14:textId="77777777" w:rsidR="003A22CC" w:rsidRPr="00FA612C" w:rsidRDefault="003A22CC" w:rsidP="00860039">
            <w:pPr>
              <w:rPr>
                <w:rFonts w:ascii="Calibri" w:hAnsi="Calibri" w:cs="Calibri"/>
                <w:bCs/>
                <w:szCs w:val="24"/>
                <w:lang w:val="en-GB"/>
              </w:rPr>
            </w:pPr>
            <w:r w:rsidRPr="00FA612C">
              <w:rPr>
                <w:rFonts w:ascii="Calibri" w:hAnsi="Calibri" w:cs="Calibri" w:hint="eastAsia"/>
                <w:bCs/>
                <w:szCs w:val="24"/>
                <w:lang w:val="en-GB"/>
              </w:rPr>
              <w:t>Telephone: +380973423922</w:t>
            </w:r>
          </w:p>
          <w:p w14:paraId="4DAA8DA7" w14:textId="77777777" w:rsidR="003A22CC" w:rsidRPr="00E94DAC" w:rsidRDefault="003A22CC" w:rsidP="00860039">
            <w:pPr>
              <w:rPr>
                <w:rFonts w:ascii="Calibri" w:hAnsi="Calibri" w:cs="Calibri"/>
                <w:b/>
                <w:szCs w:val="24"/>
                <w:lang w:val="en-GB"/>
              </w:rPr>
            </w:pPr>
            <w:r w:rsidRPr="00FA612C">
              <w:rPr>
                <w:rFonts w:ascii="Calibri" w:hAnsi="Calibri" w:cs="Calibri" w:hint="eastAsia"/>
                <w:bCs/>
                <w:szCs w:val="24"/>
                <w:lang w:val="en-GB"/>
              </w:rPr>
              <w:t>email: bioluch@gmail.com</w:t>
            </w:r>
          </w:p>
        </w:tc>
        <w:tc>
          <w:tcPr>
            <w:tcW w:w="1207" w:type="dxa"/>
          </w:tcPr>
          <w:p w14:paraId="23090B6C" w14:textId="77777777" w:rsidR="003A22CC" w:rsidRPr="00E94DAC" w:rsidRDefault="003A22CC" w:rsidP="00860039">
            <w:pPr>
              <w:rPr>
                <w:rFonts w:ascii="Calibri" w:hAnsi="Calibri" w:cs="Calibri"/>
                <w:b/>
                <w:bCs/>
                <w:szCs w:val="24"/>
                <w:lang w:val="en-GB"/>
              </w:rPr>
            </w:pPr>
            <w:r w:rsidRPr="00E94DAC">
              <w:rPr>
                <w:rFonts w:ascii="Calibri" w:hAnsi="Calibri" w:cs="Calibri"/>
                <w:b/>
                <w:noProof/>
                <w:szCs w:val="24"/>
                <w:lang w:val="en-GB"/>
              </w:rPr>
              <w:drawing>
                <wp:anchor distT="0" distB="0" distL="114300" distR="114300" simplePos="0" relativeHeight="251782144" behindDoc="0" locked="0" layoutInCell="1" allowOverlap="1" wp14:anchorId="0760CFDB" wp14:editId="2812A9E0">
                  <wp:simplePos x="0" y="0"/>
                  <wp:positionH relativeFrom="column">
                    <wp:posOffset>28419</wp:posOffset>
                  </wp:positionH>
                  <wp:positionV relativeFrom="paragraph">
                    <wp:posOffset>261332</wp:posOffset>
                  </wp:positionV>
                  <wp:extent cx="548640" cy="231775"/>
                  <wp:effectExtent l="0" t="0" r="3810" b="0"/>
                  <wp:wrapSquare wrapText="bothSides"/>
                  <wp:docPr id="117654519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BEBA8EAE-BF5A-486C-A8C5-ECC9F3942E4B}">
                                <a14:imgProps xmlns:a14="http://schemas.microsoft.com/office/drawing/2010/main">
                                  <a14:imgLayer r:embed="rId12">
                                    <a14:imgEffect>
                                      <a14:sharpenSoften amount="37000"/>
                                    </a14:imgEffect>
                                  </a14:imgLayer>
                                </a14:imgProps>
                              </a:ext>
                              <a:ext uri="{28A0092B-C50C-407E-A947-70E740481C1C}">
                                <a14:useLocalDpi xmlns:a14="http://schemas.microsoft.com/office/drawing/2010/main" val="0"/>
                              </a:ext>
                            </a:extLst>
                          </a:blip>
                          <a:srcRect/>
                          <a:stretch>
                            <a:fillRect/>
                          </a:stretch>
                        </pic:blipFill>
                        <pic:spPr bwMode="auto">
                          <a:xfrm>
                            <a:off x="0" y="0"/>
                            <a:ext cx="548640" cy="231775"/>
                          </a:xfrm>
                          <a:prstGeom prst="rect">
                            <a:avLst/>
                          </a:prstGeom>
                          <a:noFill/>
                        </pic:spPr>
                      </pic:pic>
                    </a:graphicData>
                  </a:graphic>
                </wp:anchor>
              </w:drawing>
            </w:r>
          </w:p>
        </w:tc>
        <w:tc>
          <w:tcPr>
            <w:tcW w:w="4830" w:type="dxa"/>
          </w:tcPr>
          <w:p w14:paraId="2D07FA37" w14:textId="77777777" w:rsidR="003A22CC" w:rsidRPr="00E94DAC" w:rsidRDefault="003A22CC" w:rsidP="00860039">
            <w:pPr>
              <w:rPr>
                <w:rFonts w:ascii="Calibri" w:hAnsi="Calibri" w:cs="Calibri"/>
                <w:b/>
                <w:bCs/>
                <w:szCs w:val="24"/>
                <w:lang w:val="en-GB"/>
              </w:rPr>
            </w:pPr>
            <w:r w:rsidRPr="00E94DAC">
              <w:rPr>
                <w:rFonts w:ascii="Calibri" w:hAnsi="Calibri" w:cs="Calibri"/>
                <w:b/>
                <w:bCs/>
                <w:szCs w:val="24"/>
                <w:lang w:val="en-GB"/>
              </w:rPr>
              <w:t xml:space="preserve">Authorized representative in European Union: </w:t>
            </w:r>
          </w:p>
          <w:p w14:paraId="2616CA80" w14:textId="77777777" w:rsidR="003A22CC" w:rsidRPr="00FA612C" w:rsidRDefault="003A22CC" w:rsidP="00860039">
            <w:pPr>
              <w:rPr>
                <w:rFonts w:ascii="Calibri" w:hAnsi="Calibri" w:cs="Calibri"/>
                <w:szCs w:val="24"/>
                <w:lang w:val="en-GB"/>
              </w:rPr>
            </w:pPr>
            <w:r w:rsidRPr="00FA612C">
              <w:rPr>
                <w:rFonts w:ascii="Calibri" w:hAnsi="Calibri" w:cs="Calibri" w:hint="eastAsia"/>
                <w:szCs w:val="24"/>
                <w:lang w:val="en-GB"/>
              </w:rPr>
              <w:t>ONKOCET Ltd.</w:t>
            </w:r>
          </w:p>
          <w:p w14:paraId="53636505" w14:textId="77777777" w:rsidR="003A22CC" w:rsidRPr="00FA612C" w:rsidRDefault="003A22CC" w:rsidP="00860039">
            <w:pPr>
              <w:rPr>
                <w:rFonts w:ascii="Calibri" w:hAnsi="Calibri" w:cs="Calibri"/>
                <w:szCs w:val="24"/>
                <w:lang w:val="en-GB"/>
              </w:rPr>
            </w:pPr>
            <w:r w:rsidRPr="00FA612C">
              <w:rPr>
                <w:rFonts w:ascii="Calibri" w:hAnsi="Calibri" w:cs="Calibri" w:hint="eastAsia"/>
                <w:szCs w:val="24"/>
                <w:lang w:val="en-GB"/>
              </w:rPr>
              <w:t xml:space="preserve">47 </w:t>
            </w:r>
            <w:proofErr w:type="spellStart"/>
            <w:r w:rsidRPr="00FA612C">
              <w:rPr>
                <w:rFonts w:ascii="Calibri" w:hAnsi="Calibri" w:cs="Calibri" w:hint="eastAsia"/>
                <w:szCs w:val="24"/>
                <w:lang w:val="en-GB"/>
              </w:rPr>
              <w:t>Pribisova</w:t>
            </w:r>
            <w:proofErr w:type="spellEnd"/>
            <w:r w:rsidRPr="00FA612C">
              <w:rPr>
                <w:rFonts w:ascii="Calibri" w:hAnsi="Calibri" w:cs="Calibri" w:hint="eastAsia"/>
                <w:szCs w:val="24"/>
                <w:lang w:val="en-GB"/>
              </w:rPr>
              <w:t xml:space="preserve"> str., 84105 Bratislava, Slovakia, Tel.: +421 (2) 44 64 09 77</w:t>
            </w:r>
          </w:p>
          <w:p w14:paraId="27274676" w14:textId="77777777" w:rsidR="003A22CC" w:rsidRPr="00FA612C" w:rsidRDefault="003A22CC" w:rsidP="00860039">
            <w:pPr>
              <w:rPr>
                <w:rFonts w:ascii="Calibri" w:hAnsi="Calibri" w:cs="Calibri"/>
                <w:szCs w:val="24"/>
                <w:lang w:val="en-GB"/>
              </w:rPr>
            </w:pPr>
            <w:r w:rsidRPr="00FA612C">
              <w:rPr>
                <w:rFonts w:ascii="Calibri" w:hAnsi="Calibri" w:cs="Calibri" w:hint="eastAsia"/>
                <w:szCs w:val="24"/>
                <w:lang w:val="en-GB"/>
              </w:rPr>
              <w:t xml:space="preserve">e-mail: onkocet@onkocet.eu </w:t>
            </w:r>
          </w:p>
          <w:p w14:paraId="28C6E7F2" w14:textId="77777777" w:rsidR="003A22CC" w:rsidRPr="00FA612C" w:rsidRDefault="003A22CC" w:rsidP="00860039">
            <w:pPr>
              <w:rPr>
                <w:rFonts w:ascii="Calibri" w:hAnsi="Calibri" w:cs="Calibri"/>
                <w:b/>
                <w:bCs/>
                <w:szCs w:val="24"/>
                <w:lang w:val="en-GB"/>
              </w:rPr>
            </w:pPr>
            <w:r w:rsidRPr="00FA612C">
              <w:rPr>
                <w:rFonts w:ascii="Calibri" w:hAnsi="Calibri" w:cs="Calibri" w:hint="eastAsia"/>
                <w:szCs w:val="24"/>
                <w:lang w:val="en-GB"/>
              </w:rPr>
              <w:t>URL: www.onkocet.eu</w:t>
            </w:r>
          </w:p>
        </w:tc>
      </w:tr>
      <w:tr w:rsidR="00DA6059" w:rsidRPr="003A22CC" w14:paraId="3815D6FC" w14:textId="77777777" w:rsidTr="003A22CC">
        <w:tc>
          <w:tcPr>
            <w:tcW w:w="10065" w:type="dxa"/>
            <w:gridSpan w:val="4"/>
            <w:shd w:val="clear" w:color="auto" w:fill="auto"/>
          </w:tcPr>
          <w:p w14:paraId="5678CFEF" w14:textId="77777777" w:rsidR="003A22CC" w:rsidRDefault="003A22CC" w:rsidP="003A22CC">
            <w:pPr>
              <w:pStyle w:val="1"/>
              <w:numPr>
                <w:ilvl w:val="0"/>
                <w:numId w:val="0"/>
              </w:numPr>
              <w:spacing w:before="0"/>
              <w:ind w:left="720"/>
              <w:rPr>
                <w:rFonts w:asciiTheme="minorHAnsi" w:hAnsiTheme="minorHAnsi" w:cstheme="minorHAnsi"/>
              </w:rPr>
            </w:pPr>
          </w:p>
          <w:p w14:paraId="1B0208BC" w14:textId="4AA5D212" w:rsidR="00DA6059" w:rsidRPr="00E75FA8" w:rsidRDefault="00102FA3" w:rsidP="00102FA3">
            <w:pPr>
              <w:pStyle w:val="1"/>
              <w:spacing w:before="0"/>
              <w:rPr>
                <w:rFonts w:asciiTheme="minorHAnsi" w:hAnsiTheme="minorHAnsi" w:cstheme="minorHAnsi"/>
              </w:rPr>
            </w:pPr>
            <w:bookmarkStart w:id="48" w:name="_Toc193394824"/>
            <w:r w:rsidRPr="00E75FA8">
              <w:rPr>
                <w:rFonts w:asciiTheme="minorHAnsi" w:hAnsiTheme="minorHAnsi" w:cstheme="minorHAnsi"/>
              </w:rPr>
              <w:t>POSSIBLE ERRORS AND MALFUNCTIONS. TROUBLESHOOTING</w:t>
            </w:r>
            <w:bookmarkEnd w:id="48"/>
          </w:p>
        </w:tc>
      </w:tr>
      <w:tr w:rsidR="00DA6059" w:rsidRPr="003A22CC" w14:paraId="4FFB8D24" w14:textId="77777777" w:rsidTr="003A22CC">
        <w:tc>
          <w:tcPr>
            <w:tcW w:w="10065" w:type="dxa"/>
            <w:gridSpan w:val="4"/>
            <w:shd w:val="clear" w:color="auto" w:fill="auto"/>
          </w:tcPr>
          <w:p w14:paraId="38E54E59" w14:textId="77777777" w:rsidR="00DA6059" w:rsidRPr="00E75FA8" w:rsidRDefault="00DA6059" w:rsidP="00F96C4D">
            <w:pPr>
              <w:rPr>
                <w:rFonts w:cstheme="minorHAnsi"/>
                <w:b/>
                <w:caps/>
                <w:color w:val="FFFFFF" w:themeColor="background1"/>
                <w:sz w:val="10"/>
                <w:szCs w:val="10"/>
                <w:lang w:val="en-GB"/>
              </w:rPr>
            </w:pPr>
          </w:p>
        </w:tc>
      </w:tr>
    </w:tbl>
    <w:tbl>
      <w:tblPr>
        <w:tblStyle w:val="11"/>
        <w:tblW w:w="10060" w:type="dxa"/>
        <w:tblLayout w:type="fixed"/>
        <w:tblLook w:val="04A0" w:firstRow="1" w:lastRow="0" w:firstColumn="1" w:lastColumn="0" w:noHBand="0" w:noVBand="1"/>
      </w:tblPr>
      <w:tblGrid>
        <w:gridCol w:w="534"/>
        <w:gridCol w:w="3147"/>
        <w:gridCol w:w="2410"/>
        <w:gridCol w:w="3969"/>
      </w:tblGrid>
      <w:tr w:rsidR="00876086" w:rsidRPr="00E75FA8" w14:paraId="4CF5B135" w14:textId="77777777" w:rsidTr="00AB7063">
        <w:trPr>
          <w:trHeight w:val="250"/>
        </w:trPr>
        <w:tc>
          <w:tcPr>
            <w:tcW w:w="534" w:type="dxa"/>
            <w:vAlign w:val="center"/>
          </w:tcPr>
          <w:p w14:paraId="00626BA2" w14:textId="77777777" w:rsidR="00876086" w:rsidRPr="00E75FA8" w:rsidRDefault="00876086" w:rsidP="00E676BE">
            <w:pPr>
              <w:rPr>
                <w:rFonts w:cstheme="minorHAnsi"/>
                <w:sz w:val="22"/>
                <w:szCs w:val="22"/>
                <w:lang w:val="en-GB"/>
              </w:rPr>
            </w:pPr>
          </w:p>
        </w:tc>
        <w:tc>
          <w:tcPr>
            <w:tcW w:w="3147" w:type="dxa"/>
            <w:vAlign w:val="center"/>
          </w:tcPr>
          <w:p w14:paraId="5AC7D940" w14:textId="77777777" w:rsidR="00876086" w:rsidRPr="00E75FA8" w:rsidRDefault="00876086" w:rsidP="00E676BE">
            <w:pPr>
              <w:rPr>
                <w:rFonts w:cstheme="minorHAnsi"/>
                <w:sz w:val="22"/>
                <w:szCs w:val="22"/>
                <w:lang w:val="en-GB"/>
              </w:rPr>
            </w:pPr>
            <w:r w:rsidRPr="00E75FA8">
              <w:rPr>
                <w:rFonts w:cstheme="minorHAnsi"/>
                <w:sz w:val="22"/>
                <w:szCs w:val="22"/>
                <w:lang w:val="en-GB"/>
              </w:rPr>
              <w:t>Error / problem</w:t>
            </w:r>
          </w:p>
        </w:tc>
        <w:tc>
          <w:tcPr>
            <w:tcW w:w="2410" w:type="dxa"/>
            <w:vAlign w:val="center"/>
          </w:tcPr>
          <w:p w14:paraId="3FE65D52" w14:textId="77777777" w:rsidR="00876086" w:rsidRPr="00E75FA8" w:rsidRDefault="00876086" w:rsidP="00E676BE">
            <w:pPr>
              <w:rPr>
                <w:rFonts w:cstheme="minorHAnsi"/>
                <w:sz w:val="22"/>
                <w:szCs w:val="22"/>
                <w:lang w:val="en-GB"/>
              </w:rPr>
            </w:pPr>
            <w:r w:rsidRPr="00E75FA8">
              <w:rPr>
                <w:rFonts w:cstheme="minorHAnsi"/>
                <w:sz w:val="22"/>
                <w:szCs w:val="22"/>
                <w:lang w:val="en-GB"/>
              </w:rPr>
              <w:t>Possible reasons</w:t>
            </w:r>
          </w:p>
        </w:tc>
        <w:tc>
          <w:tcPr>
            <w:tcW w:w="3969" w:type="dxa"/>
            <w:vAlign w:val="center"/>
          </w:tcPr>
          <w:p w14:paraId="0396D854" w14:textId="77777777" w:rsidR="00876086" w:rsidRPr="00E75FA8" w:rsidRDefault="00876086" w:rsidP="00E676BE">
            <w:pPr>
              <w:rPr>
                <w:rFonts w:cstheme="minorHAnsi"/>
                <w:sz w:val="22"/>
                <w:szCs w:val="22"/>
                <w:lang w:val="en-GB"/>
              </w:rPr>
            </w:pPr>
            <w:r w:rsidRPr="00E75FA8">
              <w:rPr>
                <w:rFonts w:cstheme="minorHAnsi"/>
                <w:sz w:val="22"/>
                <w:szCs w:val="22"/>
                <w:lang w:val="en-GB"/>
              </w:rPr>
              <w:t>Indicators / Disposal</w:t>
            </w:r>
          </w:p>
        </w:tc>
      </w:tr>
      <w:tr w:rsidR="00876086" w:rsidRPr="003A22CC" w14:paraId="003F2A79" w14:textId="77777777" w:rsidTr="00AB7063">
        <w:trPr>
          <w:trHeight w:val="568"/>
        </w:trPr>
        <w:tc>
          <w:tcPr>
            <w:tcW w:w="534" w:type="dxa"/>
            <w:vMerge w:val="restart"/>
            <w:vAlign w:val="center"/>
          </w:tcPr>
          <w:p w14:paraId="089C1BEB" w14:textId="77777777" w:rsidR="00876086" w:rsidRPr="00E75FA8" w:rsidRDefault="00876086" w:rsidP="00E676BE">
            <w:pPr>
              <w:rPr>
                <w:rFonts w:cstheme="minorHAnsi"/>
                <w:sz w:val="22"/>
                <w:szCs w:val="22"/>
                <w:lang w:val="en-GB"/>
              </w:rPr>
            </w:pPr>
            <w:r w:rsidRPr="00E75FA8">
              <w:rPr>
                <w:rFonts w:cstheme="minorHAnsi"/>
                <w:sz w:val="22"/>
                <w:szCs w:val="22"/>
                <w:lang w:val="en-GB"/>
              </w:rPr>
              <w:t>Е1</w:t>
            </w:r>
          </w:p>
        </w:tc>
        <w:tc>
          <w:tcPr>
            <w:tcW w:w="3147" w:type="dxa"/>
            <w:vMerge w:val="restart"/>
            <w:vAlign w:val="center"/>
          </w:tcPr>
          <w:p w14:paraId="67E7BBCB" w14:textId="77777777" w:rsidR="00876086" w:rsidRPr="00E75FA8" w:rsidRDefault="00876086" w:rsidP="00E676BE">
            <w:pPr>
              <w:rPr>
                <w:rFonts w:cstheme="minorHAnsi"/>
                <w:bCs/>
                <w:sz w:val="22"/>
                <w:szCs w:val="22"/>
                <w:lang w:val="en-GB"/>
              </w:rPr>
            </w:pPr>
            <w:r w:rsidRPr="00E75FA8">
              <w:rPr>
                <w:rFonts w:cstheme="minorHAnsi"/>
                <w:sz w:val="22"/>
                <w:szCs w:val="22"/>
                <w:lang w:val="en-GB"/>
              </w:rPr>
              <w:t>The device does not turn on</w:t>
            </w:r>
          </w:p>
        </w:tc>
        <w:tc>
          <w:tcPr>
            <w:tcW w:w="2410" w:type="dxa"/>
            <w:vAlign w:val="center"/>
          </w:tcPr>
          <w:p w14:paraId="401C4824" w14:textId="77777777" w:rsidR="00876086" w:rsidRPr="00E75FA8" w:rsidRDefault="00876086" w:rsidP="00E676BE">
            <w:pPr>
              <w:rPr>
                <w:rFonts w:cstheme="minorHAnsi"/>
                <w:bCs/>
                <w:sz w:val="22"/>
                <w:szCs w:val="22"/>
                <w:lang w:val="en-GB"/>
              </w:rPr>
            </w:pPr>
            <w:r w:rsidRPr="00E75FA8">
              <w:rPr>
                <w:rFonts w:cstheme="minorHAnsi"/>
                <w:bCs/>
                <w:sz w:val="22"/>
                <w:szCs w:val="22"/>
                <w:lang w:val="en-GB"/>
              </w:rPr>
              <w:t>No power supply</w:t>
            </w:r>
          </w:p>
        </w:tc>
        <w:tc>
          <w:tcPr>
            <w:tcW w:w="3969" w:type="dxa"/>
            <w:vAlign w:val="center"/>
          </w:tcPr>
          <w:p w14:paraId="18086E6A" w14:textId="77777777" w:rsidR="00876086" w:rsidRPr="00E75FA8" w:rsidRDefault="00876086" w:rsidP="00E676BE">
            <w:pPr>
              <w:rPr>
                <w:rFonts w:cstheme="minorHAnsi"/>
                <w:sz w:val="22"/>
                <w:szCs w:val="22"/>
                <w:lang w:val="en-GB"/>
              </w:rPr>
            </w:pPr>
            <w:r w:rsidRPr="00E75FA8">
              <w:rPr>
                <w:rFonts w:cstheme="minorHAnsi"/>
                <w:sz w:val="22"/>
                <w:szCs w:val="22"/>
                <w:lang w:val="en-GB"/>
              </w:rPr>
              <w:t>-Check the presence of an electrical current in the mains. In case of absence, try again later.</w:t>
            </w:r>
          </w:p>
          <w:p w14:paraId="16808A1D" w14:textId="77777777" w:rsidR="00876086" w:rsidRPr="00E75FA8" w:rsidRDefault="00876086" w:rsidP="00E676BE">
            <w:pPr>
              <w:rPr>
                <w:rFonts w:cstheme="minorHAnsi"/>
                <w:sz w:val="22"/>
                <w:szCs w:val="22"/>
                <w:lang w:val="en-GB"/>
              </w:rPr>
            </w:pPr>
            <w:r w:rsidRPr="00E75FA8">
              <w:rPr>
                <w:rFonts w:cstheme="minorHAnsi"/>
                <w:sz w:val="22"/>
                <w:szCs w:val="22"/>
                <w:lang w:val="en-GB"/>
              </w:rPr>
              <w:t>- Check the connection of the power cord to the device and to an electrical outlet.</w:t>
            </w:r>
          </w:p>
          <w:p w14:paraId="5C3F3773" w14:textId="77777777" w:rsidR="00876086" w:rsidRPr="00E75FA8" w:rsidRDefault="00876086" w:rsidP="00E676BE">
            <w:pPr>
              <w:rPr>
                <w:rFonts w:cstheme="minorHAnsi"/>
                <w:bCs/>
                <w:sz w:val="22"/>
                <w:szCs w:val="22"/>
                <w:lang w:val="en-GB"/>
              </w:rPr>
            </w:pPr>
            <w:r w:rsidRPr="00E75FA8">
              <w:rPr>
                <w:rFonts w:cstheme="minorHAnsi"/>
                <w:sz w:val="22"/>
                <w:szCs w:val="22"/>
                <w:lang w:val="en-GB"/>
              </w:rPr>
              <w:t>- Check the network cable for defects if there are any and replace it.</w:t>
            </w:r>
          </w:p>
        </w:tc>
      </w:tr>
      <w:tr w:rsidR="00876086" w:rsidRPr="003A22CC" w14:paraId="7C651280" w14:textId="77777777" w:rsidTr="00AB7063">
        <w:trPr>
          <w:trHeight w:val="381"/>
        </w:trPr>
        <w:tc>
          <w:tcPr>
            <w:tcW w:w="534" w:type="dxa"/>
            <w:vMerge/>
            <w:vAlign w:val="center"/>
          </w:tcPr>
          <w:p w14:paraId="124D0275" w14:textId="77777777" w:rsidR="00876086" w:rsidRPr="00E75FA8" w:rsidRDefault="00876086" w:rsidP="00E676BE">
            <w:pPr>
              <w:rPr>
                <w:rFonts w:cstheme="minorHAnsi"/>
                <w:sz w:val="22"/>
                <w:szCs w:val="22"/>
                <w:lang w:val="en-GB"/>
              </w:rPr>
            </w:pPr>
          </w:p>
        </w:tc>
        <w:tc>
          <w:tcPr>
            <w:tcW w:w="3147" w:type="dxa"/>
            <w:vMerge/>
            <w:vAlign w:val="center"/>
          </w:tcPr>
          <w:p w14:paraId="2F63F336" w14:textId="77777777" w:rsidR="00876086" w:rsidRPr="00E75FA8" w:rsidRDefault="00876086" w:rsidP="00E676BE">
            <w:pPr>
              <w:rPr>
                <w:rFonts w:cstheme="minorHAnsi"/>
                <w:bCs/>
                <w:sz w:val="22"/>
                <w:szCs w:val="22"/>
                <w:lang w:val="en-GB"/>
              </w:rPr>
            </w:pPr>
          </w:p>
        </w:tc>
        <w:tc>
          <w:tcPr>
            <w:tcW w:w="2410" w:type="dxa"/>
            <w:vAlign w:val="center"/>
          </w:tcPr>
          <w:p w14:paraId="28762302" w14:textId="100D7E37" w:rsidR="00876086" w:rsidRPr="00E75FA8" w:rsidRDefault="00C378E5" w:rsidP="00E676BE">
            <w:pPr>
              <w:rPr>
                <w:rFonts w:cstheme="minorHAnsi"/>
                <w:bCs/>
                <w:sz w:val="22"/>
                <w:szCs w:val="22"/>
                <w:lang w:val="en-GB"/>
              </w:rPr>
            </w:pPr>
            <w:r w:rsidRPr="00E75FA8">
              <w:rPr>
                <w:rFonts w:cstheme="minorHAnsi"/>
                <w:bCs/>
                <w:sz w:val="22"/>
                <w:szCs w:val="22"/>
                <w:lang w:val="en-GB"/>
              </w:rPr>
              <w:t>Completely discharged batteries.</w:t>
            </w:r>
          </w:p>
        </w:tc>
        <w:tc>
          <w:tcPr>
            <w:tcW w:w="3969" w:type="dxa"/>
            <w:vAlign w:val="center"/>
          </w:tcPr>
          <w:p w14:paraId="5729DF37" w14:textId="354029E7" w:rsidR="00876086" w:rsidRPr="00E75FA8" w:rsidRDefault="00C378E5" w:rsidP="00C378E5">
            <w:pPr>
              <w:rPr>
                <w:rFonts w:cstheme="minorHAnsi"/>
                <w:bCs/>
                <w:sz w:val="22"/>
                <w:szCs w:val="22"/>
                <w:lang w:val="en-GB"/>
              </w:rPr>
            </w:pPr>
            <w:r w:rsidRPr="00E75FA8">
              <w:rPr>
                <w:rFonts w:cstheme="minorHAnsi"/>
                <w:bCs/>
                <w:sz w:val="22"/>
                <w:szCs w:val="22"/>
                <w:lang w:val="en-GB"/>
              </w:rPr>
              <w:t>Connect the device to a charger or replace the batteries.</w:t>
            </w:r>
          </w:p>
        </w:tc>
      </w:tr>
      <w:tr w:rsidR="00876086" w:rsidRPr="003A22CC" w14:paraId="725F0EBF" w14:textId="77777777" w:rsidTr="00AB7063">
        <w:trPr>
          <w:trHeight w:val="902"/>
        </w:trPr>
        <w:tc>
          <w:tcPr>
            <w:tcW w:w="534" w:type="dxa"/>
            <w:vMerge w:val="restart"/>
            <w:vAlign w:val="center"/>
          </w:tcPr>
          <w:p w14:paraId="4C83AA51" w14:textId="77777777" w:rsidR="00876086" w:rsidRPr="00E75FA8" w:rsidRDefault="00876086" w:rsidP="00E676BE">
            <w:pPr>
              <w:rPr>
                <w:rFonts w:cstheme="minorHAnsi"/>
                <w:sz w:val="22"/>
                <w:szCs w:val="22"/>
                <w:lang w:val="en-GB"/>
              </w:rPr>
            </w:pPr>
            <w:r w:rsidRPr="00E75FA8">
              <w:rPr>
                <w:rFonts w:cstheme="minorHAnsi"/>
                <w:sz w:val="22"/>
                <w:szCs w:val="22"/>
                <w:lang w:val="en-GB"/>
              </w:rPr>
              <w:t>Е2</w:t>
            </w:r>
          </w:p>
        </w:tc>
        <w:tc>
          <w:tcPr>
            <w:tcW w:w="3147" w:type="dxa"/>
            <w:vAlign w:val="center"/>
          </w:tcPr>
          <w:p w14:paraId="7229BBF7" w14:textId="733D362E" w:rsidR="00876086" w:rsidRPr="00E75FA8" w:rsidRDefault="00C378E5" w:rsidP="00E676BE">
            <w:pPr>
              <w:rPr>
                <w:rFonts w:cstheme="minorHAnsi"/>
                <w:bCs/>
                <w:sz w:val="22"/>
                <w:szCs w:val="22"/>
                <w:lang w:val="en-GB"/>
              </w:rPr>
            </w:pPr>
            <w:r w:rsidRPr="00E75FA8">
              <w:rPr>
                <w:rFonts w:cstheme="minorHAnsi"/>
                <w:noProof/>
              </w:rPr>
              <w:drawing>
                <wp:inline distT="0" distB="0" distL="0" distR="0" wp14:anchorId="0E548AB6" wp14:editId="5C5A0F4E">
                  <wp:extent cx="1861185" cy="970280"/>
                  <wp:effectExtent l="0" t="0" r="5715" b="1270"/>
                  <wp:docPr id="21270495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049578" name=""/>
                          <pic:cNvPicPr/>
                        </pic:nvPicPr>
                        <pic:blipFill>
                          <a:blip r:embed="rId81"/>
                          <a:stretch>
                            <a:fillRect/>
                          </a:stretch>
                        </pic:blipFill>
                        <pic:spPr>
                          <a:xfrm>
                            <a:off x="0" y="0"/>
                            <a:ext cx="1861185" cy="970280"/>
                          </a:xfrm>
                          <a:prstGeom prst="rect">
                            <a:avLst/>
                          </a:prstGeom>
                        </pic:spPr>
                      </pic:pic>
                    </a:graphicData>
                  </a:graphic>
                </wp:inline>
              </w:drawing>
            </w:r>
          </w:p>
        </w:tc>
        <w:tc>
          <w:tcPr>
            <w:tcW w:w="2410" w:type="dxa"/>
            <w:vMerge w:val="restart"/>
            <w:vAlign w:val="center"/>
          </w:tcPr>
          <w:p w14:paraId="461CEB11" w14:textId="4A55B79A" w:rsidR="00876086" w:rsidRPr="00E75FA8" w:rsidRDefault="00E816D1" w:rsidP="00E676BE">
            <w:pPr>
              <w:rPr>
                <w:rFonts w:cstheme="minorHAnsi"/>
                <w:bCs/>
                <w:sz w:val="22"/>
                <w:szCs w:val="22"/>
                <w:lang w:val="en-GB"/>
              </w:rPr>
            </w:pPr>
            <w:r w:rsidRPr="00E75FA8">
              <w:rPr>
                <w:rFonts w:cstheme="minorHAnsi"/>
                <w:bCs/>
                <w:sz w:val="22"/>
                <w:szCs w:val="22"/>
                <w:lang w:val="en-GB"/>
              </w:rPr>
              <w:t xml:space="preserve">The BIOL device is switched off. </w:t>
            </w:r>
          </w:p>
        </w:tc>
        <w:tc>
          <w:tcPr>
            <w:tcW w:w="3969" w:type="dxa"/>
            <w:vMerge w:val="restart"/>
            <w:vAlign w:val="center"/>
          </w:tcPr>
          <w:p w14:paraId="5E72BA39" w14:textId="55716051" w:rsidR="00876086" w:rsidRPr="00E75FA8" w:rsidRDefault="00E816D1" w:rsidP="00E676BE">
            <w:pPr>
              <w:rPr>
                <w:rFonts w:cstheme="minorHAnsi"/>
                <w:bCs/>
                <w:sz w:val="22"/>
                <w:szCs w:val="22"/>
                <w:lang w:val="en-GB"/>
              </w:rPr>
            </w:pPr>
            <w:r w:rsidRPr="00E75FA8">
              <w:rPr>
                <w:rFonts w:cstheme="minorHAnsi"/>
                <w:bCs/>
                <w:sz w:val="22"/>
                <w:szCs w:val="22"/>
                <w:lang w:val="en-GB"/>
              </w:rPr>
              <w:t>Switch the BIOL device on.</w:t>
            </w:r>
          </w:p>
        </w:tc>
      </w:tr>
      <w:tr w:rsidR="00DA6059" w:rsidRPr="003A22CC" w14:paraId="77CFBF98" w14:textId="77777777" w:rsidTr="00AB7063">
        <w:trPr>
          <w:trHeight w:val="1701"/>
        </w:trPr>
        <w:tc>
          <w:tcPr>
            <w:tcW w:w="534" w:type="dxa"/>
            <w:vMerge/>
            <w:vAlign w:val="center"/>
          </w:tcPr>
          <w:p w14:paraId="43C5A0C2" w14:textId="77777777" w:rsidR="00DA6059" w:rsidRPr="00E75FA8" w:rsidRDefault="00DA6059" w:rsidP="00E676BE">
            <w:pPr>
              <w:rPr>
                <w:rFonts w:cstheme="minorHAnsi"/>
                <w:sz w:val="22"/>
                <w:szCs w:val="22"/>
                <w:lang w:val="en-GB"/>
              </w:rPr>
            </w:pPr>
          </w:p>
        </w:tc>
        <w:tc>
          <w:tcPr>
            <w:tcW w:w="3147" w:type="dxa"/>
            <w:vAlign w:val="center"/>
          </w:tcPr>
          <w:p w14:paraId="0FB5178F" w14:textId="1EF46CAE" w:rsidR="00DA6059" w:rsidRPr="00E75FA8" w:rsidRDefault="00E816D1" w:rsidP="00AB7063">
            <w:pPr>
              <w:rPr>
                <w:rFonts w:cstheme="minorHAnsi"/>
                <w:bCs/>
                <w:noProof/>
                <w:sz w:val="22"/>
                <w:szCs w:val="22"/>
                <w:lang w:val="en-GB"/>
              </w:rPr>
            </w:pPr>
            <w:r w:rsidRPr="00E75FA8">
              <w:rPr>
                <w:rFonts w:cstheme="minorHAnsi"/>
                <w:bCs/>
                <w:noProof/>
                <w:sz w:val="22"/>
                <w:szCs w:val="22"/>
                <w:lang w:val="en-GB"/>
              </w:rPr>
              <w:t>When trying to connect to the BLUETOOTH BLE of the BIOL device, the BIOL Link inscription is not displayed</w:t>
            </w:r>
          </w:p>
        </w:tc>
        <w:tc>
          <w:tcPr>
            <w:tcW w:w="2410" w:type="dxa"/>
            <w:vMerge/>
            <w:vAlign w:val="center"/>
          </w:tcPr>
          <w:p w14:paraId="31557DB3" w14:textId="77777777" w:rsidR="00DA6059" w:rsidRPr="00E75FA8" w:rsidRDefault="00DA6059" w:rsidP="00E676BE">
            <w:pPr>
              <w:rPr>
                <w:rFonts w:cstheme="minorHAnsi"/>
                <w:bCs/>
                <w:sz w:val="22"/>
                <w:szCs w:val="22"/>
                <w:lang w:val="en-GB"/>
              </w:rPr>
            </w:pPr>
          </w:p>
        </w:tc>
        <w:tc>
          <w:tcPr>
            <w:tcW w:w="3969" w:type="dxa"/>
            <w:vMerge/>
            <w:vAlign w:val="center"/>
          </w:tcPr>
          <w:p w14:paraId="37C41112" w14:textId="77777777" w:rsidR="00DA6059" w:rsidRPr="00E75FA8" w:rsidRDefault="00DA6059" w:rsidP="00E676BE">
            <w:pPr>
              <w:rPr>
                <w:rFonts w:cstheme="minorHAnsi"/>
                <w:bCs/>
                <w:sz w:val="22"/>
                <w:szCs w:val="22"/>
                <w:lang w:val="en-GB"/>
              </w:rPr>
            </w:pPr>
          </w:p>
        </w:tc>
      </w:tr>
      <w:tr w:rsidR="00A7269C" w:rsidRPr="003A22CC" w14:paraId="39980491" w14:textId="77777777" w:rsidTr="00AB7063">
        <w:trPr>
          <w:trHeight w:val="675"/>
        </w:trPr>
        <w:tc>
          <w:tcPr>
            <w:tcW w:w="534" w:type="dxa"/>
            <w:vAlign w:val="center"/>
          </w:tcPr>
          <w:p w14:paraId="58D64F8B" w14:textId="28C54ADC" w:rsidR="00A7269C" w:rsidRPr="00E75FA8" w:rsidRDefault="00C133CF" w:rsidP="00E676BE">
            <w:pPr>
              <w:rPr>
                <w:rFonts w:cstheme="minorHAnsi"/>
                <w:sz w:val="22"/>
                <w:szCs w:val="22"/>
              </w:rPr>
            </w:pPr>
            <w:r w:rsidRPr="00E75FA8">
              <w:rPr>
                <w:rFonts w:cstheme="minorHAnsi"/>
                <w:sz w:val="22"/>
                <w:szCs w:val="22"/>
              </w:rPr>
              <w:t>E3</w:t>
            </w:r>
          </w:p>
        </w:tc>
        <w:tc>
          <w:tcPr>
            <w:tcW w:w="3147" w:type="dxa"/>
            <w:vAlign w:val="center"/>
          </w:tcPr>
          <w:p w14:paraId="30B673EB" w14:textId="491F3864" w:rsidR="00A7269C" w:rsidRPr="00E75FA8" w:rsidRDefault="00A7269C" w:rsidP="00E676BE">
            <w:pPr>
              <w:rPr>
                <w:rFonts w:cstheme="minorHAnsi"/>
                <w:bCs/>
                <w:sz w:val="22"/>
                <w:szCs w:val="22"/>
                <w:lang w:val="en-GB"/>
              </w:rPr>
            </w:pPr>
            <w:r w:rsidRPr="00E75FA8">
              <w:rPr>
                <w:rFonts w:cstheme="minorHAnsi"/>
                <w:bCs/>
                <w:sz w:val="22"/>
                <w:szCs w:val="22"/>
                <w:lang w:val="en-GB"/>
              </w:rPr>
              <w:t>Sudden shutdown of a medical device</w:t>
            </w:r>
          </w:p>
        </w:tc>
        <w:tc>
          <w:tcPr>
            <w:tcW w:w="2410" w:type="dxa"/>
            <w:vAlign w:val="center"/>
          </w:tcPr>
          <w:p w14:paraId="6289D1D7" w14:textId="67EF9942" w:rsidR="00A7269C" w:rsidRPr="00E75FA8" w:rsidRDefault="00D92BE0" w:rsidP="00E676BE">
            <w:pPr>
              <w:rPr>
                <w:rFonts w:cstheme="minorHAnsi"/>
                <w:sz w:val="22"/>
                <w:szCs w:val="22"/>
                <w:lang w:val="en-GB"/>
              </w:rPr>
            </w:pPr>
            <w:r w:rsidRPr="00E75FA8">
              <w:rPr>
                <w:rFonts w:cstheme="minorHAnsi"/>
                <w:sz w:val="22"/>
                <w:szCs w:val="22"/>
                <w:lang w:val="en-GB"/>
              </w:rPr>
              <w:t>The disappearance of power supply during the therapy procedure.</w:t>
            </w:r>
          </w:p>
        </w:tc>
        <w:tc>
          <w:tcPr>
            <w:tcW w:w="3969" w:type="dxa"/>
            <w:vAlign w:val="center"/>
          </w:tcPr>
          <w:p w14:paraId="5C440C48" w14:textId="345E3921" w:rsidR="00A7269C" w:rsidRPr="00E75FA8" w:rsidRDefault="00D92BE0" w:rsidP="00E676BE">
            <w:pPr>
              <w:rPr>
                <w:rFonts w:cstheme="minorHAnsi"/>
                <w:sz w:val="22"/>
                <w:szCs w:val="22"/>
                <w:lang w:val="en-GB"/>
              </w:rPr>
            </w:pPr>
            <w:r w:rsidRPr="00E75FA8">
              <w:rPr>
                <w:rFonts w:cstheme="minorHAnsi"/>
                <w:sz w:val="22"/>
                <w:szCs w:val="22"/>
                <w:lang w:val="en-GB"/>
              </w:rPr>
              <w:t>Check for mains voltage (mains). Switch on the appliance. Continue the procedure. The total duration of the procedure prescribed by the doctor must be met.</w:t>
            </w:r>
          </w:p>
        </w:tc>
      </w:tr>
      <w:tr w:rsidR="00E816D1" w:rsidRPr="00E75FA8" w14:paraId="51A753C8" w14:textId="77777777" w:rsidTr="00AB7063">
        <w:trPr>
          <w:trHeight w:val="675"/>
        </w:trPr>
        <w:tc>
          <w:tcPr>
            <w:tcW w:w="534" w:type="dxa"/>
            <w:vAlign w:val="center"/>
          </w:tcPr>
          <w:p w14:paraId="0CC80AD0" w14:textId="1C10E667" w:rsidR="00E816D1" w:rsidRPr="00E75FA8" w:rsidRDefault="00E816D1" w:rsidP="00E676BE">
            <w:pPr>
              <w:rPr>
                <w:rFonts w:cstheme="minorHAnsi"/>
                <w:sz w:val="22"/>
                <w:szCs w:val="22"/>
              </w:rPr>
            </w:pPr>
            <w:r w:rsidRPr="00E75FA8">
              <w:rPr>
                <w:rFonts w:cstheme="minorHAnsi"/>
                <w:sz w:val="22"/>
                <w:szCs w:val="22"/>
              </w:rPr>
              <w:t>E4</w:t>
            </w:r>
          </w:p>
        </w:tc>
        <w:tc>
          <w:tcPr>
            <w:tcW w:w="3147" w:type="dxa"/>
            <w:vAlign w:val="center"/>
          </w:tcPr>
          <w:p w14:paraId="2A7A8148" w14:textId="77777777" w:rsidR="00E816D1" w:rsidRPr="00E75FA8" w:rsidRDefault="00E816D1" w:rsidP="00E676BE">
            <w:pPr>
              <w:rPr>
                <w:rFonts w:cstheme="minorHAnsi"/>
                <w:bCs/>
                <w:sz w:val="22"/>
                <w:szCs w:val="22"/>
                <w:lang w:val="en-GB"/>
              </w:rPr>
            </w:pPr>
            <w:r w:rsidRPr="00E75FA8">
              <w:rPr>
                <w:rFonts w:cstheme="minorHAnsi"/>
                <w:noProof/>
              </w:rPr>
              <w:drawing>
                <wp:inline distT="0" distB="0" distL="0" distR="0" wp14:anchorId="74154C38" wp14:editId="7019EB44">
                  <wp:extent cx="1861185" cy="1993265"/>
                  <wp:effectExtent l="0" t="0" r="5715" b="6985"/>
                  <wp:docPr id="19233523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352387" name=""/>
                          <pic:cNvPicPr/>
                        </pic:nvPicPr>
                        <pic:blipFill>
                          <a:blip r:embed="rId82"/>
                          <a:stretch>
                            <a:fillRect/>
                          </a:stretch>
                        </pic:blipFill>
                        <pic:spPr>
                          <a:xfrm>
                            <a:off x="0" y="0"/>
                            <a:ext cx="1861185" cy="1993265"/>
                          </a:xfrm>
                          <a:prstGeom prst="rect">
                            <a:avLst/>
                          </a:prstGeom>
                        </pic:spPr>
                      </pic:pic>
                    </a:graphicData>
                  </a:graphic>
                </wp:inline>
              </w:drawing>
            </w:r>
          </w:p>
          <w:p w14:paraId="7153823C" w14:textId="1B282936" w:rsidR="00E816D1" w:rsidRPr="00E75FA8" w:rsidRDefault="00E816D1" w:rsidP="00AB7063">
            <w:pPr>
              <w:jc w:val="center"/>
              <w:rPr>
                <w:rFonts w:cstheme="minorHAnsi"/>
                <w:bCs/>
                <w:sz w:val="22"/>
                <w:szCs w:val="22"/>
                <w:lang w:val="en-GB"/>
              </w:rPr>
            </w:pPr>
            <w:r w:rsidRPr="00E75FA8">
              <w:rPr>
                <w:rFonts w:cstheme="minorHAnsi"/>
                <w:bCs/>
                <w:sz w:val="22"/>
                <w:szCs w:val="22"/>
                <w:lang w:val="en-GB"/>
              </w:rPr>
              <w:t>Failed to connect. Error-1</w:t>
            </w:r>
          </w:p>
        </w:tc>
        <w:tc>
          <w:tcPr>
            <w:tcW w:w="2410" w:type="dxa"/>
            <w:vAlign w:val="center"/>
          </w:tcPr>
          <w:p w14:paraId="2BB82C3D" w14:textId="691FF105" w:rsidR="00E816D1" w:rsidRPr="00E75FA8" w:rsidRDefault="00E816D1" w:rsidP="00E676BE">
            <w:pPr>
              <w:rPr>
                <w:rFonts w:cstheme="minorHAnsi"/>
                <w:sz w:val="22"/>
                <w:szCs w:val="22"/>
                <w:lang w:val="en-GB"/>
              </w:rPr>
            </w:pPr>
            <w:r w:rsidRPr="00E75FA8">
              <w:rPr>
                <w:rFonts w:cstheme="minorHAnsi"/>
                <w:sz w:val="22"/>
                <w:szCs w:val="22"/>
                <w:lang w:val="en-GB"/>
              </w:rPr>
              <w:t>The attempt to connect to the BIOL instrument failed.</w:t>
            </w:r>
          </w:p>
        </w:tc>
        <w:tc>
          <w:tcPr>
            <w:tcW w:w="3969" w:type="dxa"/>
            <w:vAlign w:val="center"/>
          </w:tcPr>
          <w:p w14:paraId="4BF7D791" w14:textId="77777777" w:rsidR="00E816D1" w:rsidRPr="00E75FA8" w:rsidRDefault="00E816D1" w:rsidP="00E816D1">
            <w:pPr>
              <w:rPr>
                <w:rFonts w:cstheme="minorHAnsi"/>
                <w:sz w:val="22"/>
                <w:szCs w:val="22"/>
                <w:lang w:val="en-GB"/>
              </w:rPr>
            </w:pPr>
            <w:r w:rsidRPr="00E75FA8">
              <w:rPr>
                <w:rFonts w:cstheme="minorHAnsi"/>
                <w:sz w:val="22"/>
                <w:szCs w:val="22"/>
                <w:lang w:val="en-GB"/>
              </w:rPr>
              <w:t>1. Check that the BIOL is switched on. The green LED on the front of the instrument should be flashing.</w:t>
            </w:r>
          </w:p>
          <w:p w14:paraId="5385DE20" w14:textId="7E15AA1E" w:rsidR="00E816D1" w:rsidRPr="00E75FA8" w:rsidRDefault="00E816D1" w:rsidP="00E816D1">
            <w:pPr>
              <w:rPr>
                <w:rFonts w:cstheme="minorHAnsi"/>
                <w:sz w:val="22"/>
                <w:szCs w:val="22"/>
                <w:lang w:val="en-GB"/>
              </w:rPr>
            </w:pPr>
            <w:r w:rsidRPr="00E75FA8">
              <w:rPr>
                <w:rFonts w:cstheme="minorHAnsi"/>
                <w:sz w:val="22"/>
                <w:szCs w:val="22"/>
                <w:lang w:val="en-GB"/>
              </w:rPr>
              <w:t>2. The BIOL device is defective. Contact a service centre.</w:t>
            </w:r>
          </w:p>
        </w:tc>
      </w:tr>
      <w:bookmarkEnd w:id="47"/>
      <w:tr w:rsidR="00E816D1" w:rsidRPr="003A22CC" w14:paraId="548EEAC1" w14:textId="77777777" w:rsidTr="00AB7063">
        <w:trPr>
          <w:trHeight w:val="675"/>
        </w:trPr>
        <w:tc>
          <w:tcPr>
            <w:tcW w:w="534" w:type="dxa"/>
            <w:vAlign w:val="center"/>
          </w:tcPr>
          <w:p w14:paraId="22B5452E" w14:textId="2A0C67E2" w:rsidR="00E816D1" w:rsidRPr="00E75FA8" w:rsidRDefault="00E816D1" w:rsidP="00E676BE">
            <w:pPr>
              <w:rPr>
                <w:rFonts w:cstheme="minorHAnsi"/>
                <w:sz w:val="22"/>
                <w:szCs w:val="22"/>
              </w:rPr>
            </w:pPr>
            <w:r w:rsidRPr="00E75FA8">
              <w:rPr>
                <w:rFonts w:cstheme="minorHAnsi"/>
                <w:sz w:val="22"/>
                <w:szCs w:val="22"/>
              </w:rPr>
              <w:lastRenderedPageBreak/>
              <w:t>E5</w:t>
            </w:r>
          </w:p>
        </w:tc>
        <w:tc>
          <w:tcPr>
            <w:tcW w:w="3147" w:type="dxa"/>
            <w:vAlign w:val="center"/>
          </w:tcPr>
          <w:p w14:paraId="1F2BA9A3" w14:textId="0B733040" w:rsidR="00E816D1" w:rsidRPr="00E75FA8" w:rsidRDefault="00B6126E" w:rsidP="00E676BE">
            <w:pPr>
              <w:rPr>
                <w:rFonts w:cstheme="minorHAnsi"/>
                <w:noProof/>
              </w:rPr>
            </w:pPr>
            <w:r>
              <w:rPr>
                <w:noProof/>
              </w:rPr>
              <w:drawing>
                <wp:inline distT="0" distB="0" distL="0" distR="0" wp14:anchorId="5D0EBA46" wp14:editId="190D0405">
                  <wp:extent cx="1861185" cy="1700530"/>
                  <wp:effectExtent l="0" t="0" r="5715" b="0"/>
                  <wp:docPr id="6279104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910466" name=""/>
                          <pic:cNvPicPr/>
                        </pic:nvPicPr>
                        <pic:blipFill>
                          <a:blip r:embed="rId83"/>
                          <a:stretch>
                            <a:fillRect/>
                          </a:stretch>
                        </pic:blipFill>
                        <pic:spPr>
                          <a:xfrm>
                            <a:off x="0" y="0"/>
                            <a:ext cx="1861185" cy="1700530"/>
                          </a:xfrm>
                          <a:prstGeom prst="rect">
                            <a:avLst/>
                          </a:prstGeom>
                        </pic:spPr>
                      </pic:pic>
                    </a:graphicData>
                  </a:graphic>
                </wp:inline>
              </w:drawing>
            </w:r>
          </w:p>
        </w:tc>
        <w:tc>
          <w:tcPr>
            <w:tcW w:w="2410" w:type="dxa"/>
            <w:vAlign w:val="center"/>
          </w:tcPr>
          <w:p w14:paraId="6917A755" w14:textId="4CE82E99" w:rsidR="00E816D1" w:rsidRPr="00E75FA8" w:rsidRDefault="00B6126E" w:rsidP="00E676BE">
            <w:pPr>
              <w:rPr>
                <w:rFonts w:cstheme="minorHAnsi"/>
                <w:sz w:val="22"/>
                <w:szCs w:val="22"/>
                <w:lang w:val="en-GB"/>
              </w:rPr>
            </w:pPr>
            <w:r w:rsidRPr="00B6126E">
              <w:rPr>
                <w:rFonts w:cstheme="minorHAnsi"/>
              </w:rPr>
              <w:t>THE PWA IS NOT SUPPORTED BY YOUR BROWSER!</w:t>
            </w:r>
          </w:p>
        </w:tc>
        <w:tc>
          <w:tcPr>
            <w:tcW w:w="3969" w:type="dxa"/>
            <w:vAlign w:val="center"/>
          </w:tcPr>
          <w:p w14:paraId="4B7B4EE8" w14:textId="2DC3228A" w:rsidR="00E816D1" w:rsidRPr="00E75FA8" w:rsidRDefault="00B6126E" w:rsidP="00E816D1">
            <w:pPr>
              <w:rPr>
                <w:rFonts w:cstheme="minorHAnsi"/>
                <w:sz w:val="22"/>
                <w:szCs w:val="22"/>
                <w:lang w:val="en-GB"/>
              </w:rPr>
            </w:pPr>
            <w:r w:rsidRPr="00B6126E">
              <w:rPr>
                <w:rFonts w:cstheme="minorHAnsi"/>
              </w:rPr>
              <w:t>PLEASE USE ANOTHER BROWSER.</w:t>
            </w:r>
            <w:r>
              <w:rPr>
                <w:rFonts w:cstheme="minorHAnsi"/>
              </w:rPr>
              <w:t xml:space="preserve"> </w:t>
            </w:r>
            <w:r w:rsidR="00E816D1" w:rsidRPr="00E75FA8">
              <w:rPr>
                <w:rFonts w:cstheme="minorHAnsi"/>
              </w:rPr>
              <w:t xml:space="preserve">iOS: </w:t>
            </w:r>
            <w:hyperlink r:id="rId84" w:tgtFrame="_blank" w:history="1">
              <w:r w:rsidR="00E816D1" w:rsidRPr="00E75FA8">
                <w:rPr>
                  <w:rStyle w:val="a4"/>
                  <w:rFonts w:cstheme="minorHAnsi"/>
                </w:rPr>
                <w:t>BLUEFLY</w:t>
              </w:r>
            </w:hyperlink>
            <w:r>
              <w:t>; WINDOWS, macOS, LINUX, UNIX:</w:t>
            </w:r>
            <w:r w:rsidR="00E816D1" w:rsidRPr="00E75FA8">
              <w:rPr>
                <w:rFonts w:cstheme="minorHAnsi"/>
              </w:rPr>
              <w:t xml:space="preserve"> </w:t>
            </w:r>
            <w:hyperlink r:id="rId85" w:tgtFrame="_blank" w:history="1">
              <w:r w:rsidR="00E816D1" w:rsidRPr="00E75FA8">
                <w:rPr>
                  <w:rStyle w:val="a4"/>
                  <w:rFonts w:cstheme="minorHAnsi"/>
                </w:rPr>
                <w:t>EDGE</w:t>
              </w:r>
            </w:hyperlink>
            <w:r w:rsidR="00E816D1" w:rsidRPr="00E75FA8">
              <w:rPr>
                <w:rFonts w:cstheme="minorHAnsi"/>
              </w:rPr>
              <w:t xml:space="preserve">, </w:t>
            </w:r>
            <w:hyperlink r:id="rId86" w:tgtFrame="_blank" w:history="1">
              <w:r w:rsidR="00E816D1" w:rsidRPr="00E75FA8">
                <w:rPr>
                  <w:rStyle w:val="a4"/>
                  <w:rFonts w:cstheme="minorHAnsi"/>
                </w:rPr>
                <w:t>CHROME</w:t>
              </w:r>
            </w:hyperlink>
            <w:r w:rsidR="00E816D1" w:rsidRPr="00E75FA8">
              <w:rPr>
                <w:rFonts w:cstheme="minorHAnsi"/>
              </w:rPr>
              <w:t xml:space="preserve">, </w:t>
            </w:r>
            <w:hyperlink r:id="rId87" w:tgtFrame="_blank" w:history="1">
              <w:r w:rsidR="00E816D1" w:rsidRPr="00E75FA8">
                <w:rPr>
                  <w:rStyle w:val="a4"/>
                  <w:rFonts w:cstheme="minorHAnsi"/>
                </w:rPr>
                <w:t>VIVALDI</w:t>
              </w:r>
            </w:hyperlink>
            <w:r w:rsidR="00E816D1" w:rsidRPr="00E75FA8">
              <w:rPr>
                <w:rFonts w:cstheme="minorHAnsi"/>
              </w:rPr>
              <w:t>.</w:t>
            </w:r>
          </w:p>
        </w:tc>
      </w:tr>
    </w:tbl>
    <w:p w14:paraId="77F6252C" w14:textId="77777777" w:rsidR="00DA6059" w:rsidRPr="00E75FA8" w:rsidRDefault="00DA6059" w:rsidP="00DA6059">
      <w:pPr>
        <w:spacing w:before="60" w:line="276" w:lineRule="auto"/>
        <w:jc w:val="both"/>
        <w:rPr>
          <w:rFonts w:eastAsiaTheme="minorEastAsia" w:cstheme="minorHAnsi"/>
          <w:lang w:val="en-GB" w:eastAsia="ja-JP"/>
        </w:rPr>
      </w:pPr>
    </w:p>
    <w:p w14:paraId="38FD0C09" w14:textId="77777777" w:rsidR="00DA6059" w:rsidRPr="00E75FA8" w:rsidRDefault="00DA6059" w:rsidP="00DA6059">
      <w:pPr>
        <w:spacing w:before="60" w:line="276" w:lineRule="auto"/>
        <w:jc w:val="both"/>
        <w:rPr>
          <w:rFonts w:eastAsiaTheme="minorEastAsia" w:cstheme="minorHAnsi"/>
          <w:lang w:val="en-GB" w:eastAsia="ja-JP"/>
        </w:rPr>
      </w:pPr>
    </w:p>
    <w:p w14:paraId="5EC38345" w14:textId="77777777" w:rsidR="00DA6059" w:rsidRPr="00E75FA8" w:rsidRDefault="00DA6059" w:rsidP="00DA6059">
      <w:pPr>
        <w:spacing w:before="60" w:line="276" w:lineRule="auto"/>
        <w:jc w:val="both"/>
        <w:rPr>
          <w:rFonts w:cstheme="minorHAnsi"/>
          <w:caps/>
          <w:color w:val="385623" w:themeColor="accent6" w:themeShade="80"/>
          <w:sz w:val="10"/>
          <w:szCs w:val="10"/>
          <w:lang w:val="en-GB"/>
        </w:rPr>
      </w:pPr>
    </w:p>
    <w:tbl>
      <w:tblPr>
        <w:tblStyle w:val="a5"/>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DA6059" w:rsidRPr="00E75FA8" w14:paraId="60763B22" w14:textId="77777777" w:rsidTr="00102FA3">
        <w:tc>
          <w:tcPr>
            <w:tcW w:w="10065" w:type="dxa"/>
            <w:shd w:val="clear" w:color="auto" w:fill="auto"/>
          </w:tcPr>
          <w:p w14:paraId="0D8FCB48" w14:textId="4841FF2D" w:rsidR="00DA6059" w:rsidRPr="00E75FA8" w:rsidRDefault="00102FA3" w:rsidP="00102FA3">
            <w:pPr>
              <w:pStyle w:val="1"/>
              <w:spacing w:before="0"/>
              <w:rPr>
                <w:rFonts w:asciiTheme="minorHAnsi" w:hAnsiTheme="minorHAnsi" w:cstheme="minorHAnsi"/>
              </w:rPr>
            </w:pPr>
            <w:bookmarkStart w:id="49" w:name="_Toc193394825"/>
            <w:r w:rsidRPr="00E75FA8">
              <w:rPr>
                <w:rFonts w:asciiTheme="minorHAnsi" w:hAnsiTheme="minorHAnsi" w:cstheme="minorHAnsi"/>
              </w:rPr>
              <w:t>CHECKLIST</w:t>
            </w:r>
            <w:bookmarkEnd w:id="49"/>
          </w:p>
        </w:tc>
      </w:tr>
      <w:tr w:rsidR="00DA6059" w:rsidRPr="00E75FA8" w14:paraId="26CB7C42" w14:textId="77777777" w:rsidTr="00F96C4D">
        <w:tc>
          <w:tcPr>
            <w:tcW w:w="10065" w:type="dxa"/>
            <w:shd w:val="clear" w:color="auto" w:fill="auto"/>
          </w:tcPr>
          <w:p w14:paraId="32C7671C" w14:textId="77777777" w:rsidR="00DA6059" w:rsidRPr="00E75FA8" w:rsidRDefault="00DA6059" w:rsidP="00F96C4D">
            <w:pPr>
              <w:rPr>
                <w:rFonts w:cstheme="minorHAnsi"/>
                <w:b/>
                <w:caps/>
                <w:color w:val="FFFFFF" w:themeColor="background1"/>
                <w:sz w:val="10"/>
                <w:szCs w:val="10"/>
                <w:lang w:val="en-GB"/>
              </w:rPr>
            </w:pPr>
          </w:p>
        </w:tc>
      </w:tr>
    </w:tbl>
    <w:tbl>
      <w:tblPr>
        <w:tblStyle w:val="21"/>
        <w:tblW w:w="10060" w:type="dxa"/>
        <w:tblLook w:val="04A0" w:firstRow="1" w:lastRow="0" w:firstColumn="1" w:lastColumn="0" w:noHBand="0" w:noVBand="1"/>
      </w:tblPr>
      <w:tblGrid>
        <w:gridCol w:w="546"/>
        <w:gridCol w:w="2960"/>
        <w:gridCol w:w="1465"/>
        <w:gridCol w:w="1560"/>
        <w:gridCol w:w="1946"/>
        <w:gridCol w:w="1583"/>
      </w:tblGrid>
      <w:tr w:rsidR="00DA6059" w:rsidRPr="00E75FA8" w14:paraId="66DCFB28" w14:textId="77777777" w:rsidTr="00E676BE">
        <w:tc>
          <w:tcPr>
            <w:tcW w:w="546" w:type="dxa"/>
            <w:vAlign w:val="center"/>
          </w:tcPr>
          <w:p w14:paraId="676AB6B5" w14:textId="77777777" w:rsidR="00DA6059" w:rsidRPr="00E75FA8" w:rsidRDefault="00DA6059" w:rsidP="00E676BE">
            <w:pPr>
              <w:jc w:val="center"/>
              <w:rPr>
                <w:rFonts w:cstheme="minorHAnsi"/>
                <w:sz w:val="24"/>
                <w:szCs w:val="24"/>
                <w:lang w:val="en-GB"/>
              </w:rPr>
            </w:pPr>
            <w:r w:rsidRPr="00E75FA8">
              <w:rPr>
                <w:rFonts w:cstheme="minorHAnsi"/>
                <w:sz w:val="24"/>
                <w:szCs w:val="24"/>
                <w:lang w:val="en-GB"/>
              </w:rPr>
              <w:t>No</w:t>
            </w:r>
          </w:p>
        </w:tc>
        <w:tc>
          <w:tcPr>
            <w:tcW w:w="2960" w:type="dxa"/>
            <w:vAlign w:val="center"/>
          </w:tcPr>
          <w:p w14:paraId="03F02994" w14:textId="77777777" w:rsidR="00ED7DE0" w:rsidRPr="00E75FA8" w:rsidRDefault="00ED7DE0" w:rsidP="00E676BE">
            <w:pPr>
              <w:jc w:val="center"/>
              <w:rPr>
                <w:rFonts w:cstheme="minorHAnsi"/>
                <w:sz w:val="24"/>
                <w:szCs w:val="24"/>
                <w:lang w:val="en-GB"/>
              </w:rPr>
            </w:pPr>
            <w:r w:rsidRPr="00E75FA8">
              <w:rPr>
                <w:rFonts w:cstheme="minorHAnsi"/>
                <w:sz w:val="24"/>
                <w:szCs w:val="24"/>
                <w:lang w:val="en-GB"/>
              </w:rPr>
              <w:t>Date of verification / control</w:t>
            </w:r>
          </w:p>
          <w:p w14:paraId="2F77D4DB" w14:textId="77777777" w:rsidR="00DA6059" w:rsidRPr="00E75FA8" w:rsidRDefault="00ED7DE0" w:rsidP="00E676BE">
            <w:pPr>
              <w:jc w:val="center"/>
              <w:rPr>
                <w:rFonts w:cstheme="minorHAnsi"/>
                <w:sz w:val="24"/>
                <w:szCs w:val="24"/>
                <w:lang w:val="en-GB"/>
              </w:rPr>
            </w:pPr>
            <w:r w:rsidRPr="00E75FA8">
              <w:rPr>
                <w:rFonts w:cstheme="minorHAnsi"/>
                <w:sz w:val="24"/>
                <w:szCs w:val="24"/>
                <w:lang w:val="en-GB"/>
              </w:rPr>
              <w:t>Warranty / post-warranty service</w:t>
            </w:r>
          </w:p>
        </w:tc>
        <w:tc>
          <w:tcPr>
            <w:tcW w:w="1465" w:type="dxa"/>
            <w:vAlign w:val="center"/>
          </w:tcPr>
          <w:p w14:paraId="232D90FB" w14:textId="77777777" w:rsidR="00DA6059" w:rsidRPr="00E75FA8" w:rsidRDefault="00ED7DE0" w:rsidP="00E676BE">
            <w:pPr>
              <w:jc w:val="center"/>
              <w:rPr>
                <w:rFonts w:cstheme="minorHAnsi"/>
                <w:sz w:val="24"/>
                <w:szCs w:val="24"/>
                <w:lang w:val="en-GB"/>
              </w:rPr>
            </w:pPr>
            <w:r w:rsidRPr="00E75FA8">
              <w:rPr>
                <w:rFonts w:cstheme="minorHAnsi"/>
                <w:sz w:val="24"/>
                <w:szCs w:val="24"/>
                <w:lang w:val="en-GB"/>
              </w:rPr>
              <w:t>Remark</w:t>
            </w:r>
          </w:p>
        </w:tc>
        <w:tc>
          <w:tcPr>
            <w:tcW w:w="1560" w:type="dxa"/>
            <w:vAlign w:val="center"/>
          </w:tcPr>
          <w:p w14:paraId="261FA23C" w14:textId="77777777" w:rsidR="00DA6059" w:rsidRPr="00E75FA8" w:rsidRDefault="00ED7DE0" w:rsidP="00E676BE">
            <w:pPr>
              <w:jc w:val="center"/>
              <w:rPr>
                <w:rFonts w:cstheme="minorHAnsi"/>
                <w:sz w:val="24"/>
                <w:szCs w:val="24"/>
                <w:lang w:val="en-GB"/>
              </w:rPr>
            </w:pPr>
            <w:r w:rsidRPr="00E75FA8">
              <w:rPr>
                <w:rFonts w:cstheme="minorHAnsi"/>
                <w:sz w:val="24"/>
                <w:szCs w:val="24"/>
                <w:lang w:val="en-GB"/>
              </w:rPr>
              <w:t>Note</w:t>
            </w:r>
          </w:p>
        </w:tc>
        <w:tc>
          <w:tcPr>
            <w:tcW w:w="1946" w:type="dxa"/>
            <w:vAlign w:val="center"/>
          </w:tcPr>
          <w:p w14:paraId="269FA25A" w14:textId="77777777" w:rsidR="00DA6059" w:rsidRPr="00E75FA8" w:rsidRDefault="00ED7DE0" w:rsidP="00E676BE">
            <w:pPr>
              <w:jc w:val="center"/>
              <w:rPr>
                <w:rFonts w:cstheme="minorHAnsi"/>
                <w:sz w:val="24"/>
                <w:szCs w:val="24"/>
                <w:lang w:val="en-GB"/>
              </w:rPr>
            </w:pPr>
            <w:r w:rsidRPr="00E75FA8">
              <w:rPr>
                <w:rFonts w:cstheme="minorHAnsi"/>
                <w:sz w:val="24"/>
                <w:szCs w:val="24"/>
                <w:lang w:val="en-GB"/>
              </w:rPr>
              <w:t>Performer</w:t>
            </w:r>
          </w:p>
        </w:tc>
        <w:tc>
          <w:tcPr>
            <w:tcW w:w="1583" w:type="dxa"/>
            <w:vAlign w:val="center"/>
          </w:tcPr>
          <w:p w14:paraId="55242645" w14:textId="77777777" w:rsidR="00DA6059" w:rsidRPr="00E75FA8" w:rsidRDefault="00ED7DE0" w:rsidP="00E676BE">
            <w:pPr>
              <w:jc w:val="center"/>
              <w:rPr>
                <w:rFonts w:cstheme="minorHAnsi"/>
                <w:sz w:val="24"/>
                <w:szCs w:val="24"/>
                <w:lang w:val="en-GB"/>
              </w:rPr>
            </w:pPr>
            <w:r w:rsidRPr="00E75FA8">
              <w:rPr>
                <w:rFonts w:cstheme="minorHAnsi"/>
                <w:sz w:val="24"/>
                <w:szCs w:val="24"/>
                <w:lang w:val="en-GB"/>
              </w:rPr>
              <w:t>Sign</w:t>
            </w:r>
          </w:p>
        </w:tc>
      </w:tr>
      <w:tr w:rsidR="00DA6059" w:rsidRPr="00E75FA8" w14:paraId="764388AF" w14:textId="77777777" w:rsidTr="00E676BE">
        <w:tc>
          <w:tcPr>
            <w:tcW w:w="546" w:type="dxa"/>
            <w:vAlign w:val="center"/>
          </w:tcPr>
          <w:p w14:paraId="469C226B" w14:textId="77777777" w:rsidR="00DA6059" w:rsidRPr="00E75FA8" w:rsidRDefault="00DA6059" w:rsidP="00E676BE">
            <w:pPr>
              <w:rPr>
                <w:rFonts w:cstheme="minorHAnsi"/>
                <w:sz w:val="24"/>
                <w:szCs w:val="24"/>
                <w:lang w:val="en-GB"/>
              </w:rPr>
            </w:pPr>
          </w:p>
        </w:tc>
        <w:tc>
          <w:tcPr>
            <w:tcW w:w="2960" w:type="dxa"/>
            <w:vAlign w:val="center"/>
          </w:tcPr>
          <w:p w14:paraId="6EE14A7F" w14:textId="77777777" w:rsidR="00DA6059" w:rsidRPr="00E75FA8" w:rsidRDefault="00DA6059" w:rsidP="00E676BE">
            <w:pPr>
              <w:rPr>
                <w:rFonts w:cstheme="minorHAnsi"/>
                <w:sz w:val="24"/>
                <w:szCs w:val="24"/>
                <w:lang w:val="en-GB"/>
              </w:rPr>
            </w:pPr>
          </w:p>
        </w:tc>
        <w:tc>
          <w:tcPr>
            <w:tcW w:w="1465" w:type="dxa"/>
            <w:vAlign w:val="center"/>
          </w:tcPr>
          <w:p w14:paraId="53F3CBFE" w14:textId="77777777" w:rsidR="00DA6059" w:rsidRPr="00E75FA8" w:rsidRDefault="00DA6059" w:rsidP="00E676BE">
            <w:pPr>
              <w:rPr>
                <w:rFonts w:cstheme="minorHAnsi"/>
                <w:sz w:val="24"/>
                <w:szCs w:val="24"/>
                <w:lang w:val="en-GB"/>
              </w:rPr>
            </w:pPr>
          </w:p>
        </w:tc>
        <w:tc>
          <w:tcPr>
            <w:tcW w:w="1560" w:type="dxa"/>
            <w:vAlign w:val="center"/>
          </w:tcPr>
          <w:p w14:paraId="4AE5B1CE" w14:textId="77777777" w:rsidR="00DA6059" w:rsidRPr="00E75FA8" w:rsidRDefault="00DA6059" w:rsidP="00E676BE">
            <w:pPr>
              <w:rPr>
                <w:rFonts w:cstheme="minorHAnsi"/>
                <w:sz w:val="24"/>
                <w:szCs w:val="24"/>
                <w:lang w:val="en-GB"/>
              </w:rPr>
            </w:pPr>
          </w:p>
        </w:tc>
        <w:tc>
          <w:tcPr>
            <w:tcW w:w="1946" w:type="dxa"/>
            <w:vAlign w:val="center"/>
          </w:tcPr>
          <w:p w14:paraId="68E30034" w14:textId="77777777" w:rsidR="00DA6059" w:rsidRPr="00E75FA8" w:rsidRDefault="00DA6059" w:rsidP="00E676BE">
            <w:pPr>
              <w:rPr>
                <w:rFonts w:cstheme="minorHAnsi"/>
                <w:sz w:val="24"/>
                <w:szCs w:val="24"/>
                <w:lang w:val="en-GB"/>
              </w:rPr>
            </w:pPr>
          </w:p>
        </w:tc>
        <w:tc>
          <w:tcPr>
            <w:tcW w:w="1583" w:type="dxa"/>
            <w:vAlign w:val="center"/>
          </w:tcPr>
          <w:p w14:paraId="678BB8F5" w14:textId="77777777" w:rsidR="00DA6059" w:rsidRPr="00E75FA8" w:rsidRDefault="00DA6059" w:rsidP="00E676BE">
            <w:pPr>
              <w:rPr>
                <w:rFonts w:cstheme="minorHAnsi"/>
                <w:sz w:val="24"/>
                <w:szCs w:val="24"/>
                <w:lang w:val="en-GB"/>
              </w:rPr>
            </w:pPr>
          </w:p>
        </w:tc>
      </w:tr>
      <w:tr w:rsidR="00DA6059" w:rsidRPr="00E75FA8" w14:paraId="4AD77DC2" w14:textId="77777777" w:rsidTr="00E676BE">
        <w:tc>
          <w:tcPr>
            <w:tcW w:w="546" w:type="dxa"/>
            <w:vAlign w:val="center"/>
          </w:tcPr>
          <w:p w14:paraId="17DFA12E" w14:textId="77777777" w:rsidR="00DA6059" w:rsidRPr="00E75FA8" w:rsidRDefault="00DA6059" w:rsidP="00E676BE">
            <w:pPr>
              <w:rPr>
                <w:rFonts w:cstheme="minorHAnsi"/>
                <w:sz w:val="24"/>
                <w:szCs w:val="24"/>
                <w:lang w:val="en-GB"/>
              </w:rPr>
            </w:pPr>
          </w:p>
        </w:tc>
        <w:tc>
          <w:tcPr>
            <w:tcW w:w="2960" w:type="dxa"/>
            <w:vAlign w:val="center"/>
          </w:tcPr>
          <w:p w14:paraId="79372212" w14:textId="77777777" w:rsidR="00DA6059" w:rsidRPr="00E75FA8" w:rsidRDefault="00DA6059" w:rsidP="00E676BE">
            <w:pPr>
              <w:rPr>
                <w:rFonts w:cstheme="minorHAnsi"/>
                <w:sz w:val="24"/>
                <w:szCs w:val="24"/>
                <w:lang w:val="en-GB"/>
              </w:rPr>
            </w:pPr>
          </w:p>
        </w:tc>
        <w:tc>
          <w:tcPr>
            <w:tcW w:w="1465" w:type="dxa"/>
            <w:vAlign w:val="center"/>
          </w:tcPr>
          <w:p w14:paraId="53230DDD" w14:textId="77777777" w:rsidR="00DA6059" w:rsidRPr="00E75FA8" w:rsidRDefault="00DA6059" w:rsidP="00E676BE">
            <w:pPr>
              <w:rPr>
                <w:rFonts w:cstheme="minorHAnsi"/>
                <w:sz w:val="24"/>
                <w:szCs w:val="24"/>
                <w:lang w:val="en-GB"/>
              </w:rPr>
            </w:pPr>
          </w:p>
        </w:tc>
        <w:tc>
          <w:tcPr>
            <w:tcW w:w="1560" w:type="dxa"/>
            <w:vAlign w:val="center"/>
          </w:tcPr>
          <w:p w14:paraId="02D7C4E9" w14:textId="77777777" w:rsidR="00DA6059" w:rsidRPr="00E75FA8" w:rsidRDefault="00DA6059" w:rsidP="00E676BE">
            <w:pPr>
              <w:rPr>
                <w:rFonts w:cstheme="minorHAnsi"/>
                <w:sz w:val="24"/>
                <w:szCs w:val="24"/>
                <w:lang w:val="en-GB"/>
              </w:rPr>
            </w:pPr>
          </w:p>
        </w:tc>
        <w:tc>
          <w:tcPr>
            <w:tcW w:w="1946" w:type="dxa"/>
            <w:vAlign w:val="center"/>
          </w:tcPr>
          <w:p w14:paraId="2AA9C828" w14:textId="77777777" w:rsidR="00DA6059" w:rsidRPr="00E75FA8" w:rsidRDefault="00DA6059" w:rsidP="00E676BE">
            <w:pPr>
              <w:rPr>
                <w:rFonts w:cstheme="minorHAnsi"/>
                <w:sz w:val="24"/>
                <w:szCs w:val="24"/>
                <w:lang w:val="en-GB"/>
              </w:rPr>
            </w:pPr>
          </w:p>
        </w:tc>
        <w:tc>
          <w:tcPr>
            <w:tcW w:w="1583" w:type="dxa"/>
            <w:vAlign w:val="center"/>
          </w:tcPr>
          <w:p w14:paraId="4E707223" w14:textId="77777777" w:rsidR="00DA6059" w:rsidRPr="00E75FA8" w:rsidRDefault="00DA6059" w:rsidP="00E676BE">
            <w:pPr>
              <w:rPr>
                <w:rFonts w:cstheme="minorHAnsi"/>
                <w:sz w:val="24"/>
                <w:szCs w:val="24"/>
                <w:lang w:val="en-GB"/>
              </w:rPr>
            </w:pPr>
          </w:p>
        </w:tc>
      </w:tr>
      <w:tr w:rsidR="00DA6059" w:rsidRPr="00E75FA8" w14:paraId="3FFC79FA" w14:textId="77777777" w:rsidTr="00E676BE">
        <w:tc>
          <w:tcPr>
            <w:tcW w:w="546" w:type="dxa"/>
            <w:vAlign w:val="center"/>
          </w:tcPr>
          <w:p w14:paraId="48005B89" w14:textId="77777777" w:rsidR="00DA6059" w:rsidRPr="00E75FA8" w:rsidRDefault="00DA6059" w:rsidP="00E676BE">
            <w:pPr>
              <w:rPr>
                <w:rFonts w:cstheme="minorHAnsi"/>
                <w:sz w:val="24"/>
                <w:szCs w:val="24"/>
                <w:lang w:val="en-GB"/>
              </w:rPr>
            </w:pPr>
          </w:p>
        </w:tc>
        <w:tc>
          <w:tcPr>
            <w:tcW w:w="2960" w:type="dxa"/>
            <w:vAlign w:val="center"/>
          </w:tcPr>
          <w:p w14:paraId="50C46B5D" w14:textId="77777777" w:rsidR="00DA6059" w:rsidRPr="00E75FA8" w:rsidRDefault="00DA6059" w:rsidP="00E676BE">
            <w:pPr>
              <w:rPr>
                <w:rFonts w:cstheme="minorHAnsi"/>
                <w:sz w:val="24"/>
                <w:szCs w:val="24"/>
                <w:lang w:val="en-GB"/>
              </w:rPr>
            </w:pPr>
          </w:p>
        </w:tc>
        <w:tc>
          <w:tcPr>
            <w:tcW w:w="1465" w:type="dxa"/>
            <w:vAlign w:val="center"/>
          </w:tcPr>
          <w:p w14:paraId="1A57AB66" w14:textId="77777777" w:rsidR="00DA6059" w:rsidRPr="00E75FA8" w:rsidRDefault="00DA6059" w:rsidP="00E676BE">
            <w:pPr>
              <w:rPr>
                <w:rFonts w:cstheme="minorHAnsi"/>
                <w:sz w:val="24"/>
                <w:szCs w:val="24"/>
                <w:lang w:val="en-GB"/>
              </w:rPr>
            </w:pPr>
          </w:p>
        </w:tc>
        <w:tc>
          <w:tcPr>
            <w:tcW w:w="1560" w:type="dxa"/>
            <w:vAlign w:val="center"/>
          </w:tcPr>
          <w:p w14:paraId="30572F03" w14:textId="77777777" w:rsidR="00DA6059" w:rsidRPr="00E75FA8" w:rsidRDefault="00DA6059" w:rsidP="00E676BE">
            <w:pPr>
              <w:rPr>
                <w:rFonts w:cstheme="minorHAnsi"/>
                <w:sz w:val="24"/>
                <w:szCs w:val="24"/>
                <w:lang w:val="en-GB"/>
              </w:rPr>
            </w:pPr>
          </w:p>
        </w:tc>
        <w:tc>
          <w:tcPr>
            <w:tcW w:w="1946" w:type="dxa"/>
            <w:vAlign w:val="center"/>
          </w:tcPr>
          <w:p w14:paraId="1BB36075" w14:textId="77777777" w:rsidR="00DA6059" w:rsidRPr="00E75FA8" w:rsidRDefault="00DA6059" w:rsidP="00E676BE">
            <w:pPr>
              <w:rPr>
                <w:rFonts w:cstheme="minorHAnsi"/>
                <w:sz w:val="24"/>
                <w:szCs w:val="24"/>
                <w:lang w:val="en-GB"/>
              </w:rPr>
            </w:pPr>
          </w:p>
        </w:tc>
        <w:tc>
          <w:tcPr>
            <w:tcW w:w="1583" w:type="dxa"/>
            <w:vAlign w:val="center"/>
          </w:tcPr>
          <w:p w14:paraId="4B881E3A" w14:textId="77777777" w:rsidR="00DA6059" w:rsidRPr="00E75FA8" w:rsidRDefault="00DA6059" w:rsidP="00E676BE">
            <w:pPr>
              <w:rPr>
                <w:rFonts w:cstheme="minorHAnsi"/>
                <w:sz w:val="24"/>
                <w:szCs w:val="24"/>
                <w:lang w:val="en-GB"/>
              </w:rPr>
            </w:pPr>
          </w:p>
        </w:tc>
      </w:tr>
    </w:tbl>
    <w:p w14:paraId="53E03CAB" w14:textId="77777777" w:rsidR="00DA6059" w:rsidRPr="00E75FA8" w:rsidRDefault="00DA6059" w:rsidP="00DA6059">
      <w:pPr>
        <w:spacing w:before="60" w:line="276" w:lineRule="auto"/>
        <w:jc w:val="both"/>
        <w:rPr>
          <w:rFonts w:eastAsiaTheme="minorEastAsia" w:cstheme="minorHAnsi"/>
          <w:lang w:val="en-GB" w:eastAsia="ja-JP"/>
        </w:rPr>
      </w:pPr>
      <w:r w:rsidRPr="00E75FA8">
        <w:rPr>
          <w:rFonts w:eastAsiaTheme="minorEastAsia" w:cstheme="minorHAnsi"/>
          <w:lang w:val="en-GB" w:eastAsia="ja-JP"/>
        </w:rPr>
        <w:t xml:space="preserve"> </w:t>
      </w:r>
    </w:p>
    <w:p w14:paraId="5C844596" w14:textId="77777777" w:rsidR="00570B09" w:rsidRPr="00E75FA8" w:rsidRDefault="00570B09">
      <w:pPr>
        <w:rPr>
          <w:rFonts w:eastAsiaTheme="minorEastAsia" w:cstheme="minorHAnsi"/>
          <w:lang w:val="en-GB" w:eastAsia="ja-JP"/>
        </w:rPr>
      </w:pPr>
      <w:r w:rsidRPr="00E75FA8">
        <w:rPr>
          <w:rFonts w:eastAsiaTheme="minorEastAsia" w:cstheme="minorHAnsi"/>
          <w:lang w:val="en-GB" w:eastAsia="ja-JP"/>
        </w:rPr>
        <w:br w:type="page"/>
      </w:r>
    </w:p>
    <w:p w14:paraId="596E60AF" w14:textId="77777777" w:rsidR="00570B09" w:rsidRPr="00E75FA8" w:rsidRDefault="00570B09" w:rsidP="00570B09">
      <w:pPr>
        <w:spacing w:before="60" w:line="276" w:lineRule="auto"/>
        <w:jc w:val="both"/>
        <w:rPr>
          <w:rFonts w:cstheme="minorHAnsi"/>
          <w:caps/>
          <w:color w:val="385623" w:themeColor="accent6" w:themeShade="80"/>
          <w:sz w:val="10"/>
          <w:szCs w:val="10"/>
          <w:lang w:val="en-GB"/>
        </w:rPr>
      </w:pPr>
    </w:p>
    <w:tbl>
      <w:tblPr>
        <w:tblStyle w:val="a5"/>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570B09" w:rsidRPr="00E75FA8" w14:paraId="1CAF3865" w14:textId="77777777" w:rsidTr="00102FA3">
        <w:tc>
          <w:tcPr>
            <w:tcW w:w="10065" w:type="dxa"/>
            <w:shd w:val="clear" w:color="auto" w:fill="auto"/>
          </w:tcPr>
          <w:p w14:paraId="7A800791" w14:textId="6470D806" w:rsidR="00570B09" w:rsidRPr="00E75FA8" w:rsidRDefault="00102FA3" w:rsidP="00102FA3">
            <w:pPr>
              <w:pStyle w:val="1"/>
              <w:spacing w:before="0"/>
              <w:rPr>
                <w:rFonts w:asciiTheme="minorHAnsi" w:hAnsiTheme="minorHAnsi" w:cstheme="minorHAnsi"/>
              </w:rPr>
            </w:pPr>
            <w:bookmarkStart w:id="50" w:name="_Toc193394826"/>
            <w:r w:rsidRPr="00E75FA8">
              <w:rPr>
                <w:rFonts w:asciiTheme="minorHAnsi" w:hAnsiTheme="minorHAnsi" w:cstheme="minorHAnsi"/>
              </w:rPr>
              <w:t>PRODUCT ACCEPTANCE PROTOCOL</w:t>
            </w:r>
            <w:bookmarkEnd w:id="50"/>
          </w:p>
        </w:tc>
      </w:tr>
      <w:tr w:rsidR="00570B09" w:rsidRPr="00E75FA8" w14:paraId="4068F316" w14:textId="77777777" w:rsidTr="00F96C4D">
        <w:tc>
          <w:tcPr>
            <w:tcW w:w="10065" w:type="dxa"/>
            <w:shd w:val="clear" w:color="auto" w:fill="auto"/>
          </w:tcPr>
          <w:p w14:paraId="091331C4" w14:textId="77777777" w:rsidR="00570B09" w:rsidRPr="00E75FA8" w:rsidRDefault="00570B09" w:rsidP="00F96C4D">
            <w:pPr>
              <w:rPr>
                <w:rFonts w:cstheme="minorHAnsi"/>
                <w:b/>
                <w:caps/>
                <w:color w:val="FFFFFF" w:themeColor="background1"/>
                <w:sz w:val="10"/>
                <w:szCs w:val="10"/>
                <w:lang w:val="en-GB"/>
              </w:rPr>
            </w:pPr>
          </w:p>
        </w:tc>
      </w:tr>
    </w:tbl>
    <w:p w14:paraId="15426664" w14:textId="77777777" w:rsidR="00570B09" w:rsidRPr="00E75FA8" w:rsidRDefault="00570B09" w:rsidP="00570B09">
      <w:pPr>
        <w:autoSpaceDE w:val="0"/>
        <w:autoSpaceDN w:val="0"/>
        <w:adjustRightInd w:val="0"/>
        <w:rPr>
          <w:rFonts w:cstheme="minorHAnsi"/>
          <w:sz w:val="26"/>
          <w:szCs w:val="26"/>
          <w:lang w:val="en-GB"/>
        </w:rPr>
      </w:pPr>
    </w:p>
    <w:p w14:paraId="2F5EC42D" w14:textId="61C907BC" w:rsidR="00AB4B53" w:rsidRPr="00E75FA8" w:rsidRDefault="00AB4B53" w:rsidP="00AB4B53">
      <w:pPr>
        <w:autoSpaceDE w:val="0"/>
        <w:autoSpaceDN w:val="0"/>
        <w:adjustRightInd w:val="0"/>
        <w:jc w:val="both"/>
        <w:rPr>
          <w:rFonts w:cstheme="minorHAnsi"/>
          <w:sz w:val="26"/>
          <w:szCs w:val="26"/>
          <w:lang w:val="en-GB"/>
        </w:rPr>
      </w:pPr>
      <w:r w:rsidRPr="00E75FA8">
        <w:rPr>
          <w:rFonts w:cstheme="minorHAnsi"/>
          <w:sz w:val="26"/>
          <w:szCs w:val="26"/>
          <w:lang w:val="en-GB"/>
        </w:rPr>
        <w:t>The device</w:t>
      </w:r>
      <w:r w:rsidRPr="00E75FA8">
        <w:rPr>
          <w:rFonts w:cstheme="minorHAnsi"/>
          <w:color w:val="92D050"/>
          <w:sz w:val="26"/>
          <w:szCs w:val="26"/>
          <w:lang w:val="en-GB"/>
        </w:rPr>
        <w:t xml:space="preserve"> </w:t>
      </w:r>
      <w:r w:rsidRPr="00E75FA8">
        <w:rPr>
          <w:rFonts w:cstheme="minorHAnsi"/>
          <w:lang w:val="en-GB"/>
        </w:rPr>
        <w:t>BIOL</w:t>
      </w:r>
      <w:r w:rsidRPr="00E75FA8">
        <w:rPr>
          <w:rFonts w:cstheme="minorHAnsi"/>
          <w:sz w:val="26"/>
          <w:szCs w:val="26"/>
          <w:lang w:val="en-GB"/>
        </w:rPr>
        <w:t xml:space="preserve">, </w:t>
      </w:r>
      <w:proofErr w:type="gramStart"/>
      <w:r w:rsidRPr="00E75FA8">
        <w:rPr>
          <w:rFonts w:cstheme="minorHAnsi"/>
          <w:sz w:val="26"/>
          <w:szCs w:val="26"/>
          <w:lang w:val="en-GB"/>
        </w:rPr>
        <w:t>No</w:t>
      </w:r>
      <w:proofErr w:type="gramEnd"/>
      <w:r w:rsidRPr="00E75FA8">
        <w:rPr>
          <w:rFonts w:cstheme="minorHAnsi"/>
          <w:sz w:val="26"/>
          <w:szCs w:val="26"/>
          <w:lang w:val="en-GB"/>
        </w:rPr>
        <w:t xml:space="preserve"> </w:t>
      </w:r>
      <w:r w:rsidR="00102FA3" w:rsidRPr="00E75FA8">
        <w:rPr>
          <w:rFonts w:cstheme="minorHAnsi"/>
          <w:b/>
          <w:sz w:val="26"/>
          <w:szCs w:val="26"/>
          <w:lang w:val="en-GB"/>
        </w:rPr>
        <w:t>________</w:t>
      </w:r>
      <w:r w:rsidRPr="00E75FA8">
        <w:rPr>
          <w:rFonts w:cstheme="minorHAnsi"/>
          <w:sz w:val="26"/>
          <w:szCs w:val="26"/>
          <w:lang w:val="en-GB"/>
        </w:rPr>
        <w:t xml:space="preserve"> complies with the technical </w:t>
      </w:r>
      <w:r w:rsidR="00437AB8" w:rsidRPr="00E75FA8">
        <w:rPr>
          <w:rFonts w:cstheme="minorHAnsi"/>
          <w:sz w:val="26"/>
          <w:szCs w:val="26"/>
          <w:lang w:val="en-GB"/>
        </w:rPr>
        <w:t>requirements and</w:t>
      </w:r>
      <w:r w:rsidRPr="00E75FA8">
        <w:rPr>
          <w:rFonts w:cstheme="minorHAnsi"/>
          <w:sz w:val="26"/>
          <w:szCs w:val="26"/>
          <w:lang w:val="en-GB"/>
        </w:rPr>
        <w:t xml:space="preserve"> is completely serviceable.</w:t>
      </w:r>
    </w:p>
    <w:p w14:paraId="6198AE83" w14:textId="77777777" w:rsidR="00AB4B53" w:rsidRPr="00E75FA8" w:rsidRDefault="00AB4B53" w:rsidP="00AB4B53">
      <w:pPr>
        <w:autoSpaceDE w:val="0"/>
        <w:autoSpaceDN w:val="0"/>
        <w:adjustRightInd w:val="0"/>
        <w:jc w:val="both"/>
        <w:rPr>
          <w:rFonts w:cstheme="minorHAnsi"/>
          <w:sz w:val="26"/>
          <w:szCs w:val="26"/>
          <w:lang w:val="en-GB"/>
        </w:rPr>
      </w:pPr>
      <w:r w:rsidRPr="00E75FA8">
        <w:rPr>
          <w:rFonts w:cstheme="minorHAnsi"/>
          <w:sz w:val="26"/>
          <w:szCs w:val="26"/>
          <w:lang w:val="en-GB"/>
        </w:rPr>
        <w:t>The warranty period is 36 months from the date of delivery of the equipment.</w:t>
      </w:r>
    </w:p>
    <w:p w14:paraId="396BD253" w14:textId="3232222B" w:rsidR="00AB4B53" w:rsidRPr="00E75FA8" w:rsidRDefault="006E4C1B" w:rsidP="00AB4B53">
      <w:pPr>
        <w:autoSpaceDE w:val="0"/>
        <w:autoSpaceDN w:val="0"/>
        <w:adjustRightInd w:val="0"/>
        <w:rPr>
          <w:rFonts w:cstheme="minorHAnsi"/>
          <w:sz w:val="26"/>
          <w:szCs w:val="26"/>
          <w:lang w:val="en-GB"/>
        </w:rPr>
      </w:pPr>
      <w:r w:rsidRPr="00E75FA8">
        <w:rPr>
          <w:rFonts w:cstheme="minorHAnsi"/>
          <w:noProof/>
          <w:lang w:val="en-GB"/>
        </w:rPr>
        <w:drawing>
          <wp:anchor distT="0" distB="0" distL="114300" distR="114300" simplePos="0" relativeHeight="251728896" behindDoc="1" locked="0" layoutInCell="1" allowOverlap="1" wp14:anchorId="526112C1" wp14:editId="76AC6D0C">
            <wp:simplePos x="0" y="0"/>
            <wp:positionH relativeFrom="margin">
              <wp:align>left</wp:align>
            </wp:positionH>
            <wp:positionV relativeFrom="paragraph">
              <wp:posOffset>191770</wp:posOffset>
            </wp:positionV>
            <wp:extent cx="405130" cy="457200"/>
            <wp:effectExtent l="0" t="0" r="0" b="0"/>
            <wp:wrapTight wrapText="bothSides">
              <wp:wrapPolygon edited="0">
                <wp:start x="0" y="0"/>
                <wp:lineTo x="0" y="20700"/>
                <wp:lineTo x="20313" y="20700"/>
                <wp:lineTo x="20313" y="0"/>
                <wp:lineTo x="0" y="0"/>
              </wp:wrapPolygon>
            </wp:wrapTight>
            <wp:docPr id="2047" name="Рисунок 2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ата производства.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05130" cy="457200"/>
                    </a:xfrm>
                    <a:prstGeom prst="rect">
                      <a:avLst/>
                    </a:prstGeom>
                  </pic:spPr>
                </pic:pic>
              </a:graphicData>
            </a:graphic>
            <wp14:sizeRelV relativeFrom="margin">
              <wp14:pctHeight>0</wp14:pctHeight>
            </wp14:sizeRelV>
          </wp:anchor>
        </w:drawing>
      </w:r>
    </w:p>
    <w:p w14:paraId="787081DB" w14:textId="488F07FC" w:rsidR="00AB4B53" w:rsidRPr="00E75FA8" w:rsidRDefault="00AB4B53" w:rsidP="00AB4B53">
      <w:pPr>
        <w:autoSpaceDE w:val="0"/>
        <w:autoSpaceDN w:val="0"/>
        <w:adjustRightInd w:val="0"/>
        <w:rPr>
          <w:rFonts w:cstheme="minorHAnsi"/>
          <w:sz w:val="26"/>
          <w:szCs w:val="26"/>
          <w:lang w:val="en-GB"/>
        </w:rPr>
      </w:pPr>
      <w:r w:rsidRPr="00E75FA8">
        <w:rPr>
          <w:rFonts w:cstheme="minorHAnsi"/>
          <w:sz w:val="26"/>
          <w:szCs w:val="26"/>
          <w:lang w:val="en-GB"/>
        </w:rPr>
        <w:t xml:space="preserve"> Date of manufacture “______” ________________ 20___.</w:t>
      </w:r>
    </w:p>
    <w:p w14:paraId="0F32A83F" w14:textId="77777777" w:rsidR="00AB4B53" w:rsidRPr="00E75FA8" w:rsidRDefault="00AB4B53" w:rsidP="00AB4B53">
      <w:pPr>
        <w:autoSpaceDE w:val="0"/>
        <w:autoSpaceDN w:val="0"/>
        <w:adjustRightInd w:val="0"/>
        <w:rPr>
          <w:rFonts w:cstheme="minorHAnsi"/>
          <w:sz w:val="26"/>
          <w:szCs w:val="26"/>
          <w:lang w:val="en-GB"/>
        </w:rPr>
      </w:pPr>
    </w:p>
    <w:tbl>
      <w:tblPr>
        <w:tblStyle w:val="a5"/>
        <w:tblW w:w="10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0"/>
        <w:gridCol w:w="5230"/>
      </w:tblGrid>
      <w:tr w:rsidR="00AB4B53" w:rsidRPr="00E75FA8" w14:paraId="4A7CBBC5" w14:textId="77777777" w:rsidTr="00284134">
        <w:trPr>
          <w:trHeight w:val="163"/>
        </w:trPr>
        <w:tc>
          <w:tcPr>
            <w:tcW w:w="5230" w:type="dxa"/>
          </w:tcPr>
          <w:p w14:paraId="256D2BC4" w14:textId="77777777" w:rsidR="00AB4B53" w:rsidRPr="00E75FA8" w:rsidRDefault="00AB4B53" w:rsidP="0058222E">
            <w:pPr>
              <w:rPr>
                <w:rFonts w:cstheme="minorHAnsi"/>
                <w:sz w:val="26"/>
                <w:szCs w:val="26"/>
                <w:lang w:val="en-GB"/>
              </w:rPr>
            </w:pPr>
          </w:p>
        </w:tc>
        <w:tc>
          <w:tcPr>
            <w:tcW w:w="5230" w:type="dxa"/>
          </w:tcPr>
          <w:p w14:paraId="6834BE7D" w14:textId="77777777" w:rsidR="00AB4B53" w:rsidRPr="00E75FA8" w:rsidRDefault="00AB4B53" w:rsidP="0058222E">
            <w:pPr>
              <w:rPr>
                <w:rFonts w:cstheme="minorHAnsi"/>
                <w:sz w:val="26"/>
                <w:szCs w:val="26"/>
                <w:lang w:val="en-GB"/>
              </w:rPr>
            </w:pPr>
          </w:p>
        </w:tc>
      </w:tr>
      <w:tr w:rsidR="00AB4B53" w:rsidRPr="003A22CC" w14:paraId="5732EC17" w14:textId="77777777" w:rsidTr="00284134">
        <w:trPr>
          <w:trHeight w:val="163"/>
        </w:trPr>
        <w:tc>
          <w:tcPr>
            <w:tcW w:w="5230" w:type="dxa"/>
          </w:tcPr>
          <w:p w14:paraId="2E3C3FCC" w14:textId="77777777" w:rsidR="00AB4B53" w:rsidRPr="00E75FA8" w:rsidRDefault="00AB4B53" w:rsidP="0058222E">
            <w:pPr>
              <w:jc w:val="center"/>
              <w:rPr>
                <w:rFonts w:cstheme="minorHAnsi"/>
                <w:sz w:val="26"/>
                <w:szCs w:val="26"/>
                <w:lang w:val="en-GB"/>
              </w:rPr>
            </w:pPr>
            <w:r w:rsidRPr="00E75FA8">
              <w:rPr>
                <w:rFonts w:cstheme="minorHAnsi"/>
                <w:sz w:val="26"/>
                <w:szCs w:val="26"/>
                <w:lang w:val="en-GB"/>
              </w:rPr>
              <w:t>(signature)</w:t>
            </w:r>
          </w:p>
        </w:tc>
        <w:tc>
          <w:tcPr>
            <w:tcW w:w="5230" w:type="dxa"/>
          </w:tcPr>
          <w:p w14:paraId="586836AC" w14:textId="77777777" w:rsidR="00AB4B53" w:rsidRPr="00E75FA8" w:rsidRDefault="00AB4B53" w:rsidP="0058222E">
            <w:pPr>
              <w:jc w:val="center"/>
              <w:rPr>
                <w:rFonts w:cstheme="minorHAnsi"/>
                <w:sz w:val="26"/>
                <w:szCs w:val="26"/>
                <w:lang w:val="en-GB"/>
              </w:rPr>
            </w:pPr>
            <w:r w:rsidRPr="00E75FA8">
              <w:rPr>
                <w:rFonts w:cstheme="minorHAnsi"/>
                <w:sz w:val="26"/>
                <w:szCs w:val="26"/>
                <w:lang w:val="en-GB"/>
              </w:rPr>
              <w:t>(First name and Last name)</w:t>
            </w:r>
          </w:p>
          <w:p w14:paraId="31063BDA" w14:textId="77777777" w:rsidR="00AB4B53" w:rsidRPr="00E75FA8" w:rsidRDefault="00AB4B53" w:rsidP="0058222E">
            <w:pPr>
              <w:jc w:val="center"/>
              <w:rPr>
                <w:rFonts w:cstheme="minorHAnsi"/>
                <w:sz w:val="26"/>
                <w:szCs w:val="26"/>
                <w:lang w:val="en-GB"/>
              </w:rPr>
            </w:pPr>
          </w:p>
        </w:tc>
      </w:tr>
    </w:tbl>
    <w:p w14:paraId="17F97F2D" w14:textId="77777777" w:rsidR="00570B09" w:rsidRDefault="00570B09" w:rsidP="00570B09">
      <w:pPr>
        <w:autoSpaceDE w:val="0"/>
        <w:autoSpaceDN w:val="0"/>
        <w:adjustRightInd w:val="0"/>
        <w:rPr>
          <w:rFonts w:cstheme="minorHAnsi"/>
          <w:sz w:val="26"/>
          <w:szCs w:val="26"/>
          <w:lang w:val="en-GB"/>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
        <w:gridCol w:w="3181"/>
        <w:gridCol w:w="1204"/>
        <w:gridCol w:w="4766"/>
      </w:tblGrid>
      <w:tr w:rsidR="003A22CC" w:rsidRPr="00E94DAC" w14:paraId="6B6ED51A" w14:textId="77777777" w:rsidTr="00860039">
        <w:tc>
          <w:tcPr>
            <w:tcW w:w="821" w:type="dxa"/>
          </w:tcPr>
          <w:p w14:paraId="10554223" w14:textId="77777777" w:rsidR="003A22CC" w:rsidRPr="00E94DAC" w:rsidRDefault="003A22CC" w:rsidP="00860039">
            <w:pPr>
              <w:rPr>
                <w:rFonts w:ascii="Calibri" w:hAnsi="Calibri" w:cs="Calibri"/>
                <w:b/>
                <w:szCs w:val="24"/>
                <w:lang w:val="en-GB"/>
              </w:rPr>
            </w:pPr>
            <w:r w:rsidRPr="00E94DAC">
              <w:rPr>
                <w:rFonts w:ascii="Calibri" w:hAnsi="Calibri" w:cs="Calibri"/>
                <w:b/>
                <w:noProof/>
                <w:szCs w:val="24"/>
                <w:lang w:val="en-GB"/>
              </w:rPr>
              <w:drawing>
                <wp:anchor distT="0" distB="0" distL="114300" distR="114300" simplePos="0" relativeHeight="251784192" behindDoc="0" locked="0" layoutInCell="1" allowOverlap="1" wp14:anchorId="15F2453A" wp14:editId="0A568270">
                  <wp:simplePos x="0" y="0"/>
                  <wp:positionH relativeFrom="column">
                    <wp:posOffset>-6350</wp:posOffset>
                  </wp:positionH>
                  <wp:positionV relativeFrom="paragraph">
                    <wp:posOffset>188595</wp:posOffset>
                  </wp:positionV>
                  <wp:extent cx="384175" cy="389890"/>
                  <wp:effectExtent l="0" t="0" r="0" b="0"/>
                  <wp:wrapSquare wrapText="bothSides"/>
                  <wp:docPr id="105224478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BEBA8EAE-BF5A-486C-A8C5-ECC9F3942E4B}">
                                <a14:imgProps xmlns:a14="http://schemas.microsoft.com/office/drawing/2010/main">
                                  <a14:imgLayer r:embed="rId10">
                                    <a14:imgEffect>
                                      <a14:sharpenSoften amount="43000"/>
                                    </a14:imgEffect>
                                  </a14:imgLayer>
                                </a14:imgProps>
                              </a:ext>
                              <a:ext uri="{28A0092B-C50C-407E-A947-70E740481C1C}">
                                <a14:useLocalDpi xmlns:a14="http://schemas.microsoft.com/office/drawing/2010/main" val="0"/>
                              </a:ext>
                            </a:extLst>
                          </a:blip>
                          <a:srcRect/>
                          <a:stretch>
                            <a:fillRect/>
                          </a:stretch>
                        </pic:blipFill>
                        <pic:spPr bwMode="auto">
                          <a:xfrm>
                            <a:off x="0" y="0"/>
                            <a:ext cx="384175" cy="389890"/>
                          </a:xfrm>
                          <a:prstGeom prst="rect">
                            <a:avLst/>
                          </a:prstGeom>
                          <a:noFill/>
                        </pic:spPr>
                      </pic:pic>
                    </a:graphicData>
                  </a:graphic>
                </wp:anchor>
              </w:drawing>
            </w:r>
          </w:p>
          <w:p w14:paraId="31D6E107" w14:textId="77777777" w:rsidR="003A22CC" w:rsidRPr="00E94DAC" w:rsidRDefault="003A22CC" w:rsidP="00860039">
            <w:pPr>
              <w:rPr>
                <w:rFonts w:ascii="Calibri" w:hAnsi="Calibri" w:cs="Calibri"/>
                <w:szCs w:val="24"/>
                <w:lang w:val="en-GB"/>
              </w:rPr>
            </w:pPr>
          </w:p>
        </w:tc>
        <w:tc>
          <w:tcPr>
            <w:tcW w:w="3212" w:type="dxa"/>
          </w:tcPr>
          <w:p w14:paraId="1B8398BF" w14:textId="77777777" w:rsidR="003A22CC" w:rsidRPr="00FA612C" w:rsidRDefault="003A22CC" w:rsidP="00860039">
            <w:pPr>
              <w:rPr>
                <w:rFonts w:ascii="Calibri" w:hAnsi="Calibri" w:cs="Calibri"/>
                <w:b/>
                <w:szCs w:val="24"/>
                <w:lang w:val="en-GB"/>
              </w:rPr>
            </w:pPr>
            <w:r w:rsidRPr="00FA612C">
              <w:rPr>
                <w:rFonts w:ascii="Calibri" w:hAnsi="Calibri" w:cs="Calibri" w:hint="eastAsia"/>
                <w:b/>
                <w:szCs w:val="24"/>
                <w:lang w:val="en-GB"/>
              </w:rPr>
              <w:t xml:space="preserve">Manufacturer: </w:t>
            </w:r>
          </w:p>
          <w:p w14:paraId="22878AA4" w14:textId="77777777" w:rsidR="003A22CC" w:rsidRDefault="003A22CC" w:rsidP="00860039">
            <w:pPr>
              <w:rPr>
                <w:rFonts w:ascii="Calibri" w:hAnsi="Calibri" w:cs="Calibri"/>
                <w:bCs/>
                <w:szCs w:val="24"/>
                <w:lang w:val="en-GB"/>
              </w:rPr>
            </w:pPr>
            <w:r w:rsidRPr="00FA612C">
              <w:rPr>
                <w:rFonts w:ascii="Calibri" w:hAnsi="Calibri" w:cs="Calibri" w:hint="eastAsia"/>
                <w:bCs/>
                <w:szCs w:val="24"/>
                <w:lang w:val="en-GB"/>
              </w:rPr>
              <w:t>LLC «LABORATORY OF SYSTEMIC BLOOD RESEARCH «BIOPROMIN» (Biopromin LLC)</w:t>
            </w:r>
            <w:r>
              <w:rPr>
                <w:rFonts w:ascii="Calibri" w:hAnsi="Calibri" w:cs="Calibri"/>
                <w:bCs/>
                <w:szCs w:val="24"/>
                <w:lang w:val="en-GB"/>
              </w:rPr>
              <w:t xml:space="preserve"> </w:t>
            </w:r>
            <w:r w:rsidRPr="00FA612C">
              <w:rPr>
                <w:rFonts w:ascii="Calibri" w:hAnsi="Calibri" w:cs="Calibri" w:hint="eastAsia"/>
                <w:bCs/>
                <w:szCs w:val="24"/>
                <w:lang w:val="en-GB"/>
              </w:rPr>
              <w:t xml:space="preserve">02660, Kyiv, </w:t>
            </w:r>
            <w:proofErr w:type="spellStart"/>
            <w:r w:rsidRPr="00FA612C">
              <w:rPr>
                <w:rFonts w:ascii="Calibri" w:hAnsi="Calibri" w:cs="Calibri" w:hint="eastAsia"/>
                <w:bCs/>
                <w:szCs w:val="24"/>
                <w:lang w:val="en-GB"/>
              </w:rPr>
              <w:t>Vyzvolyteliv</w:t>
            </w:r>
            <w:proofErr w:type="spellEnd"/>
            <w:r w:rsidRPr="00FA612C">
              <w:rPr>
                <w:rFonts w:ascii="Calibri" w:hAnsi="Calibri" w:cs="Calibri" w:hint="eastAsia"/>
                <w:bCs/>
                <w:szCs w:val="24"/>
                <w:lang w:val="en-GB"/>
              </w:rPr>
              <w:t xml:space="preserve"> str., 3, office 301</w:t>
            </w:r>
          </w:p>
          <w:p w14:paraId="44DE7258" w14:textId="77777777" w:rsidR="003A22CC" w:rsidRPr="00FA612C" w:rsidRDefault="003A22CC" w:rsidP="00860039">
            <w:pPr>
              <w:rPr>
                <w:rFonts w:ascii="Calibri" w:hAnsi="Calibri" w:cs="Calibri"/>
                <w:bCs/>
                <w:szCs w:val="24"/>
                <w:lang w:val="en-GB"/>
              </w:rPr>
            </w:pPr>
            <w:r w:rsidRPr="00FA612C">
              <w:rPr>
                <w:rFonts w:ascii="Calibri" w:hAnsi="Calibri" w:cs="Calibri" w:hint="eastAsia"/>
                <w:bCs/>
                <w:szCs w:val="24"/>
                <w:lang w:val="en-GB"/>
              </w:rPr>
              <w:t>Telephone: +380973423922</w:t>
            </w:r>
          </w:p>
          <w:p w14:paraId="24D57FB9" w14:textId="77777777" w:rsidR="003A22CC" w:rsidRPr="00E94DAC" w:rsidRDefault="003A22CC" w:rsidP="00860039">
            <w:pPr>
              <w:rPr>
                <w:rFonts w:ascii="Calibri" w:hAnsi="Calibri" w:cs="Calibri"/>
                <w:b/>
                <w:szCs w:val="24"/>
                <w:lang w:val="en-GB"/>
              </w:rPr>
            </w:pPr>
            <w:r w:rsidRPr="00FA612C">
              <w:rPr>
                <w:rFonts w:ascii="Calibri" w:hAnsi="Calibri" w:cs="Calibri" w:hint="eastAsia"/>
                <w:bCs/>
                <w:szCs w:val="24"/>
                <w:lang w:val="en-GB"/>
              </w:rPr>
              <w:t>email: bioluch@gmail.com</w:t>
            </w:r>
          </w:p>
        </w:tc>
        <w:tc>
          <w:tcPr>
            <w:tcW w:w="1207" w:type="dxa"/>
          </w:tcPr>
          <w:p w14:paraId="2D91A94F" w14:textId="77777777" w:rsidR="003A22CC" w:rsidRPr="00E94DAC" w:rsidRDefault="003A22CC" w:rsidP="00860039">
            <w:pPr>
              <w:rPr>
                <w:rFonts w:ascii="Calibri" w:hAnsi="Calibri" w:cs="Calibri"/>
                <w:b/>
                <w:bCs/>
                <w:szCs w:val="24"/>
                <w:lang w:val="en-GB"/>
              </w:rPr>
            </w:pPr>
            <w:r w:rsidRPr="00E94DAC">
              <w:rPr>
                <w:rFonts w:ascii="Calibri" w:hAnsi="Calibri" w:cs="Calibri"/>
                <w:b/>
                <w:noProof/>
                <w:szCs w:val="24"/>
                <w:lang w:val="en-GB"/>
              </w:rPr>
              <w:drawing>
                <wp:anchor distT="0" distB="0" distL="114300" distR="114300" simplePos="0" relativeHeight="251785216" behindDoc="0" locked="0" layoutInCell="1" allowOverlap="1" wp14:anchorId="33D6B74A" wp14:editId="4F4258FD">
                  <wp:simplePos x="0" y="0"/>
                  <wp:positionH relativeFrom="column">
                    <wp:posOffset>28419</wp:posOffset>
                  </wp:positionH>
                  <wp:positionV relativeFrom="paragraph">
                    <wp:posOffset>261332</wp:posOffset>
                  </wp:positionV>
                  <wp:extent cx="548640" cy="231775"/>
                  <wp:effectExtent l="0" t="0" r="3810" b="0"/>
                  <wp:wrapSquare wrapText="bothSides"/>
                  <wp:docPr id="104058544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BEBA8EAE-BF5A-486C-A8C5-ECC9F3942E4B}">
                                <a14:imgProps xmlns:a14="http://schemas.microsoft.com/office/drawing/2010/main">
                                  <a14:imgLayer r:embed="rId12">
                                    <a14:imgEffect>
                                      <a14:sharpenSoften amount="37000"/>
                                    </a14:imgEffect>
                                  </a14:imgLayer>
                                </a14:imgProps>
                              </a:ext>
                              <a:ext uri="{28A0092B-C50C-407E-A947-70E740481C1C}">
                                <a14:useLocalDpi xmlns:a14="http://schemas.microsoft.com/office/drawing/2010/main" val="0"/>
                              </a:ext>
                            </a:extLst>
                          </a:blip>
                          <a:srcRect/>
                          <a:stretch>
                            <a:fillRect/>
                          </a:stretch>
                        </pic:blipFill>
                        <pic:spPr bwMode="auto">
                          <a:xfrm>
                            <a:off x="0" y="0"/>
                            <a:ext cx="548640" cy="231775"/>
                          </a:xfrm>
                          <a:prstGeom prst="rect">
                            <a:avLst/>
                          </a:prstGeom>
                          <a:noFill/>
                        </pic:spPr>
                      </pic:pic>
                    </a:graphicData>
                  </a:graphic>
                </wp:anchor>
              </w:drawing>
            </w:r>
          </w:p>
        </w:tc>
        <w:tc>
          <w:tcPr>
            <w:tcW w:w="4830" w:type="dxa"/>
          </w:tcPr>
          <w:p w14:paraId="48191204" w14:textId="77777777" w:rsidR="003A22CC" w:rsidRPr="00E94DAC" w:rsidRDefault="003A22CC" w:rsidP="00860039">
            <w:pPr>
              <w:rPr>
                <w:rFonts w:ascii="Calibri" w:hAnsi="Calibri" w:cs="Calibri"/>
                <w:b/>
                <w:bCs/>
                <w:szCs w:val="24"/>
                <w:lang w:val="en-GB"/>
              </w:rPr>
            </w:pPr>
            <w:r w:rsidRPr="00E94DAC">
              <w:rPr>
                <w:rFonts w:ascii="Calibri" w:hAnsi="Calibri" w:cs="Calibri"/>
                <w:b/>
                <w:bCs/>
                <w:szCs w:val="24"/>
                <w:lang w:val="en-GB"/>
              </w:rPr>
              <w:t xml:space="preserve">Authorized representative in European Union: </w:t>
            </w:r>
          </w:p>
          <w:p w14:paraId="04D506E3" w14:textId="77777777" w:rsidR="003A22CC" w:rsidRPr="00FA612C" w:rsidRDefault="003A22CC" w:rsidP="00860039">
            <w:pPr>
              <w:rPr>
                <w:rFonts w:ascii="Calibri" w:hAnsi="Calibri" w:cs="Calibri"/>
                <w:szCs w:val="24"/>
                <w:lang w:val="en-GB"/>
              </w:rPr>
            </w:pPr>
            <w:r w:rsidRPr="00FA612C">
              <w:rPr>
                <w:rFonts w:ascii="Calibri" w:hAnsi="Calibri" w:cs="Calibri" w:hint="eastAsia"/>
                <w:szCs w:val="24"/>
                <w:lang w:val="en-GB"/>
              </w:rPr>
              <w:t>ONKOCET Ltd.</w:t>
            </w:r>
          </w:p>
          <w:p w14:paraId="7B75E75C" w14:textId="77777777" w:rsidR="003A22CC" w:rsidRPr="00FA612C" w:rsidRDefault="003A22CC" w:rsidP="00860039">
            <w:pPr>
              <w:rPr>
                <w:rFonts w:ascii="Calibri" w:hAnsi="Calibri" w:cs="Calibri"/>
                <w:szCs w:val="24"/>
                <w:lang w:val="en-GB"/>
              </w:rPr>
            </w:pPr>
            <w:r w:rsidRPr="00FA612C">
              <w:rPr>
                <w:rFonts w:ascii="Calibri" w:hAnsi="Calibri" w:cs="Calibri" w:hint="eastAsia"/>
                <w:szCs w:val="24"/>
                <w:lang w:val="en-GB"/>
              </w:rPr>
              <w:t xml:space="preserve">47 </w:t>
            </w:r>
            <w:proofErr w:type="spellStart"/>
            <w:r w:rsidRPr="00FA612C">
              <w:rPr>
                <w:rFonts w:ascii="Calibri" w:hAnsi="Calibri" w:cs="Calibri" w:hint="eastAsia"/>
                <w:szCs w:val="24"/>
                <w:lang w:val="en-GB"/>
              </w:rPr>
              <w:t>Pribisova</w:t>
            </w:r>
            <w:proofErr w:type="spellEnd"/>
            <w:r w:rsidRPr="00FA612C">
              <w:rPr>
                <w:rFonts w:ascii="Calibri" w:hAnsi="Calibri" w:cs="Calibri" w:hint="eastAsia"/>
                <w:szCs w:val="24"/>
                <w:lang w:val="en-GB"/>
              </w:rPr>
              <w:t xml:space="preserve"> str., 84105 Bratislava, Slovakia, Tel.: +421 (2) 44 64 09 77</w:t>
            </w:r>
          </w:p>
          <w:p w14:paraId="7539BDC3" w14:textId="77777777" w:rsidR="003A22CC" w:rsidRPr="00FA612C" w:rsidRDefault="003A22CC" w:rsidP="00860039">
            <w:pPr>
              <w:rPr>
                <w:rFonts w:ascii="Calibri" w:hAnsi="Calibri" w:cs="Calibri"/>
                <w:szCs w:val="24"/>
                <w:lang w:val="en-GB"/>
              </w:rPr>
            </w:pPr>
            <w:r w:rsidRPr="00FA612C">
              <w:rPr>
                <w:rFonts w:ascii="Calibri" w:hAnsi="Calibri" w:cs="Calibri" w:hint="eastAsia"/>
                <w:szCs w:val="24"/>
                <w:lang w:val="en-GB"/>
              </w:rPr>
              <w:t xml:space="preserve">e-mail: onkocet@onkocet.eu </w:t>
            </w:r>
          </w:p>
          <w:p w14:paraId="4331E018" w14:textId="77777777" w:rsidR="003A22CC" w:rsidRPr="00FA612C" w:rsidRDefault="003A22CC" w:rsidP="00860039">
            <w:pPr>
              <w:rPr>
                <w:rFonts w:ascii="Calibri" w:hAnsi="Calibri" w:cs="Calibri"/>
                <w:b/>
                <w:bCs/>
                <w:szCs w:val="24"/>
                <w:lang w:val="en-GB"/>
              </w:rPr>
            </w:pPr>
            <w:r w:rsidRPr="00FA612C">
              <w:rPr>
                <w:rFonts w:ascii="Calibri" w:hAnsi="Calibri" w:cs="Calibri" w:hint="eastAsia"/>
                <w:szCs w:val="24"/>
                <w:lang w:val="en-GB"/>
              </w:rPr>
              <w:t>URL: www.onkocet.eu</w:t>
            </w:r>
          </w:p>
        </w:tc>
      </w:tr>
    </w:tbl>
    <w:p w14:paraId="3CB1E970" w14:textId="77777777" w:rsidR="003A22CC" w:rsidRPr="00E75FA8" w:rsidRDefault="003A22CC" w:rsidP="00570B09">
      <w:pPr>
        <w:autoSpaceDE w:val="0"/>
        <w:autoSpaceDN w:val="0"/>
        <w:adjustRightInd w:val="0"/>
        <w:rPr>
          <w:rFonts w:cstheme="minorHAnsi"/>
          <w:sz w:val="26"/>
          <w:szCs w:val="26"/>
          <w:lang w:val="en-GB"/>
        </w:rPr>
      </w:pPr>
    </w:p>
    <w:p w14:paraId="5990A41C" w14:textId="77777777" w:rsidR="00AB4B53" w:rsidRPr="00E75FA8" w:rsidRDefault="00AB4B53" w:rsidP="00570B09">
      <w:pPr>
        <w:autoSpaceDE w:val="0"/>
        <w:autoSpaceDN w:val="0"/>
        <w:adjustRightInd w:val="0"/>
        <w:rPr>
          <w:rFonts w:cstheme="minorHAnsi"/>
          <w:sz w:val="26"/>
          <w:szCs w:val="26"/>
          <w:lang w:val="en-US"/>
        </w:rPr>
      </w:pPr>
    </w:p>
    <w:p w14:paraId="1CF499F2" w14:textId="77777777" w:rsidR="00AB4B53" w:rsidRPr="00E75FA8" w:rsidRDefault="00AB4B53" w:rsidP="00570B09">
      <w:pPr>
        <w:autoSpaceDE w:val="0"/>
        <w:autoSpaceDN w:val="0"/>
        <w:adjustRightInd w:val="0"/>
        <w:rPr>
          <w:rFonts w:cstheme="minorHAnsi"/>
          <w:sz w:val="26"/>
          <w:szCs w:val="26"/>
          <w:lang w:val="en-GB"/>
        </w:rPr>
      </w:pPr>
    </w:p>
    <w:p w14:paraId="6EC28F3C" w14:textId="77777777" w:rsidR="00570B09" w:rsidRPr="00E75FA8" w:rsidRDefault="00570B09" w:rsidP="00570B09">
      <w:pPr>
        <w:spacing w:before="60" w:line="276" w:lineRule="auto"/>
        <w:jc w:val="both"/>
        <w:rPr>
          <w:rFonts w:eastAsiaTheme="minorEastAsia" w:cstheme="minorHAnsi"/>
          <w:lang w:val="en-GB" w:eastAsia="ja-JP"/>
        </w:rPr>
      </w:pPr>
    </w:p>
    <w:tbl>
      <w:tblPr>
        <w:tblStyle w:val="a5"/>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570B09" w:rsidRPr="00E75FA8" w14:paraId="7F4A533B" w14:textId="77777777" w:rsidTr="00102FA3">
        <w:tc>
          <w:tcPr>
            <w:tcW w:w="10065" w:type="dxa"/>
            <w:shd w:val="clear" w:color="auto" w:fill="auto"/>
          </w:tcPr>
          <w:p w14:paraId="38FDE516" w14:textId="055F4390" w:rsidR="00570B09" w:rsidRPr="00E75FA8" w:rsidRDefault="00102FA3" w:rsidP="00102FA3">
            <w:pPr>
              <w:pStyle w:val="1"/>
              <w:spacing w:before="0"/>
              <w:rPr>
                <w:rFonts w:asciiTheme="minorHAnsi" w:hAnsiTheme="minorHAnsi" w:cstheme="minorHAnsi"/>
              </w:rPr>
            </w:pPr>
            <w:bookmarkStart w:id="51" w:name="_Toc193394827"/>
            <w:r w:rsidRPr="00E75FA8">
              <w:rPr>
                <w:rFonts w:asciiTheme="minorHAnsi" w:hAnsiTheme="minorHAnsi" w:cstheme="minorHAnsi"/>
              </w:rPr>
              <w:t>PACKING LIST</w:t>
            </w:r>
            <w:bookmarkEnd w:id="51"/>
          </w:p>
        </w:tc>
      </w:tr>
      <w:tr w:rsidR="00570B09" w:rsidRPr="00E75FA8" w14:paraId="6E052082" w14:textId="77777777" w:rsidTr="00F96C4D">
        <w:tc>
          <w:tcPr>
            <w:tcW w:w="10065" w:type="dxa"/>
            <w:shd w:val="clear" w:color="auto" w:fill="auto"/>
          </w:tcPr>
          <w:p w14:paraId="61680142" w14:textId="77777777" w:rsidR="00570B09" w:rsidRPr="00E75FA8" w:rsidRDefault="00570B09" w:rsidP="00F96C4D">
            <w:pPr>
              <w:rPr>
                <w:rFonts w:cstheme="minorHAnsi"/>
                <w:b/>
                <w:caps/>
                <w:color w:val="FFFFFF" w:themeColor="background1"/>
                <w:sz w:val="10"/>
                <w:szCs w:val="10"/>
                <w:lang w:val="en-GB"/>
              </w:rPr>
            </w:pPr>
          </w:p>
        </w:tc>
      </w:tr>
    </w:tbl>
    <w:p w14:paraId="55BD0BC5" w14:textId="77777777" w:rsidR="00AB4B53" w:rsidRPr="00E75FA8" w:rsidRDefault="00AB4B53" w:rsidP="00AB4B53">
      <w:pPr>
        <w:autoSpaceDE w:val="0"/>
        <w:autoSpaceDN w:val="0"/>
        <w:adjustRightInd w:val="0"/>
        <w:jc w:val="both"/>
        <w:rPr>
          <w:rFonts w:cstheme="minorHAnsi"/>
          <w:sz w:val="26"/>
          <w:szCs w:val="26"/>
          <w:lang w:val="en-GB"/>
        </w:rPr>
      </w:pPr>
    </w:p>
    <w:p w14:paraId="507957D0" w14:textId="7B631703" w:rsidR="00AB4B53" w:rsidRPr="00E75FA8" w:rsidRDefault="00AB4B53" w:rsidP="00AB4B53">
      <w:pPr>
        <w:autoSpaceDE w:val="0"/>
        <w:autoSpaceDN w:val="0"/>
        <w:adjustRightInd w:val="0"/>
        <w:jc w:val="both"/>
        <w:rPr>
          <w:rFonts w:cstheme="minorHAnsi"/>
          <w:sz w:val="26"/>
          <w:szCs w:val="26"/>
          <w:lang w:val="en-GB"/>
        </w:rPr>
      </w:pPr>
      <w:r w:rsidRPr="00E75FA8">
        <w:rPr>
          <w:rFonts w:cstheme="minorHAnsi"/>
          <w:sz w:val="26"/>
          <w:szCs w:val="26"/>
          <w:lang w:val="en-GB"/>
        </w:rPr>
        <w:t xml:space="preserve">The device </w:t>
      </w:r>
      <w:r w:rsidRPr="00E75FA8">
        <w:rPr>
          <w:rFonts w:cstheme="minorHAnsi"/>
          <w:lang w:val="en-GB"/>
        </w:rPr>
        <w:t>BIOL</w:t>
      </w:r>
      <w:r w:rsidRPr="00E75FA8">
        <w:rPr>
          <w:rFonts w:cstheme="minorHAnsi"/>
          <w:sz w:val="26"/>
          <w:szCs w:val="26"/>
          <w:lang w:val="en-GB"/>
        </w:rPr>
        <w:t xml:space="preserve">, </w:t>
      </w:r>
      <w:proofErr w:type="gramStart"/>
      <w:r w:rsidRPr="00E75FA8">
        <w:rPr>
          <w:rFonts w:cstheme="minorHAnsi"/>
          <w:sz w:val="26"/>
          <w:szCs w:val="26"/>
          <w:lang w:val="en-GB"/>
        </w:rPr>
        <w:t>No</w:t>
      </w:r>
      <w:proofErr w:type="gramEnd"/>
      <w:r w:rsidRPr="00E75FA8">
        <w:rPr>
          <w:rFonts w:cstheme="minorHAnsi"/>
          <w:sz w:val="26"/>
          <w:szCs w:val="26"/>
          <w:lang w:val="en-GB"/>
        </w:rPr>
        <w:t xml:space="preserve"> ________________ is packed in the company </w:t>
      </w:r>
      <w:r w:rsidR="00CD4E41" w:rsidRPr="00E75FA8">
        <w:rPr>
          <w:rFonts w:cstheme="minorHAnsi"/>
          <w:sz w:val="26"/>
          <w:szCs w:val="26"/>
          <w:lang w:val="en-GB"/>
        </w:rPr>
        <w:t xml:space="preserve">Scientific company </w:t>
      </w:r>
      <w:r w:rsidR="003A22CC">
        <w:rPr>
          <w:rFonts w:cstheme="minorHAnsi"/>
          <w:sz w:val="26"/>
          <w:szCs w:val="26"/>
          <w:lang w:val="en-GB"/>
        </w:rPr>
        <w:t>LLC «LABORATORY OF SYSTEMIC BLOOD RESEARCH «BIOPROMIN»</w:t>
      </w:r>
      <w:r w:rsidRPr="00E75FA8">
        <w:rPr>
          <w:rFonts w:cstheme="minorHAnsi"/>
          <w:sz w:val="26"/>
          <w:szCs w:val="26"/>
          <w:lang w:val="en-GB"/>
        </w:rPr>
        <w:t xml:space="preserve"> in accordance with the technical requirements.</w:t>
      </w:r>
    </w:p>
    <w:p w14:paraId="5A2A98D5" w14:textId="77777777" w:rsidR="00AB4B53" w:rsidRPr="00E75FA8" w:rsidRDefault="00AB4B53" w:rsidP="00AB4B53">
      <w:pPr>
        <w:autoSpaceDE w:val="0"/>
        <w:autoSpaceDN w:val="0"/>
        <w:adjustRightInd w:val="0"/>
        <w:rPr>
          <w:rFonts w:cstheme="minorHAnsi"/>
          <w:sz w:val="26"/>
          <w:szCs w:val="26"/>
          <w:lang w:val="en-GB"/>
        </w:rPr>
      </w:pPr>
    </w:p>
    <w:p w14:paraId="2F360E27" w14:textId="77777777" w:rsidR="00AB4B53" w:rsidRPr="00E75FA8" w:rsidRDefault="00AB4B53" w:rsidP="00AB4B53">
      <w:pPr>
        <w:autoSpaceDE w:val="0"/>
        <w:autoSpaceDN w:val="0"/>
        <w:adjustRightInd w:val="0"/>
        <w:rPr>
          <w:rFonts w:cstheme="minorHAnsi"/>
          <w:sz w:val="26"/>
          <w:szCs w:val="26"/>
          <w:lang w:val="en-GB"/>
        </w:rPr>
      </w:pPr>
      <w:r w:rsidRPr="00E75FA8">
        <w:rPr>
          <w:rFonts w:cstheme="minorHAnsi"/>
          <w:sz w:val="26"/>
          <w:szCs w:val="26"/>
          <w:lang w:val="en-GB"/>
        </w:rPr>
        <w:t>Date of packing «_________» ____________________ 20_____.</w:t>
      </w:r>
    </w:p>
    <w:p w14:paraId="47C9C1CA" w14:textId="77777777" w:rsidR="00AB4B53" w:rsidRPr="00E75FA8" w:rsidRDefault="00AB4B53" w:rsidP="00AB4B53">
      <w:pPr>
        <w:autoSpaceDE w:val="0"/>
        <w:autoSpaceDN w:val="0"/>
        <w:adjustRightInd w:val="0"/>
        <w:rPr>
          <w:rFonts w:cstheme="minorHAnsi"/>
          <w:sz w:val="26"/>
          <w:szCs w:val="26"/>
          <w:lang w:val="en-GB"/>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4"/>
        <w:gridCol w:w="2622"/>
        <w:gridCol w:w="5576"/>
      </w:tblGrid>
      <w:tr w:rsidR="00AB4B53" w:rsidRPr="00E75FA8" w14:paraId="76A392B3" w14:textId="77777777" w:rsidTr="0058222E">
        <w:tc>
          <w:tcPr>
            <w:tcW w:w="1809" w:type="dxa"/>
          </w:tcPr>
          <w:p w14:paraId="221C3122" w14:textId="77777777" w:rsidR="00AB4B53" w:rsidRPr="00E75FA8" w:rsidRDefault="00AB4B53" w:rsidP="0058222E">
            <w:pPr>
              <w:autoSpaceDE w:val="0"/>
              <w:autoSpaceDN w:val="0"/>
              <w:adjustRightInd w:val="0"/>
              <w:rPr>
                <w:rFonts w:cstheme="minorHAnsi"/>
                <w:sz w:val="26"/>
                <w:szCs w:val="26"/>
                <w:lang w:val="en-GB"/>
              </w:rPr>
            </w:pPr>
            <w:r w:rsidRPr="00E75FA8">
              <w:rPr>
                <w:rFonts w:cstheme="minorHAnsi"/>
                <w:sz w:val="26"/>
                <w:szCs w:val="26"/>
                <w:lang w:val="en-GB"/>
              </w:rPr>
              <w:t>A packer:</w:t>
            </w:r>
          </w:p>
        </w:tc>
        <w:tc>
          <w:tcPr>
            <w:tcW w:w="2694" w:type="dxa"/>
          </w:tcPr>
          <w:p w14:paraId="2E95BB85" w14:textId="77777777" w:rsidR="00AB4B53" w:rsidRPr="00E75FA8" w:rsidRDefault="00AB4B53" w:rsidP="0058222E">
            <w:pPr>
              <w:autoSpaceDE w:val="0"/>
              <w:autoSpaceDN w:val="0"/>
              <w:adjustRightInd w:val="0"/>
              <w:rPr>
                <w:rFonts w:cstheme="minorHAnsi"/>
                <w:sz w:val="26"/>
                <w:szCs w:val="26"/>
                <w:lang w:val="en-GB"/>
              </w:rPr>
            </w:pPr>
          </w:p>
        </w:tc>
        <w:tc>
          <w:tcPr>
            <w:tcW w:w="5793" w:type="dxa"/>
          </w:tcPr>
          <w:p w14:paraId="4147B2CF" w14:textId="77777777" w:rsidR="00AB4B53" w:rsidRPr="00E75FA8" w:rsidRDefault="00AB4B53" w:rsidP="0058222E">
            <w:pPr>
              <w:autoSpaceDE w:val="0"/>
              <w:autoSpaceDN w:val="0"/>
              <w:adjustRightInd w:val="0"/>
              <w:rPr>
                <w:rFonts w:cstheme="minorHAnsi"/>
                <w:sz w:val="26"/>
                <w:szCs w:val="26"/>
                <w:lang w:val="en-GB"/>
              </w:rPr>
            </w:pPr>
          </w:p>
        </w:tc>
      </w:tr>
      <w:tr w:rsidR="00AB4B53" w:rsidRPr="003A22CC" w14:paraId="2390063A" w14:textId="77777777" w:rsidTr="0058222E">
        <w:tc>
          <w:tcPr>
            <w:tcW w:w="1809" w:type="dxa"/>
          </w:tcPr>
          <w:p w14:paraId="7C3FE59E" w14:textId="77777777" w:rsidR="00AB4B53" w:rsidRPr="00E75FA8" w:rsidRDefault="00AB4B53" w:rsidP="0058222E">
            <w:pPr>
              <w:autoSpaceDE w:val="0"/>
              <w:autoSpaceDN w:val="0"/>
              <w:adjustRightInd w:val="0"/>
              <w:rPr>
                <w:rFonts w:cstheme="minorHAnsi"/>
                <w:sz w:val="26"/>
                <w:szCs w:val="26"/>
                <w:lang w:val="en-GB"/>
              </w:rPr>
            </w:pPr>
          </w:p>
        </w:tc>
        <w:tc>
          <w:tcPr>
            <w:tcW w:w="2694" w:type="dxa"/>
          </w:tcPr>
          <w:p w14:paraId="3A58E3B2" w14:textId="77777777" w:rsidR="00AB4B53" w:rsidRPr="00E75FA8" w:rsidRDefault="00AB4B53" w:rsidP="0058222E">
            <w:pPr>
              <w:autoSpaceDE w:val="0"/>
              <w:autoSpaceDN w:val="0"/>
              <w:adjustRightInd w:val="0"/>
              <w:jc w:val="center"/>
              <w:rPr>
                <w:rFonts w:cstheme="minorHAnsi"/>
                <w:lang w:val="en-GB"/>
              </w:rPr>
            </w:pPr>
            <w:r w:rsidRPr="00E75FA8">
              <w:rPr>
                <w:rFonts w:cstheme="minorHAnsi"/>
                <w:lang w:val="en-GB"/>
              </w:rPr>
              <w:t>Signature</w:t>
            </w:r>
          </w:p>
        </w:tc>
        <w:tc>
          <w:tcPr>
            <w:tcW w:w="5793" w:type="dxa"/>
          </w:tcPr>
          <w:p w14:paraId="7F2402E5" w14:textId="77777777" w:rsidR="00AB4B53" w:rsidRPr="00E75FA8" w:rsidRDefault="00AB4B53" w:rsidP="0058222E">
            <w:pPr>
              <w:autoSpaceDE w:val="0"/>
              <w:autoSpaceDN w:val="0"/>
              <w:adjustRightInd w:val="0"/>
              <w:jc w:val="center"/>
              <w:rPr>
                <w:rFonts w:cstheme="minorHAnsi"/>
                <w:lang w:val="en-GB"/>
              </w:rPr>
            </w:pPr>
            <w:r w:rsidRPr="00E75FA8">
              <w:rPr>
                <w:rFonts w:cstheme="minorHAnsi"/>
                <w:lang w:val="en-GB"/>
              </w:rPr>
              <w:t xml:space="preserve">First name and Last name </w:t>
            </w:r>
          </w:p>
        </w:tc>
      </w:tr>
    </w:tbl>
    <w:p w14:paraId="674B9C6F" w14:textId="77777777" w:rsidR="00AB4B53" w:rsidRPr="00E75FA8" w:rsidRDefault="00AB4B53" w:rsidP="00AB4B53">
      <w:pPr>
        <w:autoSpaceDE w:val="0"/>
        <w:autoSpaceDN w:val="0"/>
        <w:adjustRightInd w:val="0"/>
        <w:rPr>
          <w:rFonts w:cstheme="minorHAnsi"/>
          <w:sz w:val="26"/>
          <w:szCs w:val="26"/>
          <w:lang w:val="en-GB"/>
        </w:rPr>
      </w:pPr>
    </w:p>
    <w:p w14:paraId="5ABD4575" w14:textId="77777777" w:rsidR="00AB4B53" w:rsidRPr="00E75FA8" w:rsidRDefault="00AB4B53" w:rsidP="00AB4B53">
      <w:pPr>
        <w:autoSpaceDE w:val="0"/>
        <w:autoSpaceDN w:val="0"/>
        <w:adjustRightInd w:val="0"/>
        <w:rPr>
          <w:rFonts w:cstheme="minorHAnsi"/>
          <w:sz w:val="26"/>
          <w:szCs w:val="26"/>
          <w:lang w:val="en-GB"/>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
        <w:gridCol w:w="3181"/>
        <w:gridCol w:w="1204"/>
        <w:gridCol w:w="4766"/>
      </w:tblGrid>
      <w:tr w:rsidR="003A22CC" w:rsidRPr="00E94DAC" w14:paraId="38D988B9" w14:textId="77777777" w:rsidTr="00860039">
        <w:tc>
          <w:tcPr>
            <w:tcW w:w="821" w:type="dxa"/>
          </w:tcPr>
          <w:p w14:paraId="3F121332" w14:textId="77777777" w:rsidR="003A22CC" w:rsidRPr="00E94DAC" w:rsidRDefault="003A22CC" w:rsidP="00860039">
            <w:pPr>
              <w:rPr>
                <w:rFonts w:ascii="Calibri" w:hAnsi="Calibri" w:cs="Calibri"/>
                <w:b/>
                <w:szCs w:val="24"/>
                <w:lang w:val="en-GB"/>
              </w:rPr>
            </w:pPr>
            <w:r w:rsidRPr="00E94DAC">
              <w:rPr>
                <w:rFonts w:ascii="Calibri" w:hAnsi="Calibri" w:cs="Calibri"/>
                <w:b/>
                <w:noProof/>
                <w:szCs w:val="24"/>
                <w:lang w:val="en-GB"/>
              </w:rPr>
              <w:drawing>
                <wp:anchor distT="0" distB="0" distL="114300" distR="114300" simplePos="0" relativeHeight="251787264" behindDoc="0" locked="0" layoutInCell="1" allowOverlap="1" wp14:anchorId="0C5EE911" wp14:editId="301FEC12">
                  <wp:simplePos x="0" y="0"/>
                  <wp:positionH relativeFrom="column">
                    <wp:posOffset>-6350</wp:posOffset>
                  </wp:positionH>
                  <wp:positionV relativeFrom="paragraph">
                    <wp:posOffset>188595</wp:posOffset>
                  </wp:positionV>
                  <wp:extent cx="384175" cy="389890"/>
                  <wp:effectExtent l="0" t="0" r="0" b="0"/>
                  <wp:wrapSquare wrapText="bothSides"/>
                  <wp:docPr id="13037276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BEBA8EAE-BF5A-486C-A8C5-ECC9F3942E4B}">
                                <a14:imgProps xmlns:a14="http://schemas.microsoft.com/office/drawing/2010/main">
                                  <a14:imgLayer r:embed="rId10">
                                    <a14:imgEffect>
                                      <a14:sharpenSoften amount="43000"/>
                                    </a14:imgEffect>
                                  </a14:imgLayer>
                                </a14:imgProps>
                              </a:ext>
                              <a:ext uri="{28A0092B-C50C-407E-A947-70E740481C1C}">
                                <a14:useLocalDpi xmlns:a14="http://schemas.microsoft.com/office/drawing/2010/main" val="0"/>
                              </a:ext>
                            </a:extLst>
                          </a:blip>
                          <a:srcRect/>
                          <a:stretch>
                            <a:fillRect/>
                          </a:stretch>
                        </pic:blipFill>
                        <pic:spPr bwMode="auto">
                          <a:xfrm>
                            <a:off x="0" y="0"/>
                            <a:ext cx="384175" cy="389890"/>
                          </a:xfrm>
                          <a:prstGeom prst="rect">
                            <a:avLst/>
                          </a:prstGeom>
                          <a:noFill/>
                        </pic:spPr>
                      </pic:pic>
                    </a:graphicData>
                  </a:graphic>
                </wp:anchor>
              </w:drawing>
            </w:r>
          </w:p>
          <w:p w14:paraId="33773E54" w14:textId="77777777" w:rsidR="003A22CC" w:rsidRPr="00E94DAC" w:rsidRDefault="003A22CC" w:rsidP="00860039">
            <w:pPr>
              <w:rPr>
                <w:rFonts w:ascii="Calibri" w:hAnsi="Calibri" w:cs="Calibri"/>
                <w:szCs w:val="24"/>
                <w:lang w:val="en-GB"/>
              </w:rPr>
            </w:pPr>
          </w:p>
        </w:tc>
        <w:tc>
          <w:tcPr>
            <w:tcW w:w="3212" w:type="dxa"/>
          </w:tcPr>
          <w:p w14:paraId="009EFC34" w14:textId="77777777" w:rsidR="003A22CC" w:rsidRPr="00FA612C" w:rsidRDefault="003A22CC" w:rsidP="00860039">
            <w:pPr>
              <w:rPr>
                <w:rFonts w:ascii="Calibri" w:hAnsi="Calibri" w:cs="Calibri"/>
                <w:b/>
                <w:szCs w:val="24"/>
                <w:lang w:val="en-GB"/>
              </w:rPr>
            </w:pPr>
            <w:r w:rsidRPr="00FA612C">
              <w:rPr>
                <w:rFonts w:ascii="Calibri" w:hAnsi="Calibri" w:cs="Calibri" w:hint="eastAsia"/>
                <w:b/>
                <w:szCs w:val="24"/>
                <w:lang w:val="en-GB"/>
              </w:rPr>
              <w:t xml:space="preserve">Manufacturer: </w:t>
            </w:r>
          </w:p>
          <w:p w14:paraId="6E3E08A4" w14:textId="77777777" w:rsidR="003A22CC" w:rsidRDefault="003A22CC" w:rsidP="00860039">
            <w:pPr>
              <w:rPr>
                <w:rFonts w:ascii="Calibri" w:hAnsi="Calibri" w:cs="Calibri"/>
                <w:bCs/>
                <w:szCs w:val="24"/>
                <w:lang w:val="en-GB"/>
              </w:rPr>
            </w:pPr>
            <w:r w:rsidRPr="00FA612C">
              <w:rPr>
                <w:rFonts w:ascii="Calibri" w:hAnsi="Calibri" w:cs="Calibri" w:hint="eastAsia"/>
                <w:bCs/>
                <w:szCs w:val="24"/>
                <w:lang w:val="en-GB"/>
              </w:rPr>
              <w:t>LLC «LABORATORY OF SYSTEMIC BLOOD RESEARCH «BIOPROMIN» (Biopromin LLC)</w:t>
            </w:r>
            <w:r>
              <w:rPr>
                <w:rFonts w:ascii="Calibri" w:hAnsi="Calibri" w:cs="Calibri"/>
                <w:bCs/>
                <w:szCs w:val="24"/>
                <w:lang w:val="en-GB"/>
              </w:rPr>
              <w:t xml:space="preserve"> </w:t>
            </w:r>
            <w:r w:rsidRPr="00FA612C">
              <w:rPr>
                <w:rFonts w:ascii="Calibri" w:hAnsi="Calibri" w:cs="Calibri" w:hint="eastAsia"/>
                <w:bCs/>
                <w:szCs w:val="24"/>
                <w:lang w:val="en-GB"/>
              </w:rPr>
              <w:t xml:space="preserve">02660, Kyiv, </w:t>
            </w:r>
            <w:proofErr w:type="spellStart"/>
            <w:r w:rsidRPr="00FA612C">
              <w:rPr>
                <w:rFonts w:ascii="Calibri" w:hAnsi="Calibri" w:cs="Calibri" w:hint="eastAsia"/>
                <w:bCs/>
                <w:szCs w:val="24"/>
                <w:lang w:val="en-GB"/>
              </w:rPr>
              <w:t>Vyzvolyteliv</w:t>
            </w:r>
            <w:proofErr w:type="spellEnd"/>
            <w:r w:rsidRPr="00FA612C">
              <w:rPr>
                <w:rFonts w:ascii="Calibri" w:hAnsi="Calibri" w:cs="Calibri" w:hint="eastAsia"/>
                <w:bCs/>
                <w:szCs w:val="24"/>
                <w:lang w:val="en-GB"/>
              </w:rPr>
              <w:t xml:space="preserve"> str., 3, office 301</w:t>
            </w:r>
          </w:p>
          <w:p w14:paraId="5CDE6CCB" w14:textId="77777777" w:rsidR="003A22CC" w:rsidRPr="00FA612C" w:rsidRDefault="003A22CC" w:rsidP="00860039">
            <w:pPr>
              <w:rPr>
                <w:rFonts w:ascii="Calibri" w:hAnsi="Calibri" w:cs="Calibri"/>
                <w:bCs/>
                <w:szCs w:val="24"/>
                <w:lang w:val="en-GB"/>
              </w:rPr>
            </w:pPr>
            <w:r w:rsidRPr="00FA612C">
              <w:rPr>
                <w:rFonts w:ascii="Calibri" w:hAnsi="Calibri" w:cs="Calibri" w:hint="eastAsia"/>
                <w:bCs/>
                <w:szCs w:val="24"/>
                <w:lang w:val="en-GB"/>
              </w:rPr>
              <w:t>Telephone: +380973423922</w:t>
            </w:r>
          </w:p>
          <w:p w14:paraId="5C009ECE" w14:textId="77777777" w:rsidR="003A22CC" w:rsidRPr="00E94DAC" w:rsidRDefault="003A22CC" w:rsidP="00860039">
            <w:pPr>
              <w:rPr>
                <w:rFonts w:ascii="Calibri" w:hAnsi="Calibri" w:cs="Calibri"/>
                <w:b/>
                <w:szCs w:val="24"/>
                <w:lang w:val="en-GB"/>
              </w:rPr>
            </w:pPr>
            <w:r w:rsidRPr="00FA612C">
              <w:rPr>
                <w:rFonts w:ascii="Calibri" w:hAnsi="Calibri" w:cs="Calibri" w:hint="eastAsia"/>
                <w:bCs/>
                <w:szCs w:val="24"/>
                <w:lang w:val="en-GB"/>
              </w:rPr>
              <w:t>email: bioluch@gmail.com</w:t>
            </w:r>
          </w:p>
        </w:tc>
        <w:tc>
          <w:tcPr>
            <w:tcW w:w="1207" w:type="dxa"/>
          </w:tcPr>
          <w:p w14:paraId="1ED936BB" w14:textId="77777777" w:rsidR="003A22CC" w:rsidRPr="00E94DAC" w:rsidRDefault="003A22CC" w:rsidP="00860039">
            <w:pPr>
              <w:rPr>
                <w:rFonts w:ascii="Calibri" w:hAnsi="Calibri" w:cs="Calibri"/>
                <w:b/>
                <w:bCs/>
                <w:szCs w:val="24"/>
                <w:lang w:val="en-GB"/>
              </w:rPr>
            </w:pPr>
            <w:r w:rsidRPr="00E94DAC">
              <w:rPr>
                <w:rFonts w:ascii="Calibri" w:hAnsi="Calibri" w:cs="Calibri"/>
                <w:b/>
                <w:noProof/>
                <w:szCs w:val="24"/>
                <w:lang w:val="en-GB"/>
              </w:rPr>
              <w:drawing>
                <wp:anchor distT="0" distB="0" distL="114300" distR="114300" simplePos="0" relativeHeight="251788288" behindDoc="0" locked="0" layoutInCell="1" allowOverlap="1" wp14:anchorId="53B03F89" wp14:editId="2B82522C">
                  <wp:simplePos x="0" y="0"/>
                  <wp:positionH relativeFrom="column">
                    <wp:posOffset>28419</wp:posOffset>
                  </wp:positionH>
                  <wp:positionV relativeFrom="paragraph">
                    <wp:posOffset>261332</wp:posOffset>
                  </wp:positionV>
                  <wp:extent cx="548640" cy="231775"/>
                  <wp:effectExtent l="0" t="0" r="3810" b="0"/>
                  <wp:wrapSquare wrapText="bothSides"/>
                  <wp:docPr id="156792467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BEBA8EAE-BF5A-486C-A8C5-ECC9F3942E4B}">
                                <a14:imgProps xmlns:a14="http://schemas.microsoft.com/office/drawing/2010/main">
                                  <a14:imgLayer r:embed="rId12">
                                    <a14:imgEffect>
                                      <a14:sharpenSoften amount="37000"/>
                                    </a14:imgEffect>
                                  </a14:imgLayer>
                                </a14:imgProps>
                              </a:ext>
                              <a:ext uri="{28A0092B-C50C-407E-A947-70E740481C1C}">
                                <a14:useLocalDpi xmlns:a14="http://schemas.microsoft.com/office/drawing/2010/main" val="0"/>
                              </a:ext>
                            </a:extLst>
                          </a:blip>
                          <a:srcRect/>
                          <a:stretch>
                            <a:fillRect/>
                          </a:stretch>
                        </pic:blipFill>
                        <pic:spPr bwMode="auto">
                          <a:xfrm>
                            <a:off x="0" y="0"/>
                            <a:ext cx="548640" cy="231775"/>
                          </a:xfrm>
                          <a:prstGeom prst="rect">
                            <a:avLst/>
                          </a:prstGeom>
                          <a:noFill/>
                        </pic:spPr>
                      </pic:pic>
                    </a:graphicData>
                  </a:graphic>
                </wp:anchor>
              </w:drawing>
            </w:r>
          </w:p>
        </w:tc>
        <w:tc>
          <w:tcPr>
            <w:tcW w:w="4830" w:type="dxa"/>
          </w:tcPr>
          <w:p w14:paraId="0E155B02" w14:textId="77777777" w:rsidR="003A22CC" w:rsidRPr="00E94DAC" w:rsidRDefault="003A22CC" w:rsidP="00860039">
            <w:pPr>
              <w:rPr>
                <w:rFonts w:ascii="Calibri" w:hAnsi="Calibri" w:cs="Calibri"/>
                <w:b/>
                <w:bCs/>
                <w:szCs w:val="24"/>
                <w:lang w:val="en-GB"/>
              </w:rPr>
            </w:pPr>
            <w:r w:rsidRPr="00E94DAC">
              <w:rPr>
                <w:rFonts w:ascii="Calibri" w:hAnsi="Calibri" w:cs="Calibri"/>
                <w:b/>
                <w:bCs/>
                <w:szCs w:val="24"/>
                <w:lang w:val="en-GB"/>
              </w:rPr>
              <w:t xml:space="preserve">Authorized representative in European Union: </w:t>
            </w:r>
          </w:p>
          <w:p w14:paraId="6451229B" w14:textId="77777777" w:rsidR="003A22CC" w:rsidRPr="00FA612C" w:rsidRDefault="003A22CC" w:rsidP="00860039">
            <w:pPr>
              <w:rPr>
                <w:rFonts w:ascii="Calibri" w:hAnsi="Calibri" w:cs="Calibri"/>
                <w:szCs w:val="24"/>
                <w:lang w:val="en-GB"/>
              </w:rPr>
            </w:pPr>
            <w:r w:rsidRPr="00FA612C">
              <w:rPr>
                <w:rFonts w:ascii="Calibri" w:hAnsi="Calibri" w:cs="Calibri" w:hint="eastAsia"/>
                <w:szCs w:val="24"/>
                <w:lang w:val="en-GB"/>
              </w:rPr>
              <w:t>ONKOCET Ltd.</w:t>
            </w:r>
          </w:p>
          <w:p w14:paraId="17A98E12" w14:textId="77777777" w:rsidR="003A22CC" w:rsidRPr="00FA612C" w:rsidRDefault="003A22CC" w:rsidP="00860039">
            <w:pPr>
              <w:rPr>
                <w:rFonts w:ascii="Calibri" w:hAnsi="Calibri" w:cs="Calibri"/>
                <w:szCs w:val="24"/>
                <w:lang w:val="en-GB"/>
              </w:rPr>
            </w:pPr>
            <w:r w:rsidRPr="00FA612C">
              <w:rPr>
                <w:rFonts w:ascii="Calibri" w:hAnsi="Calibri" w:cs="Calibri" w:hint="eastAsia"/>
                <w:szCs w:val="24"/>
                <w:lang w:val="en-GB"/>
              </w:rPr>
              <w:t xml:space="preserve">47 </w:t>
            </w:r>
            <w:proofErr w:type="spellStart"/>
            <w:r w:rsidRPr="00FA612C">
              <w:rPr>
                <w:rFonts w:ascii="Calibri" w:hAnsi="Calibri" w:cs="Calibri" w:hint="eastAsia"/>
                <w:szCs w:val="24"/>
                <w:lang w:val="en-GB"/>
              </w:rPr>
              <w:t>Pribisova</w:t>
            </w:r>
            <w:proofErr w:type="spellEnd"/>
            <w:r w:rsidRPr="00FA612C">
              <w:rPr>
                <w:rFonts w:ascii="Calibri" w:hAnsi="Calibri" w:cs="Calibri" w:hint="eastAsia"/>
                <w:szCs w:val="24"/>
                <w:lang w:val="en-GB"/>
              </w:rPr>
              <w:t xml:space="preserve"> str., 84105 Bratislava, Slovakia, Tel.: +421 (2) 44 64 09 77</w:t>
            </w:r>
          </w:p>
          <w:p w14:paraId="5EBC0262" w14:textId="77777777" w:rsidR="003A22CC" w:rsidRPr="00FA612C" w:rsidRDefault="003A22CC" w:rsidP="00860039">
            <w:pPr>
              <w:rPr>
                <w:rFonts w:ascii="Calibri" w:hAnsi="Calibri" w:cs="Calibri"/>
                <w:szCs w:val="24"/>
                <w:lang w:val="en-GB"/>
              </w:rPr>
            </w:pPr>
            <w:r w:rsidRPr="00FA612C">
              <w:rPr>
                <w:rFonts w:ascii="Calibri" w:hAnsi="Calibri" w:cs="Calibri" w:hint="eastAsia"/>
                <w:szCs w:val="24"/>
                <w:lang w:val="en-GB"/>
              </w:rPr>
              <w:t xml:space="preserve">e-mail: onkocet@onkocet.eu </w:t>
            </w:r>
          </w:p>
          <w:p w14:paraId="6DB44C21" w14:textId="77777777" w:rsidR="003A22CC" w:rsidRPr="00FA612C" w:rsidRDefault="003A22CC" w:rsidP="00860039">
            <w:pPr>
              <w:rPr>
                <w:rFonts w:ascii="Calibri" w:hAnsi="Calibri" w:cs="Calibri"/>
                <w:b/>
                <w:bCs/>
                <w:szCs w:val="24"/>
                <w:lang w:val="en-GB"/>
              </w:rPr>
            </w:pPr>
            <w:r w:rsidRPr="00FA612C">
              <w:rPr>
                <w:rFonts w:ascii="Calibri" w:hAnsi="Calibri" w:cs="Calibri" w:hint="eastAsia"/>
                <w:szCs w:val="24"/>
                <w:lang w:val="en-GB"/>
              </w:rPr>
              <w:t>URL: www.onkocet.eu</w:t>
            </w:r>
          </w:p>
        </w:tc>
      </w:tr>
    </w:tbl>
    <w:p w14:paraId="1FD16AF5" w14:textId="77777777" w:rsidR="00570B09" w:rsidRPr="00E75FA8" w:rsidRDefault="00570B09" w:rsidP="00570B09">
      <w:pPr>
        <w:autoSpaceDE w:val="0"/>
        <w:autoSpaceDN w:val="0"/>
        <w:adjustRightInd w:val="0"/>
        <w:rPr>
          <w:rFonts w:cstheme="minorHAnsi"/>
          <w:sz w:val="26"/>
          <w:szCs w:val="26"/>
          <w:lang w:val="en-GB"/>
        </w:rPr>
      </w:pPr>
    </w:p>
    <w:p w14:paraId="40010D4C" w14:textId="77777777" w:rsidR="00570B09" w:rsidRPr="00E75FA8" w:rsidRDefault="00570B09" w:rsidP="00570B09">
      <w:pPr>
        <w:spacing w:before="60" w:line="276" w:lineRule="auto"/>
        <w:jc w:val="both"/>
        <w:rPr>
          <w:rFonts w:eastAsiaTheme="minorEastAsia" w:cstheme="minorHAnsi"/>
          <w:lang w:val="en-GB" w:eastAsia="ja-JP"/>
        </w:rPr>
      </w:pPr>
    </w:p>
    <w:p w14:paraId="036803B7" w14:textId="77777777" w:rsidR="00570B09" w:rsidRPr="00E75FA8" w:rsidRDefault="00570B09" w:rsidP="00570B09">
      <w:pPr>
        <w:spacing w:before="60" w:line="276" w:lineRule="auto"/>
        <w:jc w:val="both"/>
        <w:rPr>
          <w:rFonts w:eastAsiaTheme="minorEastAsia" w:cstheme="minorHAnsi"/>
          <w:lang w:val="en-GB" w:eastAsia="ja-JP"/>
        </w:rPr>
      </w:pPr>
    </w:p>
    <w:p w14:paraId="2175D3E9" w14:textId="77777777" w:rsidR="00FB5577" w:rsidRPr="00E75FA8" w:rsidRDefault="00FB5577" w:rsidP="00570B09">
      <w:pPr>
        <w:spacing w:before="60" w:line="276" w:lineRule="auto"/>
        <w:jc w:val="both"/>
        <w:rPr>
          <w:rFonts w:eastAsiaTheme="minorEastAsia" w:cstheme="minorHAnsi"/>
          <w:lang w:val="en-GB" w:eastAsia="ja-JP"/>
        </w:rPr>
      </w:pPr>
    </w:p>
    <w:tbl>
      <w:tblPr>
        <w:tblStyle w:val="a5"/>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570B09" w:rsidRPr="00E75FA8" w14:paraId="40DB713B" w14:textId="77777777" w:rsidTr="00102FA3">
        <w:tc>
          <w:tcPr>
            <w:tcW w:w="10065" w:type="dxa"/>
            <w:shd w:val="clear" w:color="auto" w:fill="auto"/>
          </w:tcPr>
          <w:p w14:paraId="404F64D1" w14:textId="421E5A25" w:rsidR="00570B09" w:rsidRPr="00E75FA8" w:rsidRDefault="00102FA3" w:rsidP="00102FA3">
            <w:pPr>
              <w:pStyle w:val="1"/>
              <w:spacing w:before="0"/>
              <w:rPr>
                <w:rFonts w:asciiTheme="minorHAnsi" w:hAnsiTheme="minorHAnsi" w:cstheme="minorHAnsi"/>
              </w:rPr>
            </w:pPr>
            <w:bookmarkStart w:id="52" w:name="_Toc193394828"/>
            <w:r w:rsidRPr="00E75FA8">
              <w:rPr>
                <w:rFonts w:asciiTheme="minorHAnsi" w:hAnsiTheme="minorHAnsi" w:cstheme="minorHAnsi"/>
              </w:rPr>
              <w:t>WARRANTY CERTIFICATE</w:t>
            </w:r>
            <w:bookmarkEnd w:id="52"/>
          </w:p>
        </w:tc>
      </w:tr>
      <w:tr w:rsidR="00570B09" w:rsidRPr="00E75FA8" w14:paraId="655F52F9" w14:textId="77777777" w:rsidTr="00F96C4D">
        <w:tc>
          <w:tcPr>
            <w:tcW w:w="10065" w:type="dxa"/>
            <w:shd w:val="clear" w:color="auto" w:fill="auto"/>
          </w:tcPr>
          <w:p w14:paraId="3D93ACF7" w14:textId="77777777" w:rsidR="00570B09" w:rsidRPr="00E75FA8" w:rsidRDefault="00570B09" w:rsidP="00F96C4D">
            <w:pPr>
              <w:rPr>
                <w:rFonts w:cstheme="minorHAnsi"/>
                <w:b/>
                <w:caps/>
                <w:color w:val="FFFFFF" w:themeColor="background1"/>
                <w:sz w:val="10"/>
                <w:szCs w:val="10"/>
                <w:lang w:val="en-GB"/>
              </w:rPr>
            </w:pPr>
          </w:p>
        </w:tc>
      </w:tr>
    </w:tbl>
    <w:p w14:paraId="14FF1318" w14:textId="77777777" w:rsidR="00AB4B53" w:rsidRPr="00E75FA8" w:rsidRDefault="00AB4B53" w:rsidP="00AB4B53">
      <w:pPr>
        <w:autoSpaceDE w:val="0"/>
        <w:autoSpaceDN w:val="0"/>
        <w:adjustRightInd w:val="0"/>
        <w:jc w:val="center"/>
        <w:rPr>
          <w:rFonts w:cstheme="minorHAnsi"/>
          <w:sz w:val="26"/>
          <w:szCs w:val="26"/>
          <w:lang w:val="en-GB"/>
        </w:rPr>
      </w:pPr>
      <w:r w:rsidRPr="00E75FA8">
        <w:rPr>
          <w:rFonts w:cstheme="minorHAnsi"/>
          <w:sz w:val="26"/>
          <w:szCs w:val="26"/>
          <w:lang w:val="en-GB"/>
        </w:rPr>
        <w:t>For repair (replacement) during the warranty period</w:t>
      </w:r>
    </w:p>
    <w:p w14:paraId="188C4422" w14:textId="77777777" w:rsidR="00AB4B53" w:rsidRPr="00E75FA8" w:rsidRDefault="00AB4B53" w:rsidP="00AB4B53">
      <w:pPr>
        <w:autoSpaceDE w:val="0"/>
        <w:autoSpaceDN w:val="0"/>
        <w:adjustRightInd w:val="0"/>
        <w:jc w:val="center"/>
        <w:rPr>
          <w:rFonts w:cstheme="minorHAnsi"/>
          <w:sz w:val="26"/>
          <w:szCs w:val="26"/>
          <w:lang w:val="en-GB"/>
        </w:rPr>
      </w:pPr>
      <w:r w:rsidRPr="00E75FA8">
        <w:rPr>
          <w:rFonts w:cstheme="minorHAnsi"/>
          <w:sz w:val="26"/>
          <w:szCs w:val="26"/>
          <w:lang w:val="en-GB"/>
        </w:rPr>
        <w:t xml:space="preserve">Medical Equipment - </w:t>
      </w:r>
      <w:r w:rsidRPr="00E75FA8">
        <w:rPr>
          <w:rFonts w:cstheme="minorHAnsi"/>
          <w:b/>
          <w:lang w:val="en-GB"/>
        </w:rPr>
        <w:t>BIOL</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6"/>
        <w:gridCol w:w="4986"/>
      </w:tblGrid>
      <w:tr w:rsidR="00AB4B53" w:rsidRPr="00E75FA8" w14:paraId="4C7E1967" w14:textId="77777777" w:rsidTr="0058222E">
        <w:tc>
          <w:tcPr>
            <w:tcW w:w="5040" w:type="dxa"/>
          </w:tcPr>
          <w:p w14:paraId="581E799B" w14:textId="77777777" w:rsidR="00AB4B53" w:rsidRPr="00E75FA8" w:rsidRDefault="00AB4B53" w:rsidP="00AB4B53">
            <w:pPr>
              <w:autoSpaceDE w:val="0"/>
              <w:autoSpaceDN w:val="0"/>
              <w:adjustRightInd w:val="0"/>
              <w:jc w:val="center"/>
              <w:rPr>
                <w:rFonts w:cstheme="minorHAnsi"/>
                <w:sz w:val="22"/>
                <w:szCs w:val="22"/>
                <w:lang w:val="en-GB"/>
              </w:rPr>
            </w:pPr>
            <w:r w:rsidRPr="00E75FA8">
              <w:rPr>
                <w:rFonts w:cstheme="minorHAnsi"/>
                <w:sz w:val="22"/>
                <w:szCs w:val="22"/>
                <w:lang w:val="en-GB"/>
              </w:rPr>
              <w:t>Serial number of the device</w:t>
            </w:r>
          </w:p>
        </w:tc>
        <w:tc>
          <w:tcPr>
            <w:tcW w:w="5040" w:type="dxa"/>
          </w:tcPr>
          <w:p w14:paraId="242C246C" w14:textId="77777777" w:rsidR="00AB4B53" w:rsidRPr="00E75FA8" w:rsidRDefault="00AB4B53" w:rsidP="00AB4B53">
            <w:pPr>
              <w:autoSpaceDE w:val="0"/>
              <w:autoSpaceDN w:val="0"/>
              <w:adjustRightInd w:val="0"/>
              <w:jc w:val="center"/>
              <w:rPr>
                <w:rFonts w:cstheme="minorHAnsi"/>
                <w:sz w:val="22"/>
                <w:szCs w:val="22"/>
                <w:lang w:val="en-GB"/>
              </w:rPr>
            </w:pPr>
            <w:r w:rsidRPr="00E75FA8">
              <w:rPr>
                <w:rFonts w:cstheme="minorHAnsi"/>
                <w:sz w:val="22"/>
                <w:szCs w:val="22"/>
                <w:lang w:val="en-GB"/>
              </w:rPr>
              <w:t>Date of manufacture</w:t>
            </w:r>
          </w:p>
        </w:tc>
      </w:tr>
      <w:tr w:rsidR="00AB4B53" w:rsidRPr="00E75FA8" w14:paraId="05D0E50E" w14:textId="77777777" w:rsidTr="0058222E">
        <w:tc>
          <w:tcPr>
            <w:tcW w:w="5040" w:type="dxa"/>
          </w:tcPr>
          <w:p w14:paraId="1CA159EA" w14:textId="531EFF11" w:rsidR="00AB4B53" w:rsidRPr="00E75FA8" w:rsidRDefault="00102FA3" w:rsidP="00AB4B53">
            <w:pPr>
              <w:autoSpaceDE w:val="0"/>
              <w:autoSpaceDN w:val="0"/>
              <w:adjustRightInd w:val="0"/>
              <w:jc w:val="center"/>
              <w:rPr>
                <w:rFonts w:cstheme="minorHAnsi"/>
                <w:b/>
                <w:bCs/>
                <w:sz w:val="22"/>
                <w:szCs w:val="22"/>
                <w:lang w:val="en-GB"/>
              </w:rPr>
            </w:pPr>
            <w:r w:rsidRPr="00E75FA8">
              <w:rPr>
                <w:rFonts w:cstheme="minorHAnsi"/>
                <w:b/>
                <w:bCs/>
                <w:sz w:val="22"/>
                <w:szCs w:val="22"/>
                <w:lang w:val="en-GB"/>
              </w:rPr>
              <w:t>S/N____________</w:t>
            </w:r>
          </w:p>
          <w:p w14:paraId="75032325" w14:textId="77777777" w:rsidR="00AB4B53" w:rsidRPr="00E75FA8" w:rsidRDefault="00AB4B53" w:rsidP="00AB4B53">
            <w:pPr>
              <w:autoSpaceDE w:val="0"/>
              <w:autoSpaceDN w:val="0"/>
              <w:adjustRightInd w:val="0"/>
              <w:jc w:val="center"/>
              <w:rPr>
                <w:rFonts w:cstheme="minorHAnsi"/>
                <w:sz w:val="22"/>
                <w:szCs w:val="22"/>
                <w:lang w:val="en-GB"/>
              </w:rPr>
            </w:pPr>
          </w:p>
        </w:tc>
        <w:tc>
          <w:tcPr>
            <w:tcW w:w="5040" w:type="dxa"/>
          </w:tcPr>
          <w:p w14:paraId="14684B0A" w14:textId="77777777" w:rsidR="00AB4B53" w:rsidRPr="00E75FA8" w:rsidRDefault="00AB4B53" w:rsidP="00AB4B53">
            <w:pPr>
              <w:autoSpaceDE w:val="0"/>
              <w:autoSpaceDN w:val="0"/>
              <w:adjustRightInd w:val="0"/>
              <w:jc w:val="center"/>
              <w:rPr>
                <w:rFonts w:cstheme="minorHAnsi"/>
                <w:sz w:val="22"/>
                <w:szCs w:val="22"/>
                <w:lang w:val="en-GB"/>
              </w:rPr>
            </w:pPr>
            <w:r w:rsidRPr="00E75FA8">
              <w:rPr>
                <w:rFonts w:cstheme="minorHAnsi"/>
                <w:noProof/>
                <w:sz w:val="22"/>
                <w:szCs w:val="22"/>
                <w:lang w:val="en-GB"/>
              </w:rPr>
              <w:drawing>
                <wp:anchor distT="0" distB="0" distL="114300" distR="114300" simplePos="0" relativeHeight="251736064" behindDoc="1" locked="0" layoutInCell="1" allowOverlap="1" wp14:anchorId="0CF5DB45" wp14:editId="15B27577">
                  <wp:simplePos x="0" y="0"/>
                  <wp:positionH relativeFrom="column">
                    <wp:posOffset>312420</wp:posOffset>
                  </wp:positionH>
                  <wp:positionV relativeFrom="paragraph">
                    <wp:posOffset>3810</wp:posOffset>
                  </wp:positionV>
                  <wp:extent cx="405130" cy="323850"/>
                  <wp:effectExtent l="0" t="0" r="0" b="0"/>
                  <wp:wrapTight wrapText="bothSides">
                    <wp:wrapPolygon edited="0">
                      <wp:start x="0" y="0"/>
                      <wp:lineTo x="0" y="20329"/>
                      <wp:lineTo x="20313" y="20329"/>
                      <wp:lineTo x="20313" y="0"/>
                      <wp:lineTo x="0" y="0"/>
                    </wp:wrapPolygon>
                  </wp:wrapTight>
                  <wp:docPr id="2251" name="Рисунок 2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ата производства.jp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405130" cy="323850"/>
                          </a:xfrm>
                          <a:prstGeom prst="rect">
                            <a:avLst/>
                          </a:prstGeom>
                        </pic:spPr>
                      </pic:pic>
                    </a:graphicData>
                  </a:graphic>
                  <wp14:sizeRelV relativeFrom="margin">
                    <wp14:pctHeight>0</wp14:pctHeight>
                  </wp14:sizeRelV>
                </wp:anchor>
              </w:drawing>
            </w:r>
            <w:r w:rsidRPr="00E75FA8">
              <w:rPr>
                <w:rFonts w:cstheme="minorHAnsi"/>
                <w:sz w:val="22"/>
                <w:szCs w:val="22"/>
                <w:lang w:val="en-GB"/>
              </w:rPr>
              <w:t xml:space="preserve"> </w:t>
            </w:r>
          </w:p>
          <w:p w14:paraId="00137735" w14:textId="77777777" w:rsidR="00AB4B53" w:rsidRPr="00E75FA8" w:rsidRDefault="00AB4B53" w:rsidP="00AB4B53">
            <w:pPr>
              <w:autoSpaceDE w:val="0"/>
              <w:autoSpaceDN w:val="0"/>
              <w:adjustRightInd w:val="0"/>
              <w:jc w:val="center"/>
              <w:rPr>
                <w:rFonts w:cstheme="minorHAnsi"/>
                <w:sz w:val="22"/>
                <w:szCs w:val="22"/>
                <w:lang w:val="en-GB"/>
              </w:rPr>
            </w:pPr>
            <w:r w:rsidRPr="00E75FA8">
              <w:rPr>
                <w:rFonts w:cstheme="minorHAnsi"/>
                <w:sz w:val="22"/>
                <w:szCs w:val="22"/>
                <w:lang w:val="en-GB"/>
              </w:rPr>
              <w:t>«______» ________________20___</w:t>
            </w:r>
          </w:p>
        </w:tc>
      </w:tr>
      <w:tr w:rsidR="00AB4B53" w:rsidRPr="003A22CC" w14:paraId="3962D110" w14:textId="77777777" w:rsidTr="0058222E">
        <w:tc>
          <w:tcPr>
            <w:tcW w:w="5040" w:type="dxa"/>
          </w:tcPr>
          <w:p w14:paraId="39EFF16D" w14:textId="77777777" w:rsidR="00AB4B53" w:rsidRPr="00E75FA8" w:rsidRDefault="00AB4B53" w:rsidP="00AB4B53">
            <w:pPr>
              <w:autoSpaceDE w:val="0"/>
              <w:autoSpaceDN w:val="0"/>
              <w:adjustRightInd w:val="0"/>
              <w:jc w:val="center"/>
              <w:rPr>
                <w:rFonts w:cstheme="minorHAnsi"/>
                <w:sz w:val="22"/>
                <w:szCs w:val="22"/>
                <w:lang w:val="en-GB"/>
              </w:rPr>
            </w:pPr>
            <w:r w:rsidRPr="00E75FA8">
              <w:rPr>
                <w:rFonts w:cstheme="minorHAnsi"/>
                <w:sz w:val="22"/>
                <w:szCs w:val="22"/>
                <w:lang w:val="en-GB"/>
              </w:rPr>
              <w:t>Date of purchase</w:t>
            </w:r>
          </w:p>
        </w:tc>
        <w:tc>
          <w:tcPr>
            <w:tcW w:w="5040" w:type="dxa"/>
          </w:tcPr>
          <w:p w14:paraId="450DB197" w14:textId="77777777" w:rsidR="00AB4B53" w:rsidRPr="00E75FA8" w:rsidRDefault="00AB4B53" w:rsidP="00AB4B53">
            <w:pPr>
              <w:autoSpaceDE w:val="0"/>
              <w:autoSpaceDN w:val="0"/>
              <w:adjustRightInd w:val="0"/>
              <w:jc w:val="right"/>
              <w:rPr>
                <w:rFonts w:cstheme="minorHAnsi"/>
                <w:sz w:val="22"/>
                <w:szCs w:val="22"/>
                <w:lang w:val="en-GB"/>
              </w:rPr>
            </w:pPr>
            <w:r w:rsidRPr="00E75FA8">
              <w:rPr>
                <w:rFonts w:cstheme="minorHAnsi"/>
                <w:sz w:val="22"/>
                <w:szCs w:val="22"/>
                <w:lang w:val="en-GB"/>
              </w:rPr>
              <w:t>Signature and seal of the seller</w:t>
            </w:r>
          </w:p>
        </w:tc>
      </w:tr>
      <w:tr w:rsidR="00AB4B53" w:rsidRPr="00E75FA8" w14:paraId="741B1E24" w14:textId="77777777" w:rsidTr="0058222E">
        <w:tc>
          <w:tcPr>
            <w:tcW w:w="5040" w:type="dxa"/>
          </w:tcPr>
          <w:p w14:paraId="1EFB192C" w14:textId="77777777" w:rsidR="00AB4B53" w:rsidRPr="00E75FA8" w:rsidRDefault="00AB4B53" w:rsidP="00AB4B53">
            <w:pPr>
              <w:autoSpaceDE w:val="0"/>
              <w:autoSpaceDN w:val="0"/>
              <w:adjustRightInd w:val="0"/>
              <w:jc w:val="center"/>
              <w:rPr>
                <w:rFonts w:cstheme="minorHAnsi"/>
                <w:sz w:val="22"/>
                <w:szCs w:val="22"/>
                <w:lang w:val="en-GB"/>
              </w:rPr>
            </w:pPr>
            <w:r w:rsidRPr="00E75FA8">
              <w:rPr>
                <w:rFonts w:cstheme="minorHAnsi"/>
                <w:sz w:val="22"/>
                <w:szCs w:val="22"/>
                <w:lang w:val="en-GB"/>
              </w:rPr>
              <w:t>«______» ________________20___</w:t>
            </w:r>
          </w:p>
          <w:p w14:paraId="220175F7" w14:textId="77777777" w:rsidR="00AB4B53" w:rsidRPr="00E75FA8" w:rsidRDefault="00AB4B53" w:rsidP="00AB4B53">
            <w:pPr>
              <w:autoSpaceDE w:val="0"/>
              <w:autoSpaceDN w:val="0"/>
              <w:adjustRightInd w:val="0"/>
              <w:jc w:val="center"/>
              <w:rPr>
                <w:rFonts w:cstheme="minorHAnsi"/>
                <w:sz w:val="22"/>
                <w:szCs w:val="22"/>
                <w:lang w:val="en-GB"/>
              </w:rPr>
            </w:pPr>
          </w:p>
        </w:tc>
        <w:tc>
          <w:tcPr>
            <w:tcW w:w="5040" w:type="dxa"/>
          </w:tcPr>
          <w:p w14:paraId="2D175B6D" w14:textId="77777777" w:rsidR="00AB4B53" w:rsidRPr="00E75FA8" w:rsidRDefault="00AB4B53" w:rsidP="00AB4B53">
            <w:pPr>
              <w:autoSpaceDE w:val="0"/>
              <w:autoSpaceDN w:val="0"/>
              <w:adjustRightInd w:val="0"/>
              <w:jc w:val="right"/>
              <w:rPr>
                <w:rFonts w:cstheme="minorHAnsi"/>
                <w:sz w:val="22"/>
                <w:szCs w:val="22"/>
                <w:lang w:val="en-GB"/>
              </w:rPr>
            </w:pPr>
          </w:p>
        </w:tc>
      </w:tr>
      <w:tr w:rsidR="00AB4B53" w:rsidRPr="00E75FA8" w14:paraId="0C54CC45" w14:textId="77777777" w:rsidTr="0058222E">
        <w:tc>
          <w:tcPr>
            <w:tcW w:w="5040" w:type="dxa"/>
          </w:tcPr>
          <w:p w14:paraId="4F603819" w14:textId="77777777" w:rsidR="00AB4B53" w:rsidRPr="00E75FA8" w:rsidRDefault="00AB4B53" w:rsidP="00AB4B53">
            <w:pPr>
              <w:autoSpaceDE w:val="0"/>
              <w:autoSpaceDN w:val="0"/>
              <w:adjustRightInd w:val="0"/>
              <w:jc w:val="center"/>
              <w:rPr>
                <w:rFonts w:cstheme="minorHAnsi"/>
                <w:sz w:val="22"/>
                <w:szCs w:val="22"/>
                <w:lang w:val="en-GB"/>
              </w:rPr>
            </w:pPr>
            <w:r w:rsidRPr="00E75FA8">
              <w:rPr>
                <w:rFonts w:cstheme="minorHAnsi"/>
                <w:sz w:val="22"/>
                <w:szCs w:val="22"/>
                <w:lang w:val="en-GB"/>
              </w:rPr>
              <w:t>Date of commissioning</w:t>
            </w:r>
          </w:p>
        </w:tc>
        <w:tc>
          <w:tcPr>
            <w:tcW w:w="5040" w:type="dxa"/>
          </w:tcPr>
          <w:p w14:paraId="3954FC03" w14:textId="77777777" w:rsidR="00AB4B53" w:rsidRPr="00E75FA8" w:rsidRDefault="00AB4B53" w:rsidP="00AB4B53">
            <w:pPr>
              <w:autoSpaceDE w:val="0"/>
              <w:autoSpaceDN w:val="0"/>
              <w:adjustRightInd w:val="0"/>
              <w:jc w:val="right"/>
              <w:rPr>
                <w:rFonts w:cstheme="minorHAnsi"/>
                <w:sz w:val="22"/>
                <w:szCs w:val="22"/>
                <w:lang w:val="en-GB"/>
              </w:rPr>
            </w:pPr>
            <w:r w:rsidRPr="00E75FA8">
              <w:rPr>
                <w:rFonts w:cstheme="minorHAnsi"/>
                <w:sz w:val="22"/>
                <w:szCs w:val="22"/>
                <w:lang w:val="en-GB"/>
              </w:rPr>
              <w:t>Signature</w:t>
            </w:r>
          </w:p>
        </w:tc>
      </w:tr>
      <w:tr w:rsidR="00AB4B53" w:rsidRPr="00E75FA8" w14:paraId="5972FDA4" w14:textId="77777777" w:rsidTr="0058222E">
        <w:tc>
          <w:tcPr>
            <w:tcW w:w="5040" w:type="dxa"/>
          </w:tcPr>
          <w:p w14:paraId="2C2D29FE" w14:textId="77777777" w:rsidR="00AB4B53" w:rsidRPr="00E75FA8" w:rsidRDefault="00AB4B53" w:rsidP="00AB4B53">
            <w:pPr>
              <w:autoSpaceDE w:val="0"/>
              <w:autoSpaceDN w:val="0"/>
              <w:adjustRightInd w:val="0"/>
              <w:jc w:val="center"/>
              <w:rPr>
                <w:rFonts w:cstheme="minorHAnsi"/>
                <w:sz w:val="22"/>
                <w:szCs w:val="22"/>
                <w:lang w:val="en-GB"/>
              </w:rPr>
            </w:pPr>
            <w:r w:rsidRPr="00E75FA8">
              <w:rPr>
                <w:rFonts w:cstheme="minorHAnsi"/>
                <w:sz w:val="22"/>
                <w:szCs w:val="22"/>
                <w:lang w:val="en-GB"/>
              </w:rPr>
              <w:t>«______» ________________20___</w:t>
            </w:r>
          </w:p>
          <w:p w14:paraId="5BB0AE38" w14:textId="77777777" w:rsidR="00AB4B53" w:rsidRPr="00E75FA8" w:rsidRDefault="00AB4B53" w:rsidP="00AB4B53">
            <w:pPr>
              <w:autoSpaceDE w:val="0"/>
              <w:autoSpaceDN w:val="0"/>
              <w:adjustRightInd w:val="0"/>
              <w:jc w:val="center"/>
              <w:rPr>
                <w:rFonts w:cstheme="minorHAnsi"/>
                <w:sz w:val="22"/>
                <w:szCs w:val="22"/>
                <w:lang w:val="en-GB"/>
              </w:rPr>
            </w:pPr>
          </w:p>
        </w:tc>
        <w:tc>
          <w:tcPr>
            <w:tcW w:w="5040" w:type="dxa"/>
          </w:tcPr>
          <w:p w14:paraId="241875FC" w14:textId="77777777" w:rsidR="00AB4B53" w:rsidRPr="00E75FA8" w:rsidRDefault="00AB4B53" w:rsidP="00AB4B53">
            <w:pPr>
              <w:autoSpaceDE w:val="0"/>
              <w:autoSpaceDN w:val="0"/>
              <w:adjustRightInd w:val="0"/>
              <w:jc w:val="right"/>
              <w:rPr>
                <w:rFonts w:cstheme="minorHAnsi"/>
                <w:sz w:val="22"/>
                <w:szCs w:val="22"/>
                <w:lang w:val="en-GB"/>
              </w:rPr>
            </w:pPr>
          </w:p>
        </w:tc>
      </w:tr>
      <w:tr w:rsidR="00AB4B53" w:rsidRPr="00E75FA8" w14:paraId="137E42EE" w14:textId="77777777" w:rsidTr="0058222E">
        <w:tc>
          <w:tcPr>
            <w:tcW w:w="5040" w:type="dxa"/>
          </w:tcPr>
          <w:p w14:paraId="2B796627" w14:textId="77777777" w:rsidR="00AB4B53" w:rsidRPr="00E75FA8" w:rsidRDefault="00AB4B53" w:rsidP="00AB4B53">
            <w:pPr>
              <w:autoSpaceDE w:val="0"/>
              <w:autoSpaceDN w:val="0"/>
              <w:adjustRightInd w:val="0"/>
              <w:jc w:val="center"/>
              <w:rPr>
                <w:rFonts w:cstheme="minorHAnsi"/>
                <w:sz w:val="22"/>
                <w:szCs w:val="22"/>
                <w:lang w:val="en-GB"/>
              </w:rPr>
            </w:pPr>
            <w:r w:rsidRPr="00E75FA8">
              <w:rPr>
                <w:rFonts w:cstheme="minorHAnsi"/>
                <w:sz w:val="22"/>
                <w:szCs w:val="22"/>
                <w:lang w:val="en-GB"/>
              </w:rPr>
              <w:t>The operating time of the device</w:t>
            </w:r>
          </w:p>
        </w:tc>
        <w:tc>
          <w:tcPr>
            <w:tcW w:w="5040" w:type="dxa"/>
          </w:tcPr>
          <w:p w14:paraId="6B50BD62" w14:textId="77777777" w:rsidR="00AB4B53" w:rsidRPr="00E75FA8" w:rsidRDefault="00AB4B53" w:rsidP="00AB4B53">
            <w:pPr>
              <w:autoSpaceDE w:val="0"/>
              <w:autoSpaceDN w:val="0"/>
              <w:adjustRightInd w:val="0"/>
              <w:jc w:val="right"/>
              <w:rPr>
                <w:rFonts w:cstheme="minorHAnsi"/>
                <w:sz w:val="22"/>
                <w:szCs w:val="22"/>
                <w:lang w:val="en-GB"/>
              </w:rPr>
            </w:pPr>
            <w:r w:rsidRPr="00E75FA8">
              <w:rPr>
                <w:rFonts w:cstheme="minorHAnsi"/>
                <w:sz w:val="22"/>
                <w:szCs w:val="22"/>
                <w:lang w:val="en-GB"/>
              </w:rPr>
              <w:t>Signature</w:t>
            </w:r>
          </w:p>
        </w:tc>
      </w:tr>
      <w:tr w:rsidR="00AB4B53" w:rsidRPr="00E75FA8" w14:paraId="24D21927" w14:textId="77777777" w:rsidTr="0058222E">
        <w:trPr>
          <w:trHeight w:val="708"/>
        </w:trPr>
        <w:tc>
          <w:tcPr>
            <w:tcW w:w="5040" w:type="dxa"/>
          </w:tcPr>
          <w:p w14:paraId="6DDA4E58" w14:textId="56117811" w:rsidR="00AB4B53" w:rsidRPr="00E75FA8" w:rsidRDefault="00F9582B" w:rsidP="00AB4B53">
            <w:pPr>
              <w:autoSpaceDE w:val="0"/>
              <w:autoSpaceDN w:val="0"/>
              <w:adjustRightInd w:val="0"/>
              <w:jc w:val="center"/>
              <w:rPr>
                <w:rFonts w:cstheme="minorHAnsi"/>
                <w:sz w:val="22"/>
                <w:szCs w:val="22"/>
                <w:lang w:val="en-GB"/>
              </w:rPr>
            </w:pPr>
            <w:r w:rsidRPr="00E75FA8">
              <w:rPr>
                <w:rFonts w:cstheme="minorHAnsi"/>
                <w:sz w:val="22"/>
                <w:szCs w:val="22"/>
                <w:lang w:val="en-GB"/>
              </w:rPr>
              <w:t>00:00</w:t>
            </w:r>
            <w:r w:rsidR="006947E9" w:rsidRPr="00E75FA8">
              <w:rPr>
                <w:rFonts w:cstheme="minorHAnsi"/>
                <w:sz w:val="22"/>
                <w:szCs w:val="22"/>
                <w:lang w:val="en-GB"/>
              </w:rPr>
              <w:t xml:space="preserve"> </w:t>
            </w:r>
            <w:r w:rsidR="00C508DC" w:rsidRPr="00E75FA8">
              <w:rPr>
                <w:rFonts w:cstheme="minorHAnsi"/>
                <w:sz w:val="22"/>
                <w:szCs w:val="22"/>
                <w:lang w:val="en-GB"/>
              </w:rPr>
              <w:t>[</w:t>
            </w:r>
            <w:r w:rsidR="00C508DC" w:rsidRPr="00E75FA8">
              <w:rPr>
                <w:rFonts w:cstheme="minorHAnsi"/>
                <w:i/>
                <w:sz w:val="22"/>
                <w:szCs w:val="22"/>
                <w:lang w:val="en-GB"/>
              </w:rPr>
              <w:t>hour:</w:t>
            </w:r>
            <w:r w:rsidR="00102FA3" w:rsidRPr="00E75FA8">
              <w:rPr>
                <w:rFonts w:cstheme="minorHAnsi"/>
                <w:i/>
                <w:sz w:val="22"/>
                <w:szCs w:val="22"/>
                <w:lang w:val="en-GB"/>
              </w:rPr>
              <w:t xml:space="preserve"> </w:t>
            </w:r>
            <w:r w:rsidR="00C508DC" w:rsidRPr="00E75FA8">
              <w:rPr>
                <w:rFonts w:cstheme="minorHAnsi"/>
                <w:i/>
                <w:sz w:val="22"/>
                <w:szCs w:val="22"/>
                <w:lang w:val="en-GB"/>
              </w:rPr>
              <w:t>min</w:t>
            </w:r>
            <w:r w:rsidR="00C508DC" w:rsidRPr="00E75FA8">
              <w:rPr>
                <w:rFonts w:cstheme="minorHAnsi"/>
                <w:sz w:val="22"/>
                <w:szCs w:val="22"/>
                <w:lang w:val="en-GB"/>
              </w:rPr>
              <w:t>]</w:t>
            </w:r>
          </w:p>
          <w:p w14:paraId="6AFC7469" w14:textId="77777777" w:rsidR="00AB4B53" w:rsidRPr="00E75FA8" w:rsidRDefault="00AB4B53" w:rsidP="00AB4B53">
            <w:pPr>
              <w:autoSpaceDE w:val="0"/>
              <w:autoSpaceDN w:val="0"/>
              <w:adjustRightInd w:val="0"/>
              <w:jc w:val="center"/>
              <w:rPr>
                <w:rFonts w:cstheme="minorHAnsi"/>
                <w:sz w:val="22"/>
                <w:szCs w:val="22"/>
                <w:lang w:val="en-GB"/>
              </w:rPr>
            </w:pPr>
          </w:p>
        </w:tc>
        <w:tc>
          <w:tcPr>
            <w:tcW w:w="5040" w:type="dxa"/>
          </w:tcPr>
          <w:p w14:paraId="720AD674" w14:textId="77777777" w:rsidR="00AB4B53" w:rsidRPr="00E75FA8" w:rsidRDefault="00AB4B53" w:rsidP="00AB4B53">
            <w:pPr>
              <w:autoSpaceDE w:val="0"/>
              <w:autoSpaceDN w:val="0"/>
              <w:adjustRightInd w:val="0"/>
              <w:jc w:val="right"/>
              <w:rPr>
                <w:rFonts w:cstheme="minorHAnsi"/>
                <w:sz w:val="22"/>
                <w:szCs w:val="22"/>
                <w:lang w:val="en-GB"/>
              </w:rPr>
            </w:pPr>
          </w:p>
        </w:tc>
      </w:tr>
    </w:tbl>
    <w:p w14:paraId="2B1BAE22" w14:textId="77777777" w:rsidR="00AB4B53" w:rsidRPr="00E75FA8" w:rsidRDefault="00AB4B53" w:rsidP="00AB4B53">
      <w:pPr>
        <w:autoSpaceDE w:val="0"/>
        <w:autoSpaceDN w:val="0"/>
        <w:adjustRightInd w:val="0"/>
        <w:rPr>
          <w:rFonts w:cstheme="minorHAnsi"/>
          <w:sz w:val="26"/>
          <w:szCs w:val="26"/>
          <w:lang w:val="en-GB"/>
        </w:rPr>
      </w:pPr>
    </w:p>
    <w:p w14:paraId="5FF41455" w14:textId="77777777" w:rsidR="00AB4B53" w:rsidRPr="00E75FA8" w:rsidRDefault="00AB4B53" w:rsidP="00AB4B53">
      <w:pPr>
        <w:autoSpaceDE w:val="0"/>
        <w:autoSpaceDN w:val="0"/>
        <w:adjustRightInd w:val="0"/>
        <w:jc w:val="both"/>
        <w:rPr>
          <w:rFonts w:cstheme="minorHAnsi"/>
          <w:sz w:val="20"/>
          <w:szCs w:val="20"/>
          <w:lang w:val="en-GB"/>
        </w:rPr>
      </w:pPr>
      <w:r w:rsidRPr="00E75FA8">
        <w:rPr>
          <w:rFonts w:cstheme="minorHAnsi"/>
          <w:sz w:val="20"/>
          <w:szCs w:val="20"/>
          <w:lang w:val="en-GB"/>
        </w:rPr>
        <w:t>The warranty for the device BIOL is 36 months from the date of sale.</w:t>
      </w:r>
    </w:p>
    <w:p w14:paraId="31BCF3BF" w14:textId="77777777" w:rsidR="00AB4B53" w:rsidRPr="00E75FA8" w:rsidRDefault="00AB4B53" w:rsidP="00AB4B53">
      <w:pPr>
        <w:autoSpaceDE w:val="0"/>
        <w:autoSpaceDN w:val="0"/>
        <w:adjustRightInd w:val="0"/>
        <w:jc w:val="both"/>
        <w:rPr>
          <w:rFonts w:cstheme="minorHAnsi"/>
          <w:sz w:val="20"/>
          <w:szCs w:val="20"/>
          <w:lang w:val="en-GB"/>
        </w:rPr>
      </w:pPr>
    </w:p>
    <w:p w14:paraId="38DFAB52" w14:textId="77777777" w:rsidR="00AB4B53" w:rsidRPr="00E75FA8" w:rsidRDefault="00AB4B53" w:rsidP="00AB4B53">
      <w:pPr>
        <w:autoSpaceDE w:val="0"/>
        <w:autoSpaceDN w:val="0"/>
        <w:adjustRightInd w:val="0"/>
        <w:jc w:val="both"/>
        <w:rPr>
          <w:rFonts w:cstheme="minorHAnsi"/>
          <w:sz w:val="20"/>
          <w:szCs w:val="20"/>
          <w:lang w:val="en-GB"/>
        </w:rPr>
      </w:pPr>
      <w:r w:rsidRPr="00E75FA8">
        <w:rPr>
          <w:rFonts w:cstheme="minorHAnsi"/>
          <w:sz w:val="20"/>
          <w:szCs w:val="20"/>
          <w:lang w:val="en-GB"/>
        </w:rPr>
        <w:t>The warranty does not cover power cables and fuses.</w:t>
      </w:r>
    </w:p>
    <w:p w14:paraId="77BC46D2" w14:textId="77777777" w:rsidR="00AB4B53" w:rsidRPr="00E75FA8" w:rsidRDefault="00AB4B53" w:rsidP="00AB4B53">
      <w:pPr>
        <w:autoSpaceDE w:val="0"/>
        <w:autoSpaceDN w:val="0"/>
        <w:adjustRightInd w:val="0"/>
        <w:jc w:val="both"/>
        <w:rPr>
          <w:rFonts w:cstheme="minorHAnsi"/>
          <w:sz w:val="20"/>
          <w:szCs w:val="20"/>
          <w:lang w:val="en-GB"/>
        </w:rPr>
      </w:pPr>
    </w:p>
    <w:p w14:paraId="0CF5E4EC" w14:textId="77777777" w:rsidR="00AB4B53" w:rsidRPr="00E75FA8" w:rsidRDefault="00AB4B53" w:rsidP="00AB4B53">
      <w:pPr>
        <w:autoSpaceDE w:val="0"/>
        <w:autoSpaceDN w:val="0"/>
        <w:adjustRightInd w:val="0"/>
        <w:jc w:val="both"/>
        <w:rPr>
          <w:rFonts w:cstheme="minorHAnsi"/>
          <w:sz w:val="20"/>
          <w:szCs w:val="20"/>
          <w:lang w:val="en-GB"/>
        </w:rPr>
      </w:pPr>
      <w:r w:rsidRPr="00E75FA8">
        <w:rPr>
          <w:rFonts w:cstheme="minorHAnsi"/>
          <w:sz w:val="20"/>
          <w:szCs w:val="20"/>
          <w:lang w:val="en-GB"/>
        </w:rPr>
        <w:t>The manufacturer or his authorized representative performs free repair of malfunctions or replacement of the device during the warranty period, if there is detection of manufacturing defects or defects in materials. The warranty for such a device does not apply if there are faults caused by the user, due to a violation of the operating rules of the device described in this manual, or the usage of the device for other purposes.</w:t>
      </w:r>
    </w:p>
    <w:p w14:paraId="505BE44F" w14:textId="77777777" w:rsidR="00AB4B53" w:rsidRPr="00E75FA8" w:rsidRDefault="00AB4B53" w:rsidP="00AB4B53">
      <w:pPr>
        <w:autoSpaceDE w:val="0"/>
        <w:autoSpaceDN w:val="0"/>
        <w:adjustRightInd w:val="0"/>
        <w:jc w:val="both"/>
        <w:rPr>
          <w:rFonts w:cstheme="minorHAnsi"/>
          <w:sz w:val="20"/>
          <w:szCs w:val="20"/>
          <w:lang w:val="en-GB"/>
        </w:rPr>
      </w:pPr>
    </w:p>
    <w:p w14:paraId="70529BD7" w14:textId="77777777" w:rsidR="00AB4B53" w:rsidRPr="00E75FA8" w:rsidRDefault="00AB4B53" w:rsidP="00AB4B53">
      <w:pPr>
        <w:autoSpaceDE w:val="0"/>
        <w:autoSpaceDN w:val="0"/>
        <w:adjustRightInd w:val="0"/>
        <w:jc w:val="both"/>
        <w:rPr>
          <w:rFonts w:cstheme="minorHAnsi"/>
          <w:sz w:val="20"/>
          <w:szCs w:val="20"/>
          <w:lang w:val="en-GB"/>
        </w:rPr>
      </w:pPr>
      <w:r w:rsidRPr="00E75FA8">
        <w:rPr>
          <w:rFonts w:cstheme="minorHAnsi"/>
          <w:sz w:val="20"/>
          <w:szCs w:val="20"/>
          <w:lang w:val="en-GB"/>
        </w:rPr>
        <w:t>The warranty also does not cover damages caused by the user violating the storage and transportation rules set out in this manual, as well as the force majeure.</w:t>
      </w:r>
    </w:p>
    <w:p w14:paraId="2C316B96" w14:textId="77777777" w:rsidR="00AB4B53" w:rsidRPr="00E75FA8" w:rsidRDefault="00AB4B53" w:rsidP="00AB4B53">
      <w:pPr>
        <w:autoSpaceDE w:val="0"/>
        <w:autoSpaceDN w:val="0"/>
        <w:adjustRightInd w:val="0"/>
        <w:jc w:val="both"/>
        <w:rPr>
          <w:rFonts w:cstheme="minorHAnsi"/>
          <w:sz w:val="20"/>
          <w:szCs w:val="20"/>
          <w:lang w:val="en-GB"/>
        </w:rPr>
      </w:pPr>
    </w:p>
    <w:p w14:paraId="7EF9234B" w14:textId="77777777" w:rsidR="00AB4B53" w:rsidRPr="00E75FA8" w:rsidRDefault="00AB4B53" w:rsidP="00AB4B53">
      <w:pPr>
        <w:autoSpaceDE w:val="0"/>
        <w:autoSpaceDN w:val="0"/>
        <w:adjustRightInd w:val="0"/>
        <w:jc w:val="both"/>
        <w:rPr>
          <w:rFonts w:cstheme="minorHAnsi"/>
          <w:sz w:val="20"/>
          <w:szCs w:val="20"/>
          <w:lang w:val="en-GB"/>
        </w:rPr>
      </w:pPr>
      <w:r w:rsidRPr="00E75FA8">
        <w:rPr>
          <w:rFonts w:cstheme="minorHAnsi"/>
          <w:sz w:val="20"/>
          <w:szCs w:val="20"/>
          <w:lang w:val="en-GB"/>
        </w:rPr>
        <w:t>Warranty claims are accepted only on condition that the device is returned in its complete configuration, in its pure form, without external mechanical damages and traces of disassembly / opening.</w:t>
      </w:r>
    </w:p>
    <w:p w14:paraId="36CBF13A" w14:textId="77777777" w:rsidR="00AB4B53" w:rsidRPr="00E75FA8" w:rsidRDefault="00AB4B53" w:rsidP="00AB4B53">
      <w:pPr>
        <w:autoSpaceDE w:val="0"/>
        <w:autoSpaceDN w:val="0"/>
        <w:adjustRightInd w:val="0"/>
        <w:jc w:val="both"/>
        <w:rPr>
          <w:rFonts w:cstheme="minorHAnsi"/>
          <w:sz w:val="20"/>
          <w:szCs w:val="20"/>
          <w:lang w:val="en-GB"/>
        </w:rPr>
      </w:pPr>
    </w:p>
    <w:p w14:paraId="48F21703" w14:textId="77777777" w:rsidR="00AB4B53" w:rsidRPr="00E75FA8" w:rsidRDefault="00AB4B53" w:rsidP="00AB4B53">
      <w:pPr>
        <w:autoSpaceDE w:val="0"/>
        <w:autoSpaceDN w:val="0"/>
        <w:adjustRightInd w:val="0"/>
        <w:jc w:val="both"/>
        <w:rPr>
          <w:rFonts w:cstheme="minorHAnsi"/>
          <w:sz w:val="20"/>
          <w:szCs w:val="20"/>
          <w:lang w:val="en-GB"/>
        </w:rPr>
      </w:pPr>
      <w:r w:rsidRPr="00E75FA8">
        <w:rPr>
          <w:rFonts w:cstheme="minorHAnsi"/>
          <w:sz w:val="20"/>
          <w:szCs w:val="20"/>
          <w:lang w:val="en-GB"/>
        </w:rPr>
        <w:t>Transportation costs and the risk of accidental loss during the delivery of the returned product shall be borne by the customer.</w:t>
      </w:r>
    </w:p>
    <w:p w14:paraId="0A6998DF" w14:textId="77777777" w:rsidR="00AB4B53" w:rsidRPr="00E75FA8" w:rsidRDefault="00AB4B53" w:rsidP="00AB4B53">
      <w:pPr>
        <w:rPr>
          <w:rFonts w:cstheme="minorHAnsi"/>
          <w:lang w:val="en-GB"/>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
        <w:gridCol w:w="3181"/>
        <w:gridCol w:w="1204"/>
        <w:gridCol w:w="4766"/>
      </w:tblGrid>
      <w:tr w:rsidR="003A22CC" w:rsidRPr="00E94DAC" w14:paraId="28EC12A4" w14:textId="77777777" w:rsidTr="00860039">
        <w:tc>
          <w:tcPr>
            <w:tcW w:w="821" w:type="dxa"/>
          </w:tcPr>
          <w:p w14:paraId="76A178D8" w14:textId="77777777" w:rsidR="003A22CC" w:rsidRPr="00E94DAC" w:rsidRDefault="003A22CC" w:rsidP="00860039">
            <w:pPr>
              <w:rPr>
                <w:rFonts w:ascii="Calibri" w:hAnsi="Calibri" w:cs="Calibri"/>
                <w:b/>
                <w:szCs w:val="24"/>
                <w:lang w:val="en-GB"/>
              </w:rPr>
            </w:pPr>
            <w:r w:rsidRPr="00E94DAC">
              <w:rPr>
                <w:rFonts w:ascii="Calibri" w:hAnsi="Calibri" w:cs="Calibri"/>
                <w:b/>
                <w:noProof/>
                <w:szCs w:val="24"/>
                <w:lang w:val="en-GB"/>
              </w:rPr>
              <w:drawing>
                <wp:anchor distT="0" distB="0" distL="114300" distR="114300" simplePos="0" relativeHeight="251790336" behindDoc="0" locked="0" layoutInCell="1" allowOverlap="1" wp14:anchorId="0393EC2F" wp14:editId="5CD868F1">
                  <wp:simplePos x="0" y="0"/>
                  <wp:positionH relativeFrom="column">
                    <wp:posOffset>-6350</wp:posOffset>
                  </wp:positionH>
                  <wp:positionV relativeFrom="paragraph">
                    <wp:posOffset>188595</wp:posOffset>
                  </wp:positionV>
                  <wp:extent cx="384175" cy="389890"/>
                  <wp:effectExtent l="0" t="0" r="0" b="0"/>
                  <wp:wrapSquare wrapText="bothSides"/>
                  <wp:docPr id="33075145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BEBA8EAE-BF5A-486C-A8C5-ECC9F3942E4B}">
                                <a14:imgProps xmlns:a14="http://schemas.microsoft.com/office/drawing/2010/main">
                                  <a14:imgLayer r:embed="rId10">
                                    <a14:imgEffect>
                                      <a14:sharpenSoften amount="43000"/>
                                    </a14:imgEffect>
                                  </a14:imgLayer>
                                </a14:imgProps>
                              </a:ext>
                              <a:ext uri="{28A0092B-C50C-407E-A947-70E740481C1C}">
                                <a14:useLocalDpi xmlns:a14="http://schemas.microsoft.com/office/drawing/2010/main" val="0"/>
                              </a:ext>
                            </a:extLst>
                          </a:blip>
                          <a:srcRect/>
                          <a:stretch>
                            <a:fillRect/>
                          </a:stretch>
                        </pic:blipFill>
                        <pic:spPr bwMode="auto">
                          <a:xfrm>
                            <a:off x="0" y="0"/>
                            <a:ext cx="384175" cy="389890"/>
                          </a:xfrm>
                          <a:prstGeom prst="rect">
                            <a:avLst/>
                          </a:prstGeom>
                          <a:noFill/>
                        </pic:spPr>
                      </pic:pic>
                    </a:graphicData>
                  </a:graphic>
                </wp:anchor>
              </w:drawing>
            </w:r>
          </w:p>
          <w:p w14:paraId="2BA5EFB4" w14:textId="77777777" w:rsidR="003A22CC" w:rsidRPr="00E94DAC" w:rsidRDefault="003A22CC" w:rsidP="00860039">
            <w:pPr>
              <w:rPr>
                <w:rFonts w:ascii="Calibri" w:hAnsi="Calibri" w:cs="Calibri"/>
                <w:szCs w:val="24"/>
                <w:lang w:val="en-GB"/>
              </w:rPr>
            </w:pPr>
          </w:p>
        </w:tc>
        <w:tc>
          <w:tcPr>
            <w:tcW w:w="3212" w:type="dxa"/>
          </w:tcPr>
          <w:p w14:paraId="17E9A256" w14:textId="77777777" w:rsidR="003A22CC" w:rsidRPr="00FA612C" w:rsidRDefault="003A22CC" w:rsidP="00860039">
            <w:pPr>
              <w:rPr>
                <w:rFonts w:ascii="Calibri" w:hAnsi="Calibri" w:cs="Calibri"/>
                <w:b/>
                <w:szCs w:val="24"/>
                <w:lang w:val="en-GB"/>
              </w:rPr>
            </w:pPr>
            <w:r w:rsidRPr="00FA612C">
              <w:rPr>
                <w:rFonts w:ascii="Calibri" w:hAnsi="Calibri" w:cs="Calibri" w:hint="eastAsia"/>
                <w:b/>
                <w:szCs w:val="24"/>
                <w:lang w:val="en-GB"/>
              </w:rPr>
              <w:t xml:space="preserve">Manufacturer: </w:t>
            </w:r>
          </w:p>
          <w:p w14:paraId="79057DD4" w14:textId="77777777" w:rsidR="003A22CC" w:rsidRDefault="003A22CC" w:rsidP="00860039">
            <w:pPr>
              <w:rPr>
                <w:rFonts w:ascii="Calibri" w:hAnsi="Calibri" w:cs="Calibri"/>
                <w:bCs/>
                <w:szCs w:val="24"/>
                <w:lang w:val="en-GB"/>
              </w:rPr>
            </w:pPr>
            <w:r w:rsidRPr="00FA612C">
              <w:rPr>
                <w:rFonts w:ascii="Calibri" w:hAnsi="Calibri" w:cs="Calibri" w:hint="eastAsia"/>
                <w:bCs/>
                <w:szCs w:val="24"/>
                <w:lang w:val="en-GB"/>
              </w:rPr>
              <w:t>LLC «LABORATORY OF SYSTEMIC BLOOD RESEARCH «BIOPROMIN» (Biopromin LLC)</w:t>
            </w:r>
            <w:r>
              <w:rPr>
                <w:rFonts w:ascii="Calibri" w:hAnsi="Calibri" w:cs="Calibri"/>
                <w:bCs/>
                <w:szCs w:val="24"/>
                <w:lang w:val="en-GB"/>
              </w:rPr>
              <w:t xml:space="preserve"> </w:t>
            </w:r>
            <w:r w:rsidRPr="00FA612C">
              <w:rPr>
                <w:rFonts w:ascii="Calibri" w:hAnsi="Calibri" w:cs="Calibri" w:hint="eastAsia"/>
                <w:bCs/>
                <w:szCs w:val="24"/>
                <w:lang w:val="en-GB"/>
              </w:rPr>
              <w:t xml:space="preserve">02660, Kyiv, </w:t>
            </w:r>
            <w:proofErr w:type="spellStart"/>
            <w:r w:rsidRPr="00FA612C">
              <w:rPr>
                <w:rFonts w:ascii="Calibri" w:hAnsi="Calibri" w:cs="Calibri" w:hint="eastAsia"/>
                <w:bCs/>
                <w:szCs w:val="24"/>
                <w:lang w:val="en-GB"/>
              </w:rPr>
              <w:t>Vyzvolyteliv</w:t>
            </w:r>
            <w:proofErr w:type="spellEnd"/>
            <w:r w:rsidRPr="00FA612C">
              <w:rPr>
                <w:rFonts w:ascii="Calibri" w:hAnsi="Calibri" w:cs="Calibri" w:hint="eastAsia"/>
                <w:bCs/>
                <w:szCs w:val="24"/>
                <w:lang w:val="en-GB"/>
              </w:rPr>
              <w:t xml:space="preserve"> str., 3, office 301</w:t>
            </w:r>
          </w:p>
          <w:p w14:paraId="62B91DE2" w14:textId="77777777" w:rsidR="003A22CC" w:rsidRPr="00FA612C" w:rsidRDefault="003A22CC" w:rsidP="00860039">
            <w:pPr>
              <w:rPr>
                <w:rFonts w:ascii="Calibri" w:hAnsi="Calibri" w:cs="Calibri"/>
                <w:bCs/>
                <w:szCs w:val="24"/>
                <w:lang w:val="en-GB"/>
              </w:rPr>
            </w:pPr>
            <w:r w:rsidRPr="00FA612C">
              <w:rPr>
                <w:rFonts w:ascii="Calibri" w:hAnsi="Calibri" w:cs="Calibri" w:hint="eastAsia"/>
                <w:bCs/>
                <w:szCs w:val="24"/>
                <w:lang w:val="en-GB"/>
              </w:rPr>
              <w:t>Telephone: +380973423922</w:t>
            </w:r>
          </w:p>
          <w:p w14:paraId="72BC4848" w14:textId="77777777" w:rsidR="003A22CC" w:rsidRPr="00E94DAC" w:rsidRDefault="003A22CC" w:rsidP="00860039">
            <w:pPr>
              <w:rPr>
                <w:rFonts w:ascii="Calibri" w:hAnsi="Calibri" w:cs="Calibri"/>
                <w:b/>
                <w:szCs w:val="24"/>
                <w:lang w:val="en-GB"/>
              </w:rPr>
            </w:pPr>
            <w:r w:rsidRPr="00FA612C">
              <w:rPr>
                <w:rFonts w:ascii="Calibri" w:hAnsi="Calibri" w:cs="Calibri" w:hint="eastAsia"/>
                <w:bCs/>
                <w:szCs w:val="24"/>
                <w:lang w:val="en-GB"/>
              </w:rPr>
              <w:t>email: bioluch@gmail.com</w:t>
            </w:r>
          </w:p>
        </w:tc>
        <w:tc>
          <w:tcPr>
            <w:tcW w:w="1207" w:type="dxa"/>
          </w:tcPr>
          <w:p w14:paraId="3C2DE28D" w14:textId="77777777" w:rsidR="003A22CC" w:rsidRPr="00E94DAC" w:rsidRDefault="003A22CC" w:rsidP="00860039">
            <w:pPr>
              <w:rPr>
                <w:rFonts w:ascii="Calibri" w:hAnsi="Calibri" w:cs="Calibri"/>
                <w:b/>
                <w:bCs/>
                <w:szCs w:val="24"/>
                <w:lang w:val="en-GB"/>
              </w:rPr>
            </w:pPr>
            <w:r w:rsidRPr="00E94DAC">
              <w:rPr>
                <w:rFonts w:ascii="Calibri" w:hAnsi="Calibri" w:cs="Calibri"/>
                <w:b/>
                <w:noProof/>
                <w:szCs w:val="24"/>
                <w:lang w:val="en-GB"/>
              </w:rPr>
              <w:drawing>
                <wp:anchor distT="0" distB="0" distL="114300" distR="114300" simplePos="0" relativeHeight="251791360" behindDoc="0" locked="0" layoutInCell="1" allowOverlap="1" wp14:anchorId="753EC348" wp14:editId="03D6AA47">
                  <wp:simplePos x="0" y="0"/>
                  <wp:positionH relativeFrom="column">
                    <wp:posOffset>28419</wp:posOffset>
                  </wp:positionH>
                  <wp:positionV relativeFrom="paragraph">
                    <wp:posOffset>261332</wp:posOffset>
                  </wp:positionV>
                  <wp:extent cx="548640" cy="231775"/>
                  <wp:effectExtent l="0" t="0" r="3810" b="0"/>
                  <wp:wrapSquare wrapText="bothSides"/>
                  <wp:docPr id="172441628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BEBA8EAE-BF5A-486C-A8C5-ECC9F3942E4B}">
                                <a14:imgProps xmlns:a14="http://schemas.microsoft.com/office/drawing/2010/main">
                                  <a14:imgLayer r:embed="rId12">
                                    <a14:imgEffect>
                                      <a14:sharpenSoften amount="37000"/>
                                    </a14:imgEffect>
                                  </a14:imgLayer>
                                </a14:imgProps>
                              </a:ext>
                              <a:ext uri="{28A0092B-C50C-407E-A947-70E740481C1C}">
                                <a14:useLocalDpi xmlns:a14="http://schemas.microsoft.com/office/drawing/2010/main" val="0"/>
                              </a:ext>
                            </a:extLst>
                          </a:blip>
                          <a:srcRect/>
                          <a:stretch>
                            <a:fillRect/>
                          </a:stretch>
                        </pic:blipFill>
                        <pic:spPr bwMode="auto">
                          <a:xfrm>
                            <a:off x="0" y="0"/>
                            <a:ext cx="548640" cy="231775"/>
                          </a:xfrm>
                          <a:prstGeom prst="rect">
                            <a:avLst/>
                          </a:prstGeom>
                          <a:noFill/>
                        </pic:spPr>
                      </pic:pic>
                    </a:graphicData>
                  </a:graphic>
                </wp:anchor>
              </w:drawing>
            </w:r>
          </w:p>
        </w:tc>
        <w:tc>
          <w:tcPr>
            <w:tcW w:w="4830" w:type="dxa"/>
          </w:tcPr>
          <w:p w14:paraId="47590062" w14:textId="77777777" w:rsidR="003A22CC" w:rsidRPr="00E94DAC" w:rsidRDefault="003A22CC" w:rsidP="00860039">
            <w:pPr>
              <w:rPr>
                <w:rFonts w:ascii="Calibri" w:hAnsi="Calibri" w:cs="Calibri"/>
                <w:b/>
                <w:bCs/>
                <w:szCs w:val="24"/>
                <w:lang w:val="en-GB"/>
              </w:rPr>
            </w:pPr>
            <w:r w:rsidRPr="00E94DAC">
              <w:rPr>
                <w:rFonts w:ascii="Calibri" w:hAnsi="Calibri" w:cs="Calibri"/>
                <w:b/>
                <w:bCs/>
                <w:szCs w:val="24"/>
                <w:lang w:val="en-GB"/>
              </w:rPr>
              <w:t xml:space="preserve">Authorized representative in European Union: </w:t>
            </w:r>
          </w:p>
          <w:p w14:paraId="3C707C2E" w14:textId="77777777" w:rsidR="003A22CC" w:rsidRPr="00FA612C" w:rsidRDefault="003A22CC" w:rsidP="00860039">
            <w:pPr>
              <w:rPr>
                <w:rFonts w:ascii="Calibri" w:hAnsi="Calibri" w:cs="Calibri"/>
                <w:szCs w:val="24"/>
                <w:lang w:val="en-GB"/>
              </w:rPr>
            </w:pPr>
            <w:r w:rsidRPr="00FA612C">
              <w:rPr>
                <w:rFonts w:ascii="Calibri" w:hAnsi="Calibri" w:cs="Calibri" w:hint="eastAsia"/>
                <w:szCs w:val="24"/>
                <w:lang w:val="en-GB"/>
              </w:rPr>
              <w:t>ONKOCET Ltd.</w:t>
            </w:r>
          </w:p>
          <w:p w14:paraId="4258BC9D" w14:textId="77777777" w:rsidR="003A22CC" w:rsidRPr="00FA612C" w:rsidRDefault="003A22CC" w:rsidP="00860039">
            <w:pPr>
              <w:rPr>
                <w:rFonts w:ascii="Calibri" w:hAnsi="Calibri" w:cs="Calibri"/>
                <w:szCs w:val="24"/>
                <w:lang w:val="en-GB"/>
              </w:rPr>
            </w:pPr>
            <w:r w:rsidRPr="00FA612C">
              <w:rPr>
                <w:rFonts w:ascii="Calibri" w:hAnsi="Calibri" w:cs="Calibri" w:hint="eastAsia"/>
                <w:szCs w:val="24"/>
                <w:lang w:val="en-GB"/>
              </w:rPr>
              <w:t xml:space="preserve">47 </w:t>
            </w:r>
            <w:proofErr w:type="spellStart"/>
            <w:r w:rsidRPr="00FA612C">
              <w:rPr>
                <w:rFonts w:ascii="Calibri" w:hAnsi="Calibri" w:cs="Calibri" w:hint="eastAsia"/>
                <w:szCs w:val="24"/>
                <w:lang w:val="en-GB"/>
              </w:rPr>
              <w:t>Pribisova</w:t>
            </w:r>
            <w:proofErr w:type="spellEnd"/>
            <w:r w:rsidRPr="00FA612C">
              <w:rPr>
                <w:rFonts w:ascii="Calibri" w:hAnsi="Calibri" w:cs="Calibri" w:hint="eastAsia"/>
                <w:szCs w:val="24"/>
                <w:lang w:val="en-GB"/>
              </w:rPr>
              <w:t xml:space="preserve"> str., 84105 Bratislava, Slovakia, Tel.: +421 (2) 44 64 09 77</w:t>
            </w:r>
          </w:p>
          <w:p w14:paraId="6148ACF3" w14:textId="77777777" w:rsidR="003A22CC" w:rsidRPr="00FA612C" w:rsidRDefault="003A22CC" w:rsidP="00860039">
            <w:pPr>
              <w:rPr>
                <w:rFonts w:ascii="Calibri" w:hAnsi="Calibri" w:cs="Calibri"/>
                <w:szCs w:val="24"/>
                <w:lang w:val="en-GB"/>
              </w:rPr>
            </w:pPr>
            <w:r w:rsidRPr="00FA612C">
              <w:rPr>
                <w:rFonts w:ascii="Calibri" w:hAnsi="Calibri" w:cs="Calibri" w:hint="eastAsia"/>
                <w:szCs w:val="24"/>
                <w:lang w:val="en-GB"/>
              </w:rPr>
              <w:t xml:space="preserve">e-mail: onkocet@onkocet.eu </w:t>
            </w:r>
          </w:p>
          <w:p w14:paraId="3C1FBEEB" w14:textId="77777777" w:rsidR="003A22CC" w:rsidRPr="00FA612C" w:rsidRDefault="003A22CC" w:rsidP="00860039">
            <w:pPr>
              <w:rPr>
                <w:rFonts w:ascii="Calibri" w:hAnsi="Calibri" w:cs="Calibri"/>
                <w:b/>
                <w:bCs/>
                <w:szCs w:val="24"/>
                <w:lang w:val="en-GB"/>
              </w:rPr>
            </w:pPr>
            <w:r w:rsidRPr="00FA612C">
              <w:rPr>
                <w:rFonts w:ascii="Calibri" w:hAnsi="Calibri" w:cs="Calibri" w:hint="eastAsia"/>
                <w:szCs w:val="24"/>
                <w:lang w:val="en-GB"/>
              </w:rPr>
              <w:t>URL: www.onkocet.eu</w:t>
            </w:r>
          </w:p>
        </w:tc>
      </w:tr>
    </w:tbl>
    <w:p w14:paraId="59B58E5D" w14:textId="77777777" w:rsidR="00AB4B53" w:rsidRPr="00E75FA8" w:rsidRDefault="00AB4B53" w:rsidP="00AB4B53">
      <w:pPr>
        <w:jc w:val="center"/>
        <w:rPr>
          <w:rFonts w:cstheme="minorHAnsi"/>
          <w:color w:val="000000"/>
          <w:sz w:val="22"/>
          <w:szCs w:val="22"/>
          <w:lang w:val="en-GB"/>
        </w:rPr>
      </w:pPr>
    </w:p>
    <w:p w14:paraId="25237817" w14:textId="4FD78D36" w:rsidR="00AB4B53" w:rsidRPr="00E75FA8" w:rsidRDefault="00AB4B53" w:rsidP="00CD4E41">
      <w:pPr>
        <w:rPr>
          <w:rStyle w:val="a4"/>
          <w:rFonts w:cstheme="minorHAnsi"/>
          <w:sz w:val="22"/>
          <w:szCs w:val="22"/>
          <w:lang w:val="en-GB"/>
        </w:rPr>
      </w:pPr>
      <w:r w:rsidRPr="00E75FA8">
        <w:rPr>
          <w:rFonts w:cstheme="minorHAnsi"/>
          <w:sz w:val="22"/>
          <w:szCs w:val="22"/>
          <w:lang w:val="en-GB"/>
        </w:rPr>
        <w:t xml:space="preserve">All valid permits and certificates are available on the manufacturer's website </w:t>
      </w:r>
      <w:r w:rsidR="00546326" w:rsidRPr="00E75FA8">
        <w:rPr>
          <w:rFonts w:cstheme="minorHAnsi"/>
          <w:lang w:val="en-GB"/>
        </w:rPr>
        <w:t>https://</w:t>
      </w:r>
      <w:r w:rsidR="003A22CC">
        <w:rPr>
          <w:rFonts w:cstheme="minorHAnsi"/>
          <w:lang w:val="en-GB"/>
        </w:rPr>
        <w:t>biopromin.com</w:t>
      </w:r>
      <w:r w:rsidR="00546326" w:rsidRPr="00E75FA8">
        <w:rPr>
          <w:rFonts w:cstheme="minorHAnsi"/>
          <w:lang w:val="en-GB"/>
        </w:rPr>
        <w:t>/</w:t>
      </w:r>
    </w:p>
    <w:p w14:paraId="5CC2D488" w14:textId="77777777" w:rsidR="00823A17" w:rsidRPr="00E75FA8" w:rsidRDefault="00823A17">
      <w:pPr>
        <w:rPr>
          <w:rFonts w:eastAsiaTheme="minorEastAsia" w:cstheme="minorHAnsi"/>
          <w:sz w:val="10"/>
          <w:szCs w:val="10"/>
          <w:lang w:val="en-GB" w:eastAsia="ja-JP"/>
        </w:rPr>
      </w:pPr>
      <w:r w:rsidRPr="00E75FA8">
        <w:rPr>
          <w:rFonts w:eastAsiaTheme="minorEastAsia" w:cstheme="minorHAnsi"/>
          <w:sz w:val="10"/>
          <w:szCs w:val="10"/>
          <w:lang w:val="en-GB" w:eastAsia="ja-JP"/>
        </w:rPr>
        <w:br w:type="page"/>
      </w:r>
    </w:p>
    <w:p w14:paraId="39605EDE" w14:textId="77777777" w:rsidR="00570B09" w:rsidRPr="00E75FA8" w:rsidRDefault="00570B09" w:rsidP="00570B09">
      <w:pPr>
        <w:spacing w:before="60" w:line="276" w:lineRule="auto"/>
        <w:jc w:val="both"/>
        <w:rPr>
          <w:rFonts w:eastAsiaTheme="minorEastAsia" w:cstheme="minorHAnsi"/>
          <w:sz w:val="10"/>
          <w:szCs w:val="10"/>
          <w:lang w:val="en-GB" w:eastAsia="ja-JP"/>
        </w:rPr>
      </w:pPr>
    </w:p>
    <w:tbl>
      <w:tblPr>
        <w:tblStyle w:val="a5"/>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570B09" w:rsidRPr="00E75FA8" w14:paraId="242B4633" w14:textId="77777777" w:rsidTr="00102FA3">
        <w:tc>
          <w:tcPr>
            <w:tcW w:w="10065" w:type="dxa"/>
            <w:shd w:val="clear" w:color="auto" w:fill="auto"/>
          </w:tcPr>
          <w:p w14:paraId="41242EFC" w14:textId="2739A048" w:rsidR="00570B09" w:rsidRPr="00E75FA8" w:rsidRDefault="00102FA3" w:rsidP="00102FA3">
            <w:pPr>
              <w:pStyle w:val="1"/>
              <w:spacing w:before="0"/>
              <w:rPr>
                <w:rFonts w:asciiTheme="minorHAnsi" w:hAnsiTheme="minorHAnsi" w:cstheme="minorHAnsi"/>
              </w:rPr>
            </w:pPr>
            <w:bookmarkStart w:id="53" w:name="_Toc193394829"/>
            <w:r w:rsidRPr="00E75FA8">
              <w:rPr>
                <w:rFonts w:asciiTheme="minorHAnsi" w:hAnsiTheme="minorHAnsi" w:cstheme="minorHAnsi"/>
              </w:rPr>
              <w:t>LABELLING</w:t>
            </w:r>
            <w:bookmarkEnd w:id="53"/>
          </w:p>
        </w:tc>
      </w:tr>
      <w:tr w:rsidR="00570B09" w:rsidRPr="00E75FA8" w14:paraId="0DDD4FDA" w14:textId="77777777" w:rsidTr="00F96C4D">
        <w:tc>
          <w:tcPr>
            <w:tcW w:w="10065" w:type="dxa"/>
            <w:shd w:val="clear" w:color="auto" w:fill="auto"/>
          </w:tcPr>
          <w:p w14:paraId="2B30E566" w14:textId="77777777" w:rsidR="00570B09" w:rsidRPr="00E75FA8" w:rsidRDefault="00570B09" w:rsidP="00F96C4D">
            <w:pPr>
              <w:rPr>
                <w:rFonts w:cstheme="minorHAnsi"/>
                <w:b/>
                <w:caps/>
                <w:color w:val="FFFFFF" w:themeColor="background1"/>
                <w:sz w:val="10"/>
                <w:szCs w:val="10"/>
                <w:lang w:val="en-GB"/>
              </w:rPr>
            </w:pPr>
          </w:p>
        </w:tc>
      </w:tr>
    </w:tbl>
    <w:p w14:paraId="7E4D10D8" w14:textId="77777777" w:rsidR="00823A17" w:rsidRPr="00E75FA8" w:rsidRDefault="00823A17" w:rsidP="00FB5577">
      <w:pPr>
        <w:spacing w:before="60" w:line="276" w:lineRule="auto"/>
        <w:jc w:val="center"/>
        <w:rPr>
          <w:rFonts w:eastAsiaTheme="minorEastAsia" w:cstheme="minorHAnsi"/>
          <w:lang w:val="en-GB" w:eastAsia="ja-JP"/>
        </w:rPr>
      </w:pPr>
    </w:p>
    <w:tbl>
      <w:tblPr>
        <w:tblStyle w:val="a5"/>
        <w:tblW w:w="996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1"/>
        <w:gridCol w:w="4981"/>
      </w:tblGrid>
      <w:tr w:rsidR="00DD52FC" w:rsidRPr="00E75FA8" w14:paraId="7FFC61AC" w14:textId="7237EF05" w:rsidTr="00DD52FC">
        <w:trPr>
          <w:jc w:val="center"/>
        </w:trPr>
        <w:tc>
          <w:tcPr>
            <w:tcW w:w="4981" w:type="dxa"/>
            <w:vAlign w:val="center"/>
          </w:tcPr>
          <w:p w14:paraId="6D8C2694" w14:textId="721E2209" w:rsidR="00DD52FC" w:rsidRPr="00E75FA8" w:rsidRDefault="00DD52FC" w:rsidP="00FB5577">
            <w:pPr>
              <w:spacing w:before="60" w:line="276" w:lineRule="auto"/>
              <w:jc w:val="center"/>
              <w:rPr>
                <w:rFonts w:cstheme="minorHAnsi"/>
                <w:lang w:val="en-GB"/>
              </w:rPr>
            </w:pPr>
            <w:r>
              <w:rPr>
                <w:rFonts w:cstheme="minorHAnsi"/>
                <w:noProof/>
                <w:lang w:val="en-GB"/>
              </w:rPr>
              <w:drawing>
                <wp:inline distT="0" distB="0" distL="0" distR="0" wp14:anchorId="748524CA" wp14:editId="2CECBE17">
                  <wp:extent cx="2343150" cy="1819275"/>
                  <wp:effectExtent l="0" t="0" r="0" b="9525"/>
                  <wp:docPr id="1948271781"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343150" cy="1819275"/>
                          </a:xfrm>
                          <a:prstGeom prst="rect">
                            <a:avLst/>
                          </a:prstGeom>
                          <a:noFill/>
                          <a:ln>
                            <a:noFill/>
                          </a:ln>
                        </pic:spPr>
                      </pic:pic>
                    </a:graphicData>
                  </a:graphic>
                </wp:inline>
              </w:drawing>
            </w:r>
          </w:p>
        </w:tc>
        <w:tc>
          <w:tcPr>
            <w:tcW w:w="4981" w:type="dxa"/>
          </w:tcPr>
          <w:p w14:paraId="66D9792B" w14:textId="409F3BCB" w:rsidR="00DD52FC" w:rsidRPr="00E75FA8" w:rsidRDefault="00DD52FC" w:rsidP="00FB5577">
            <w:pPr>
              <w:spacing w:before="60" w:line="276" w:lineRule="auto"/>
              <w:jc w:val="center"/>
              <w:rPr>
                <w:rFonts w:cstheme="minorHAnsi"/>
                <w:lang w:val="en-GB"/>
              </w:rPr>
            </w:pPr>
            <w:r>
              <w:rPr>
                <w:rFonts w:cstheme="minorHAnsi"/>
                <w:noProof/>
                <w:lang w:val="en-GB"/>
              </w:rPr>
              <w:drawing>
                <wp:inline distT="0" distB="0" distL="0" distR="0" wp14:anchorId="37C5BF00" wp14:editId="29549534">
                  <wp:extent cx="2362200" cy="1806387"/>
                  <wp:effectExtent l="0" t="0" r="0" b="3810"/>
                  <wp:docPr id="1753820293"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371527" cy="1813520"/>
                          </a:xfrm>
                          <a:prstGeom prst="rect">
                            <a:avLst/>
                          </a:prstGeom>
                          <a:noFill/>
                          <a:ln>
                            <a:noFill/>
                          </a:ln>
                        </pic:spPr>
                      </pic:pic>
                    </a:graphicData>
                  </a:graphic>
                </wp:inline>
              </w:drawing>
            </w:r>
          </w:p>
        </w:tc>
      </w:tr>
    </w:tbl>
    <w:p w14:paraId="2E34DBDB" w14:textId="77777777" w:rsidR="00950E37" w:rsidRDefault="00950E37" w:rsidP="005221AC">
      <w:pPr>
        <w:rPr>
          <w:rFonts w:cstheme="minorHAnsi"/>
          <w:lang w:val="en-GB"/>
        </w:rPr>
      </w:pPr>
      <w:bookmarkStart w:id="54" w:name="_Hlk43980276"/>
    </w:p>
    <w:p w14:paraId="0350BB30" w14:textId="543FC9FD" w:rsidR="005221AC" w:rsidRDefault="007A7DEE" w:rsidP="00950E37">
      <w:pPr>
        <w:pStyle w:val="1"/>
        <w:rPr>
          <w:lang w:val="en-GB"/>
        </w:rPr>
      </w:pPr>
      <w:bookmarkStart w:id="55" w:name="_Toc193394830"/>
      <w:r w:rsidRPr="007A7DEE">
        <w:rPr>
          <w:lang w:val="en-GB"/>
        </w:rPr>
        <w:t>DECOMMISSIONING AND DISPOSAL OF SOFTWARE</w:t>
      </w:r>
      <w:bookmarkEnd w:id="55"/>
    </w:p>
    <w:p w14:paraId="45395019" w14:textId="77777777" w:rsidR="007A7DEE" w:rsidRDefault="007A7DEE" w:rsidP="005221AC">
      <w:pPr>
        <w:rPr>
          <w:rFonts w:cstheme="minorHAnsi"/>
          <w:lang w:val="en-GB"/>
        </w:rPr>
      </w:pPr>
    </w:p>
    <w:p w14:paraId="41FC6A37" w14:textId="56B6930B" w:rsidR="007A7DEE" w:rsidRDefault="007A7DEE" w:rsidP="005221AC">
      <w:pPr>
        <w:rPr>
          <w:rFonts w:cstheme="minorHAnsi"/>
          <w:lang w:val="en-GB"/>
        </w:rPr>
      </w:pPr>
      <w:r w:rsidRPr="007A7DEE">
        <w:rPr>
          <w:rFonts w:cstheme="minorHAnsi"/>
          <w:lang w:val="en-GB"/>
        </w:rPr>
        <w:t>To uninstall the software, use the standard features (or functions) of the software environment in which the program is installed.</w:t>
      </w:r>
    </w:p>
    <w:p w14:paraId="27530191" w14:textId="77777777" w:rsidR="007A7DEE" w:rsidRDefault="007A7DEE" w:rsidP="005221AC">
      <w:pPr>
        <w:rPr>
          <w:rFonts w:cstheme="minorHAnsi"/>
          <w:lang w:val="en-GB"/>
        </w:rPr>
      </w:pPr>
    </w:p>
    <w:p w14:paraId="62A10C29" w14:textId="330399B8" w:rsidR="007A7DEE" w:rsidRDefault="00950E37" w:rsidP="00950E37">
      <w:pPr>
        <w:pStyle w:val="1"/>
        <w:rPr>
          <w:lang w:val="en-GB"/>
        </w:rPr>
      </w:pPr>
      <w:bookmarkStart w:id="56" w:name="_Toc193394831"/>
      <w:r w:rsidRPr="00950E37">
        <w:rPr>
          <w:lang w:val="en-GB"/>
        </w:rPr>
        <w:t>NOTICE TO THE USER AND/OR PATIENT</w:t>
      </w:r>
      <w:bookmarkEnd w:id="56"/>
    </w:p>
    <w:p w14:paraId="52846C54" w14:textId="77777777" w:rsidR="00950E37" w:rsidRDefault="00950E37" w:rsidP="005221AC">
      <w:pPr>
        <w:rPr>
          <w:rFonts w:cstheme="minorHAnsi"/>
          <w:lang w:val="en-GB"/>
        </w:rPr>
      </w:pPr>
    </w:p>
    <w:tbl>
      <w:tblPr>
        <w:tblStyle w:val="a5"/>
        <w:tblW w:w="0" w:type="auto"/>
        <w:tblLook w:val="04A0" w:firstRow="1" w:lastRow="0" w:firstColumn="1" w:lastColumn="0" w:noHBand="0" w:noVBand="1"/>
      </w:tblPr>
      <w:tblGrid>
        <w:gridCol w:w="1689"/>
        <w:gridCol w:w="8273"/>
      </w:tblGrid>
      <w:tr w:rsidR="00950E37" w:rsidRPr="003A22CC" w14:paraId="5B0B4AFA" w14:textId="77777777" w:rsidTr="00033415">
        <w:tc>
          <w:tcPr>
            <w:tcW w:w="1696" w:type="dxa"/>
            <w:vAlign w:val="center"/>
          </w:tcPr>
          <w:p w14:paraId="076D98DA" w14:textId="77777777" w:rsidR="00950E37" w:rsidRPr="00950E37" w:rsidRDefault="00950E37" w:rsidP="00950E37">
            <w:pPr>
              <w:rPr>
                <w:rFonts w:ascii="Times New Roman" w:eastAsia="Calibri" w:hAnsi="Times New Roman" w:cs="Times New Roman"/>
                <w:b/>
                <w:bCs/>
                <w:sz w:val="22"/>
                <w:szCs w:val="22"/>
                <w:lang w:val="en-GB"/>
              </w:rPr>
            </w:pPr>
            <w:r w:rsidRPr="00950E37">
              <w:rPr>
                <w:rFonts w:ascii="Calibri" w:eastAsia="Calibri" w:hAnsi="Calibri" w:cs="Times New Roman"/>
                <w:noProof/>
                <w:sz w:val="22"/>
                <w:szCs w:val="22"/>
                <w:lang w:val="hu-HU" w:eastAsia="ru-RU"/>
              </w:rPr>
              <w:drawing>
                <wp:anchor distT="0" distB="0" distL="114300" distR="114300" simplePos="0" relativeHeight="251761664" behindDoc="0" locked="0" layoutInCell="1" allowOverlap="1" wp14:anchorId="5B483D86" wp14:editId="7D6D1C50">
                  <wp:simplePos x="0" y="0"/>
                  <wp:positionH relativeFrom="column">
                    <wp:posOffset>-5080</wp:posOffset>
                  </wp:positionH>
                  <wp:positionV relativeFrom="paragraph">
                    <wp:posOffset>97790</wp:posOffset>
                  </wp:positionV>
                  <wp:extent cx="643890" cy="643890"/>
                  <wp:effectExtent l="0" t="0" r="3810" b="3810"/>
                  <wp:wrapSquare wrapText="bothSides"/>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643890" cy="64389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374" w:type="dxa"/>
            <w:shd w:val="clear" w:color="auto" w:fill="FFC000"/>
            <w:vAlign w:val="center"/>
          </w:tcPr>
          <w:p w14:paraId="128D8A9C" w14:textId="77777777" w:rsidR="00950E37" w:rsidRPr="00950E37" w:rsidRDefault="00950E37" w:rsidP="00950E37">
            <w:pPr>
              <w:rPr>
                <w:rFonts w:ascii="Calibri" w:eastAsia="Calibri" w:hAnsi="Calibri" w:cs="Calibri"/>
                <w:b/>
                <w:bCs/>
                <w:sz w:val="22"/>
                <w:szCs w:val="22"/>
                <w:lang w:val="en-GB"/>
              </w:rPr>
            </w:pPr>
            <w:r w:rsidRPr="00950E37">
              <w:rPr>
                <w:rFonts w:ascii="Calibri" w:eastAsia="Calibri" w:hAnsi="Calibri" w:cs="Calibri"/>
                <w:b/>
                <w:bCs/>
                <w:sz w:val="22"/>
                <w:szCs w:val="22"/>
                <w:lang w:val="en-GB"/>
              </w:rPr>
              <w:t>Any serious incident that has occurred in relation to the device should be reported to the manufacturer and the competent authority of the Member State in which the user and/or patient is established;</w:t>
            </w:r>
          </w:p>
        </w:tc>
      </w:tr>
    </w:tbl>
    <w:p w14:paraId="3DE3F73E" w14:textId="77777777" w:rsidR="00950E37" w:rsidRPr="00950E37" w:rsidRDefault="00950E37" w:rsidP="005221AC">
      <w:pPr>
        <w:rPr>
          <w:rFonts w:cstheme="minorHAnsi"/>
          <w:lang w:val="en-US"/>
        </w:rPr>
      </w:pPr>
    </w:p>
    <w:p w14:paraId="26342B6E" w14:textId="77777777" w:rsidR="00F42886" w:rsidRPr="007A7DEE" w:rsidRDefault="00F42886">
      <w:pPr>
        <w:rPr>
          <w:rFonts w:cstheme="minorHAnsi"/>
          <w:lang w:val="en-US"/>
        </w:rPr>
      </w:pPr>
      <w:bookmarkStart w:id="57" w:name="_Hlk65949794"/>
      <w:r w:rsidRPr="007A7DEE">
        <w:rPr>
          <w:rFonts w:cstheme="minorHAnsi"/>
          <w:lang w:val="en-US"/>
        </w:rPr>
        <w:br w:type="page"/>
      </w:r>
    </w:p>
    <w:tbl>
      <w:tblPr>
        <w:tblpPr w:leftFromText="180" w:rightFromText="180" w:vertAnchor="text" w:horzAnchor="page" w:tblpXSpec="center" w:tblpY="74"/>
        <w:tblW w:w="8364" w:type="dxa"/>
        <w:tblLook w:val="04A0" w:firstRow="1" w:lastRow="0" w:firstColumn="1" w:lastColumn="0" w:noHBand="0" w:noVBand="1"/>
      </w:tblPr>
      <w:tblGrid>
        <w:gridCol w:w="7088"/>
        <w:gridCol w:w="1276"/>
      </w:tblGrid>
      <w:tr w:rsidR="00F42886" w:rsidRPr="003A22CC" w14:paraId="4A01E740" w14:textId="77777777" w:rsidTr="00BF5BFB">
        <w:trPr>
          <w:trHeight w:val="478"/>
        </w:trPr>
        <w:tc>
          <w:tcPr>
            <w:tcW w:w="7088" w:type="dxa"/>
            <w:vAlign w:val="center"/>
          </w:tcPr>
          <w:p w14:paraId="7A805DCD" w14:textId="4611714B" w:rsidR="00F42886" w:rsidRPr="00E75FA8" w:rsidRDefault="00F42886" w:rsidP="005221AC">
            <w:pPr>
              <w:jc w:val="center"/>
              <w:rPr>
                <w:rFonts w:cstheme="minorHAnsi"/>
                <w:lang w:val="en-GB"/>
              </w:rPr>
            </w:pPr>
          </w:p>
        </w:tc>
        <w:tc>
          <w:tcPr>
            <w:tcW w:w="1276" w:type="dxa"/>
            <w:vAlign w:val="center"/>
          </w:tcPr>
          <w:p w14:paraId="299B686D" w14:textId="77777777" w:rsidR="00F42886" w:rsidRPr="00E75FA8" w:rsidRDefault="00F42886" w:rsidP="008208E1">
            <w:pPr>
              <w:jc w:val="center"/>
              <w:rPr>
                <w:rFonts w:cstheme="minorHAnsi"/>
                <w:lang w:val="en-GB"/>
              </w:rPr>
            </w:pPr>
          </w:p>
        </w:tc>
      </w:tr>
      <w:bookmarkEnd w:id="57"/>
    </w:tbl>
    <w:p w14:paraId="5D191EA2" w14:textId="77777777" w:rsidR="005221AC" w:rsidRPr="00E75FA8" w:rsidRDefault="005221AC" w:rsidP="005221AC">
      <w:pPr>
        <w:rPr>
          <w:rFonts w:cstheme="minorHAnsi"/>
          <w:lang w:val="en-GB"/>
        </w:rPr>
      </w:pPr>
    </w:p>
    <w:p w14:paraId="6E592F25" w14:textId="6E728850" w:rsidR="00C20D04" w:rsidRPr="00E75FA8" w:rsidRDefault="00C20D04" w:rsidP="005221AC">
      <w:pPr>
        <w:rPr>
          <w:rFonts w:cstheme="minorHAnsi"/>
          <w:lang w:val="en-GB"/>
        </w:rPr>
      </w:pPr>
    </w:p>
    <w:p w14:paraId="3AE4583A" w14:textId="651989F3" w:rsidR="00C20D04" w:rsidRPr="00E75FA8" w:rsidRDefault="00C20D04" w:rsidP="005221AC">
      <w:pPr>
        <w:rPr>
          <w:rFonts w:cstheme="minorHAnsi"/>
          <w:lang w:val="en-GB"/>
        </w:rPr>
      </w:pPr>
    </w:p>
    <w:p w14:paraId="1FCE2A29" w14:textId="77777777" w:rsidR="00C20D04" w:rsidRPr="00E75FA8" w:rsidRDefault="00C20D04" w:rsidP="005221AC">
      <w:pPr>
        <w:rPr>
          <w:rFonts w:cstheme="minorHAnsi"/>
          <w:lang w:val="en-GB"/>
        </w:rPr>
      </w:pPr>
    </w:p>
    <w:tbl>
      <w:tblPr>
        <w:tblStyle w:val="a5"/>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823A17" w:rsidRPr="003A22CC" w14:paraId="529E346B" w14:textId="77777777" w:rsidTr="00E676BE">
        <w:tc>
          <w:tcPr>
            <w:tcW w:w="10065" w:type="dxa"/>
            <w:shd w:val="clear" w:color="auto" w:fill="auto"/>
          </w:tcPr>
          <w:p w14:paraId="1E2027A9" w14:textId="4DCEC2DE" w:rsidR="00823A17" w:rsidRPr="00E75FA8" w:rsidRDefault="00E676BE" w:rsidP="00E676BE">
            <w:pPr>
              <w:pStyle w:val="1"/>
              <w:spacing w:before="0"/>
              <w:rPr>
                <w:rFonts w:asciiTheme="minorHAnsi" w:hAnsiTheme="minorHAnsi" w:cstheme="minorHAnsi"/>
              </w:rPr>
            </w:pPr>
            <w:bookmarkStart w:id="58" w:name="_Toc193394832"/>
            <w:r w:rsidRPr="00E75FA8">
              <w:rPr>
                <w:rFonts w:asciiTheme="minorHAnsi" w:hAnsiTheme="minorHAnsi" w:cstheme="minorHAnsi"/>
              </w:rPr>
              <w:t>DOCUMENT HISTORY AND VERSION CONTROL</w:t>
            </w:r>
            <w:bookmarkEnd w:id="58"/>
          </w:p>
        </w:tc>
      </w:tr>
    </w:tbl>
    <w:p w14:paraId="1A4DC54A" w14:textId="77777777" w:rsidR="00823A17" w:rsidRPr="00E75FA8" w:rsidRDefault="00823A17" w:rsidP="00FB5577">
      <w:pPr>
        <w:spacing w:before="60" w:line="276" w:lineRule="auto"/>
        <w:jc w:val="center"/>
        <w:rPr>
          <w:rFonts w:eastAsiaTheme="minorEastAsia" w:cstheme="minorHAnsi"/>
          <w:lang w:val="en-GB" w:eastAsia="ja-JP"/>
        </w:rPr>
      </w:pPr>
    </w:p>
    <w:tbl>
      <w:tblPr>
        <w:tblStyle w:val="a5"/>
        <w:tblW w:w="10065" w:type="dxa"/>
        <w:tblInd w:w="-5" w:type="dxa"/>
        <w:tblLook w:val="04A0" w:firstRow="1" w:lastRow="0" w:firstColumn="1" w:lastColumn="0" w:noHBand="0" w:noVBand="1"/>
      </w:tblPr>
      <w:tblGrid>
        <w:gridCol w:w="970"/>
        <w:gridCol w:w="1724"/>
        <w:gridCol w:w="2835"/>
        <w:gridCol w:w="1701"/>
        <w:gridCol w:w="2835"/>
      </w:tblGrid>
      <w:tr w:rsidR="00CD4E41" w:rsidRPr="00E75FA8" w14:paraId="0CFB1D58" w14:textId="77777777" w:rsidTr="00F42886">
        <w:tc>
          <w:tcPr>
            <w:tcW w:w="970" w:type="dxa"/>
            <w:shd w:val="clear" w:color="auto" w:fill="0070C0"/>
            <w:vAlign w:val="center"/>
          </w:tcPr>
          <w:p w14:paraId="240DE381" w14:textId="77777777" w:rsidR="00CD4E41" w:rsidRPr="00E75FA8" w:rsidRDefault="00CD4E41" w:rsidP="00CD4E41">
            <w:pPr>
              <w:pStyle w:val="DocHistory2"/>
              <w:spacing w:before="0" w:after="0"/>
              <w:jc w:val="center"/>
              <w:rPr>
                <w:rFonts w:asciiTheme="minorHAnsi" w:hAnsiTheme="minorHAnsi" w:cstheme="minorHAnsi"/>
                <w:color w:val="FFFFFF" w:themeColor="background1"/>
                <w:sz w:val="22"/>
                <w:szCs w:val="22"/>
                <w:lang w:val="en-GB"/>
              </w:rPr>
            </w:pPr>
            <w:r w:rsidRPr="00E75FA8">
              <w:rPr>
                <w:rFonts w:asciiTheme="minorHAnsi" w:hAnsiTheme="minorHAnsi" w:cstheme="minorHAnsi"/>
                <w:color w:val="FFFFFF" w:themeColor="background1"/>
                <w:sz w:val="22"/>
                <w:szCs w:val="22"/>
                <w:lang w:val="en-GB"/>
              </w:rPr>
              <w:t>Version</w:t>
            </w:r>
          </w:p>
        </w:tc>
        <w:tc>
          <w:tcPr>
            <w:tcW w:w="1724" w:type="dxa"/>
            <w:shd w:val="clear" w:color="auto" w:fill="0070C0"/>
            <w:vAlign w:val="center"/>
          </w:tcPr>
          <w:p w14:paraId="43DD8422" w14:textId="77777777" w:rsidR="00CD4E41" w:rsidRPr="00E75FA8" w:rsidRDefault="00CD4E41" w:rsidP="00CD4E41">
            <w:pPr>
              <w:pStyle w:val="DocHistory2"/>
              <w:spacing w:before="0" w:after="0"/>
              <w:jc w:val="center"/>
              <w:rPr>
                <w:rFonts w:asciiTheme="minorHAnsi" w:hAnsiTheme="minorHAnsi" w:cstheme="minorHAnsi"/>
                <w:color w:val="FFFFFF" w:themeColor="background1"/>
                <w:sz w:val="22"/>
                <w:szCs w:val="22"/>
                <w:lang w:val="en-GB"/>
              </w:rPr>
            </w:pPr>
            <w:r w:rsidRPr="00E75FA8">
              <w:rPr>
                <w:rFonts w:asciiTheme="minorHAnsi" w:hAnsiTheme="minorHAnsi" w:cstheme="minorHAnsi"/>
                <w:color w:val="FFFFFF" w:themeColor="background1"/>
                <w:sz w:val="22"/>
                <w:szCs w:val="22"/>
                <w:lang w:val="en-GB"/>
              </w:rPr>
              <w:t>Version Date</w:t>
            </w:r>
          </w:p>
        </w:tc>
        <w:tc>
          <w:tcPr>
            <w:tcW w:w="2835" w:type="dxa"/>
            <w:shd w:val="clear" w:color="auto" w:fill="0070C0"/>
            <w:vAlign w:val="center"/>
          </w:tcPr>
          <w:p w14:paraId="2422F601" w14:textId="77777777" w:rsidR="00CD4E41" w:rsidRPr="00E75FA8" w:rsidRDefault="00CD4E41" w:rsidP="00CD4E41">
            <w:pPr>
              <w:pStyle w:val="DocHistory2"/>
              <w:spacing w:before="0" w:after="0"/>
              <w:jc w:val="center"/>
              <w:rPr>
                <w:rFonts w:asciiTheme="minorHAnsi" w:hAnsiTheme="minorHAnsi" w:cstheme="minorHAnsi"/>
                <w:color w:val="FFFFFF" w:themeColor="background1"/>
                <w:sz w:val="22"/>
                <w:szCs w:val="22"/>
                <w:lang w:val="en-GB"/>
              </w:rPr>
            </w:pPr>
            <w:r w:rsidRPr="00E75FA8">
              <w:rPr>
                <w:rFonts w:asciiTheme="minorHAnsi" w:hAnsiTheme="minorHAnsi" w:cstheme="minorHAnsi"/>
                <w:color w:val="FFFFFF" w:themeColor="background1"/>
                <w:sz w:val="22"/>
                <w:szCs w:val="22"/>
                <w:lang w:val="en-GB"/>
              </w:rPr>
              <w:t>Summary of changes</w:t>
            </w:r>
          </w:p>
        </w:tc>
        <w:tc>
          <w:tcPr>
            <w:tcW w:w="1701" w:type="dxa"/>
            <w:shd w:val="clear" w:color="auto" w:fill="0070C0"/>
            <w:vAlign w:val="center"/>
          </w:tcPr>
          <w:p w14:paraId="6C443C2F" w14:textId="77777777" w:rsidR="00CD4E41" w:rsidRPr="00E75FA8" w:rsidRDefault="00CD4E41" w:rsidP="00CD4E41">
            <w:pPr>
              <w:pStyle w:val="DocHistory2"/>
              <w:spacing w:before="0" w:after="0"/>
              <w:jc w:val="center"/>
              <w:rPr>
                <w:rFonts w:asciiTheme="minorHAnsi" w:hAnsiTheme="minorHAnsi" w:cstheme="minorHAnsi"/>
                <w:color w:val="FFFFFF" w:themeColor="background1"/>
                <w:sz w:val="22"/>
                <w:szCs w:val="22"/>
                <w:lang w:val="en-GB"/>
              </w:rPr>
            </w:pPr>
            <w:r w:rsidRPr="00E75FA8">
              <w:rPr>
                <w:rFonts w:asciiTheme="minorHAnsi" w:hAnsiTheme="minorHAnsi" w:cstheme="minorHAnsi"/>
                <w:color w:val="FFFFFF" w:themeColor="background1"/>
                <w:sz w:val="22"/>
                <w:szCs w:val="22"/>
                <w:lang w:val="en-GB"/>
              </w:rPr>
              <w:t>Author</w:t>
            </w:r>
          </w:p>
        </w:tc>
        <w:tc>
          <w:tcPr>
            <w:tcW w:w="2835" w:type="dxa"/>
            <w:shd w:val="clear" w:color="auto" w:fill="0070C0"/>
            <w:vAlign w:val="center"/>
          </w:tcPr>
          <w:p w14:paraId="10C5BD48" w14:textId="77777777" w:rsidR="00CD4E41" w:rsidRPr="00E75FA8" w:rsidRDefault="00CD4E41" w:rsidP="00CD4E41">
            <w:pPr>
              <w:pStyle w:val="DocHistory2"/>
              <w:spacing w:before="0" w:after="0"/>
              <w:jc w:val="center"/>
              <w:rPr>
                <w:rFonts w:asciiTheme="minorHAnsi" w:hAnsiTheme="minorHAnsi" w:cstheme="minorHAnsi"/>
                <w:color w:val="FFFFFF" w:themeColor="background1"/>
                <w:sz w:val="22"/>
                <w:szCs w:val="22"/>
                <w:lang w:val="en-GB"/>
              </w:rPr>
            </w:pPr>
            <w:r w:rsidRPr="00E75FA8">
              <w:rPr>
                <w:rFonts w:asciiTheme="minorHAnsi" w:hAnsiTheme="minorHAnsi" w:cstheme="minorHAnsi"/>
                <w:color w:val="FFFFFF" w:themeColor="background1"/>
                <w:sz w:val="22"/>
                <w:szCs w:val="22"/>
                <w:lang w:val="en-GB"/>
              </w:rPr>
              <w:t>Related documents</w:t>
            </w:r>
          </w:p>
        </w:tc>
      </w:tr>
      <w:tr w:rsidR="00CD4E41" w:rsidRPr="003A22CC" w14:paraId="0BDA5AEB" w14:textId="77777777" w:rsidTr="00CD4E41">
        <w:tc>
          <w:tcPr>
            <w:tcW w:w="970" w:type="dxa"/>
            <w:vAlign w:val="center"/>
          </w:tcPr>
          <w:p w14:paraId="18A17690" w14:textId="77777777" w:rsidR="00CD4E41" w:rsidRPr="00E75FA8" w:rsidRDefault="00CD4E41" w:rsidP="00CD4E41">
            <w:pPr>
              <w:pStyle w:val="DocHistory2"/>
              <w:spacing w:before="0" w:after="0"/>
              <w:jc w:val="center"/>
              <w:rPr>
                <w:rFonts w:asciiTheme="minorHAnsi" w:hAnsiTheme="minorHAnsi" w:cstheme="minorHAnsi"/>
                <w:b w:val="0"/>
                <w:color w:val="auto"/>
                <w:sz w:val="22"/>
                <w:szCs w:val="22"/>
                <w:lang w:val="en-GB"/>
              </w:rPr>
            </w:pPr>
            <w:r w:rsidRPr="00E75FA8">
              <w:rPr>
                <w:rFonts w:asciiTheme="minorHAnsi" w:hAnsiTheme="minorHAnsi" w:cstheme="minorHAnsi"/>
                <w:b w:val="0"/>
                <w:color w:val="auto"/>
                <w:sz w:val="22"/>
                <w:szCs w:val="22"/>
                <w:lang w:val="en-GB"/>
              </w:rPr>
              <w:t>1.0</w:t>
            </w:r>
          </w:p>
        </w:tc>
        <w:tc>
          <w:tcPr>
            <w:tcW w:w="1724" w:type="dxa"/>
            <w:vAlign w:val="center"/>
          </w:tcPr>
          <w:p w14:paraId="054E31A1" w14:textId="030DA55A" w:rsidR="00CD4E41" w:rsidRPr="00E75FA8" w:rsidRDefault="003A22CC" w:rsidP="00CD4E41">
            <w:pPr>
              <w:pStyle w:val="DocHistory2"/>
              <w:spacing w:before="0" w:after="0"/>
              <w:jc w:val="center"/>
              <w:rPr>
                <w:rFonts w:asciiTheme="minorHAnsi" w:hAnsiTheme="minorHAnsi" w:cstheme="minorHAnsi"/>
                <w:b w:val="0"/>
                <w:color w:val="auto"/>
                <w:sz w:val="22"/>
                <w:szCs w:val="22"/>
                <w:lang w:val="en-GB"/>
              </w:rPr>
            </w:pPr>
            <w:r>
              <w:rPr>
                <w:rFonts w:asciiTheme="minorHAnsi" w:hAnsiTheme="minorHAnsi" w:cstheme="minorHAnsi"/>
                <w:b w:val="0"/>
                <w:color w:val="auto"/>
                <w:sz w:val="22"/>
                <w:szCs w:val="22"/>
                <w:lang w:val="en-GB"/>
              </w:rPr>
              <w:t>2025-01-20</w:t>
            </w:r>
          </w:p>
        </w:tc>
        <w:tc>
          <w:tcPr>
            <w:tcW w:w="2835" w:type="dxa"/>
            <w:vAlign w:val="center"/>
          </w:tcPr>
          <w:p w14:paraId="23D2B3A0" w14:textId="77777777" w:rsidR="00CD4E41" w:rsidRPr="00E75FA8" w:rsidRDefault="00CD4E41" w:rsidP="00CD4E41">
            <w:pPr>
              <w:pStyle w:val="DocHistory2"/>
              <w:spacing w:before="0" w:after="0"/>
              <w:jc w:val="center"/>
              <w:rPr>
                <w:rFonts w:asciiTheme="minorHAnsi" w:hAnsiTheme="minorHAnsi" w:cstheme="minorHAnsi"/>
                <w:b w:val="0"/>
                <w:color w:val="auto"/>
                <w:sz w:val="22"/>
                <w:szCs w:val="22"/>
                <w:lang w:val="en-GB"/>
              </w:rPr>
            </w:pPr>
            <w:r w:rsidRPr="00E75FA8">
              <w:rPr>
                <w:rFonts w:asciiTheme="minorHAnsi" w:hAnsiTheme="minorHAnsi" w:cstheme="minorHAnsi"/>
                <w:b w:val="0"/>
                <w:color w:val="auto"/>
                <w:sz w:val="22"/>
                <w:szCs w:val="22"/>
                <w:lang w:val="en-GB"/>
              </w:rPr>
              <w:t>Created</w:t>
            </w:r>
          </w:p>
        </w:tc>
        <w:tc>
          <w:tcPr>
            <w:tcW w:w="1701" w:type="dxa"/>
            <w:vAlign w:val="center"/>
          </w:tcPr>
          <w:p w14:paraId="6541B533" w14:textId="77777777" w:rsidR="00CD4E41" w:rsidRPr="00E75FA8" w:rsidRDefault="00CD4E41" w:rsidP="00CD4E41">
            <w:pPr>
              <w:pStyle w:val="DocHistory2"/>
              <w:spacing w:before="0" w:after="0"/>
              <w:jc w:val="center"/>
              <w:rPr>
                <w:rFonts w:asciiTheme="minorHAnsi" w:hAnsiTheme="minorHAnsi" w:cstheme="minorHAnsi"/>
                <w:b w:val="0"/>
                <w:color w:val="auto"/>
                <w:sz w:val="22"/>
                <w:szCs w:val="22"/>
                <w:lang w:val="en-GB"/>
              </w:rPr>
            </w:pPr>
            <w:r w:rsidRPr="00E75FA8">
              <w:rPr>
                <w:rFonts w:asciiTheme="minorHAnsi" w:hAnsiTheme="minorHAnsi" w:cstheme="minorHAnsi"/>
                <w:b w:val="0"/>
                <w:color w:val="auto"/>
                <w:sz w:val="22"/>
                <w:szCs w:val="22"/>
                <w:lang w:val="en-GB"/>
              </w:rPr>
              <w:t xml:space="preserve">Team, listed on the title </w:t>
            </w:r>
          </w:p>
        </w:tc>
        <w:tc>
          <w:tcPr>
            <w:tcW w:w="2835" w:type="dxa"/>
            <w:vAlign w:val="center"/>
          </w:tcPr>
          <w:p w14:paraId="24D14896" w14:textId="77777777" w:rsidR="00CD4E41" w:rsidRPr="00E75FA8" w:rsidRDefault="00CD4E41" w:rsidP="00CD4E41">
            <w:pPr>
              <w:pStyle w:val="DocHistory2"/>
              <w:spacing w:before="0" w:after="0"/>
              <w:jc w:val="center"/>
              <w:rPr>
                <w:rFonts w:asciiTheme="minorHAnsi" w:hAnsiTheme="minorHAnsi" w:cstheme="minorHAnsi"/>
                <w:b w:val="0"/>
                <w:color w:val="auto"/>
                <w:sz w:val="22"/>
                <w:szCs w:val="22"/>
                <w:lang w:val="en-GB"/>
              </w:rPr>
            </w:pPr>
          </w:p>
        </w:tc>
      </w:tr>
    </w:tbl>
    <w:p w14:paraId="73298183" w14:textId="77777777" w:rsidR="00823A17" w:rsidRPr="00E75FA8" w:rsidRDefault="00823A17" w:rsidP="00823A17">
      <w:pPr>
        <w:rPr>
          <w:rFonts w:cstheme="minorHAnsi"/>
          <w:sz w:val="22"/>
          <w:szCs w:val="22"/>
          <w:lang w:val="en-GB"/>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9"/>
        <w:gridCol w:w="8993"/>
      </w:tblGrid>
      <w:tr w:rsidR="00823A17" w:rsidRPr="003A22CC" w14:paraId="3944D817" w14:textId="77777777" w:rsidTr="00BF5BFB">
        <w:trPr>
          <w:trHeight w:val="547"/>
        </w:trPr>
        <w:tc>
          <w:tcPr>
            <w:tcW w:w="979" w:type="dxa"/>
            <w:vAlign w:val="center"/>
          </w:tcPr>
          <w:p w14:paraId="1C7166EA" w14:textId="77777777" w:rsidR="00823A17" w:rsidRPr="00E75FA8" w:rsidRDefault="00823A17" w:rsidP="00823A17">
            <w:pPr>
              <w:spacing w:afterLines="60" w:after="144"/>
              <w:rPr>
                <w:rFonts w:eastAsia="Times New Roman" w:cstheme="minorHAnsi"/>
                <w:b/>
                <w:sz w:val="24"/>
                <w:szCs w:val="24"/>
                <w:lang w:val="en-GB" w:eastAsia="ru-RU"/>
              </w:rPr>
            </w:pPr>
            <w:r w:rsidRPr="00E75FA8">
              <w:rPr>
                <w:rFonts w:cstheme="minorHAnsi"/>
                <w:noProof/>
                <w:sz w:val="6"/>
                <w:szCs w:val="6"/>
                <w:lang w:val="en-GB" w:eastAsia="cs-CZ"/>
              </w:rPr>
              <w:drawing>
                <wp:anchor distT="0" distB="0" distL="114300" distR="114300" simplePos="0" relativeHeight="251740160" behindDoc="0" locked="0" layoutInCell="1" allowOverlap="1" wp14:anchorId="2D5E0143" wp14:editId="6B1A6B8E">
                  <wp:simplePos x="0" y="0"/>
                  <wp:positionH relativeFrom="column">
                    <wp:posOffset>-54610</wp:posOffset>
                  </wp:positionH>
                  <wp:positionV relativeFrom="paragraph">
                    <wp:posOffset>-61595</wp:posOffset>
                  </wp:positionV>
                  <wp:extent cx="593090" cy="593090"/>
                  <wp:effectExtent l="0" t="0" r="3810" b="3810"/>
                  <wp:wrapNone/>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Снимок экрана 2020-06-02 в 16.45.52.png"/>
                          <pic:cNvPicPr/>
                        </pic:nvPicPr>
                        <pic:blipFill rotWithShape="1">
                          <a:blip r:embed="rId91" cstate="print">
                            <a:extLst>
                              <a:ext uri="{28A0092B-C50C-407E-A947-70E740481C1C}">
                                <a14:useLocalDpi xmlns:a14="http://schemas.microsoft.com/office/drawing/2010/main" val="0"/>
                              </a:ext>
                            </a:extLst>
                          </a:blip>
                          <a:srcRect l="17410" t="5829" r="64088" b="2904"/>
                          <a:stretch/>
                        </pic:blipFill>
                        <pic:spPr bwMode="auto">
                          <a:xfrm>
                            <a:off x="0" y="0"/>
                            <a:ext cx="593090" cy="5930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8993" w:type="dxa"/>
            <w:shd w:val="clear" w:color="auto" w:fill="auto"/>
            <w:vAlign w:val="center"/>
          </w:tcPr>
          <w:p w14:paraId="4585CE36" w14:textId="77777777" w:rsidR="00823A17" w:rsidRPr="00E75FA8" w:rsidRDefault="00823A17" w:rsidP="00823A17">
            <w:pPr>
              <w:spacing w:afterLines="60" w:after="144"/>
              <w:rPr>
                <w:rFonts w:eastAsia="Times New Roman" w:cstheme="minorHAnsi"/>
                <w:b/>
                <w:sz w:val="24"/>
                <w:szCs w:val="24"/>
                <w:lang w:val="en-GB" w:eastAsia="ru-RU"/>
              </w:rPr>
            </w:pPr>
            <w:r w:rsidRPr="00E75FA8">
              <w:rPr>
                <w:rFonts w:cstheme="minorHAnsi"/>
                <w:b/>
                <w:sz w:val="24"/>
                <w:szCs w:val="24"/>
                <w:lang w:val="en-GB"/>
              </w:rPr>
              <w:t>Read the IFU carefully before using the device!</w:t>
            </w:r>
          </w:p>
        </w:tc>
      </w:tr>
    </w:tbl>
    <w:p w14:paraId="2122C878" w14:textId="77777777" w:rsidR="00823A17" w:rsidRPr="00E75FA8" w:rsidRDefault="00823A17" w:rsidP="00823A17">
      <w:pPr>
        <w:rPr>
          <w:rFonts w:cstheme="minorHAnsi"/>
          <w:sz w:val="22"/>
          <w:szCs w:val="22"/>
          <w:lang w:val="en-GB"/>
        </w:rPr>
      </w:pPr>
    </w:p>
    <w:bookmarkEnd w:id="54"/>
    <w:p w14:paraId="4E715C77" w14:textId="77777777" w:rsidR="00823A17" w:rsidRPr="00E75FA8" w:rsidRDefault="00823A17" w:rsidP="00823A17">
      <w:pPr>
        <w:spacing w:before="60" w:line="276" w:lineRule="auto"/>
        <w:rPr>
          <w:rFonts w:eastAsiaTheme="minorEastAsia" w:cstheme="minorHAnsi"/>
          <w:lang w:val="en-GB" w:eastAsia="ja-JP"/>
        </w:rPr>
      </w:pPr>
    </w:p>
    <w:sectPr w:rsidR="00823A17" w:rsidRPr="00E75FA8" w:rsidSect="00846FD5">
      <w:headerReference w:type="default" r:id="rId92"/>
      <w:footerReference w:type="default" r:id="rId93"/>
      <w:pgSz w:w="11900" w:h="16840"/>
      <w:pgMar w:top="1264" w:right="851" w:bottom="985" w:left="1077" w:header="482" w:footer="38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B9A8D5" w14:textId="77777777" w:rsidR="00BA015F" w:rsidRDefault="00BA015F" w:rsidP="003C67E8">
      <w:r>
        <w:separator/>
      </w:r>
    </w:p>
  </w:endnote>
  <w:endnote w:type="continuationSeparator" w:id="0">
    <w:p w14:paraId="231C54C8" w14:textId="77777777" w:rsidR="00BA015F" w:rsidRDefault="00BA015F" w:rsidP="003C6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CC"/>
    <w:family w:val="swiss"/>
    <w:pitch w:val="variable"/>
    <w:sig w:usb0="E4002EFF" w:usb1="C000E47F" w:usb2="00000009" w:usb3="00000000" w:csb0="000001FF" w:csb1="00000000"/>
  </w:font>
  <w:font w:name="Times New Roman Bold">
    <w:panose1 w:val="02020803070505020304"/>
    <w:charset w:val="00"/>
    <w:family w:val="roman"/>
    <w:pitch w:val="variable"/>
    <w:sig w:usb0="E0002AFF" w:usb1="C0007841"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EUAlbertina-Regu-Identity-H">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472C4" w:themeFill="accent1"/>
      <w:tblCellMar>
        <w:left w:w="115" w:type="dxa"/>
        <w:right w:w="115" w:type="dxa"/>
      </w:tblCellMar>
      <w:tblLook w:val="04A0" w:firstRow="1" w:lastRow="0" w:firstColumn="1" w:lastColumn="0" w:noHBand="0" w:noVBand="1"/>
    </w:tblPr>
    <w:tblGrid>
      <w:gridCol w:w="3775"/>
      <w:gridCol w:w="1899"/>
      <w:gridCol w:w="2686"/>
      <w:gridCol w:w="1602"/>
    </w:tblGrid>
    <w:tr w:rsidR="00C95187" w:rsidRPr="00C95187" w14:paraId="75B9ABB8" w14:textId="77777777" w:rsidTr="00E75FA8">
      <w:tc>
        <w:tcPr>
          <w:tcW w:w="1895" w:type="pct"/>
          <w:shd w:val="clear" w:color="auto" w:fill="4472C4" w:themeFill="accent1"/>
          <w:vAlign w:val="center"/>
        </w:tcPr>
        <w:p w14:paraId="1DB71F49" w14:textId="76DD0C0E" w:rsidR="00C95187" w:rsidRPr="00C95187" w:rsidRDefault="00000000" w:rsidP="00C95187">
          <w:pPr>
            <w:pStyle w:val="a8"/>
            <w:spacing w:before="80" w:after="80"/>
            <w:jc w:val="both"/>
            <w:rPr>
              <w:rFonts w:cstheme="minorHAnsi"/>
              <w:caps/>
              <w:color w:val="FFFFFF" w:themeColor="background1"/>
              <w:sz w:val="18"/>
              <w:szCs w:val="18"/>
              <w:lang w:val="es-ES"/>
            </w:rPr>
          </w:pPr>
          <w:sdt>
            <w:sdtPr>
              <w:rPr>
                <w:rFonts w:cstheme="minorHAnsi"/>
                <w:caps/>
                <w:color w:val="FFFFFF" w:themeColor="background1"/>
                <w:sz w:val="18"/>
                <w:szCs w:val="18"/>
                <w:lang w:val="es-ES"/>
              </w:rPr>
              <w:alias w:val="Title"/>
              <w:tag w:val=""/>
              <w:id w:val="81649425"/>
              <w:placeholder>
                <w:docPart w:val="1E399F5FCBC24F21919CB1EF42EA618F"/>
              </w:placeholder>
              <w:dataBinding w:prefixMappings="xmlns:ns0='http://purl.org/dc/elements/1.1/' xmlns:ns1='http://schemas.openxmlformats.org/package/2006/metadata/core-properties' " w:xpath="/ns1:coreProperties[1]/ns0:title[1]" w:storeItemID="{6C3C8BC8-F283-45AE-878A-BAB7291924A1}"/>
              <w:text/>
            </w:sdtPr>
            <w:sdtContent>
              <w:r w:rsidR="003A22CC">
                <w:rPr>
                  <w:rFonts w:cstheme="minorHAnsi"/>
                  <w:caps/>
                  <w:color w:val="FFFFFF" w:themeColor="background1"/>
                  <w:sz w:val="18"/>
                  <w:szCs w:val="18"/>
                  <w:lang w:val="es-ES"/>
                </w:rPr>
                <w:t>BIOL</w:t>
              </w:r>
              <w:r w:rsidR="00C95187" w:rsidRPr="00C95187">
                <w:rPr>
                  <w:rFonts w:cstheme="minorHAnsi"/>
                  <w:caps/>
                  <w:color w:val="FFFFFF" w:themeColor="background1"/>
                  <w:sz w:val="18"/>
                  <w:szCs w:val="18"/>
                  <w:lang w:val="es-ES"/>
                </w:rPr>
                <w:t xml:space="preserve"> TF.16 IFU BIOL-EN</w:t>
              </w:r>
            </w:sdtContent>
          </w:sdt>
        </w:p>
      </w:tc>
      <w:tc>
        <w:tcPr>
          <w:tcW w:w="953" w:type="pct"/>
          <w:shd w:val="clear" w:color="auto" w:fill="4472C4" w:themeFill="accent1"/>
          <w:vAlign w:val="center"/>
        </w:tcPr>
        <w:p w14:paraId="09D3DC99" w14:textId="6EFBC02B" w:rsidR="00C95187" w:rsidRPr="00C95187" w:rsidRDefault="00DD52FC" w:rsidP="00C95187">
          <w:pPr>
            <w:pStyle w:val="a8"/>
            <w:spacing w:before="80" w:after="80"/>
            <w:jc w:val="center"/>
            <w:rPr>
              <w:rFonts w:cstheme="minorHAnsi"/>
              <w:caps/>
              <w:color w:val="FFFFFF" w:themeColor="background1"/>
              <w:sz w:val="18"/>
              <w:szCs w:val="18"/>
              <w:lang w:val="en-US"/>
            </w:rPr>
          </w:pPr>
          <w:r>
            <w:rPr>
              <w:rFonts w:cstheme="minorHAnsi"/>
              <w:caps/>
              <w:color w:val="FFFFFF" w:themeColor="background1"/>
              <w:sz w:val="18"/>
              <w:szCs w:val="18"/>
              <w:lang w:val="en-US"/>
            </w:rPr>
            <w:t>2025-01-20</w:t>
          </w:r>
        </w:p>
      </w:tc>
      <w:tc>
        <w:tcPr>
          <w:tcW w:w="1348" w:type="pct"/>
          <w:shd w:val="clear" w:color="auto" w:fill="4472C4" w:themeFill="accent1"/>
          <w:vAlign w:val="center"/>
        </w:tcPr>
        <w:sdt>
          <w:sdtPr>
            <w:rPr>
              <w:rFonts w:cstheme="minorHAnsi"/>
              <w:caps/>
              <w:color w:val="FFFFFF" w:themeColor="background1"/>
              <w:sz w:val="18"/>
              <w:szCs w:val="18"/>
            </w:rPr>
            <w:alias w:val="Author"/>
            <w:tag w:val=""/>
            <w:id w:val="-286815193"/>
            <w:placeholder>
              <w:docPart w:val="543E97346F6641A18A36F64E0DB68C70"/>
            </w:placeholder>
            <w:dataBinding w:prefixMappings="xmlns:ns0='http://purl.org/dc/elements/1.1/' xmlns:ns1='http://schemas.openxmlformats.org/package/2006/metadata/core-properties' " w:xpath="/ns1:coreProperties[1]/ns0:creator[1]" w:storeItemID="{6C3C8BC8-F283-45AE-878A-BAB7291924A1}"/>
            <w:text/>
          </w:sdtPr>
          <w:sdtContent>
            <w:p w14:paraId="1537F396" w14:textId="49241F5C" w:rsidR="00C95187" w:rsidRPr="00C95187" w:rsidRDefault="00C95187" w:rsidP="00C95187">
              <w:pPr>
                <w:pStyle w:val="a8"/>
                <w:spacing w:before="80" w:after="80"/>
                <w:jc w:val="center"/>
                <w:rPr>
                  <w:rFonts w:cstheme="minorHAnsi"/>
                  <w:caps/>
                  <w:color w:val="FFFFFF" w:themeColor="background1"/>
                  <w:sz w:val="18"/>
                  <w:szCs w:val="18"/>
                </w:rPr>
              </w:pPr>
              <w:r w:rsidRPr="00C95187">
                <w:rPr>
                  <w:rFonts w:cstheme="minorHAnsi"/>
                  <w:caps/>
                  <w:color w:val="FFFFFF" w:themeColor="background1"/>
                  <w:sz w:val="18"/>
                  <w:szCs w:val="18"/>
                  <w:lang w:val="en-US"/>
                </w:rPr>
                <w:t>A Pulavskyi</w:t>
              </w:r>
            </w:p>
          </w:sdtContent>
        </w:sdt>
      </w:tc>
      <w:tc>
        <w:tcPr>
          <w:tcW w:w="804" w:type="pct"/>
          <w:shd w:val="clear" w:color="auto" w:fill="4472C4" w:themeFill="accent1"/>
          <w:vAlign w:val="center"/>
        </w:tcPr>
        <w:p w14:paraId="1E888096" w14:textId="77777777" w:rsidR="00C95187" w:rsidRPr="00C95187" w:rsidRDefault="00C95187" w:rsidP="00C95187">
          <w:pPr>
            <w:pStyle w:val="a8"/>
            <w:spacing w:before="80" w:after="80"/>
            <w:jc w:val="center"/>
            <w:rPr>
              <w:rFonts w:cstheme="minorHAnsi"/>
              <w:caps/>
              <w:color w:val="FFFFFF" w:themeColor="background1"/>
              <w:sz w:val="18"/>
              <w:szCs w:val="18"/>
            </w:rPr>
          </w:pPr>
          <w:r w:rsidRPr="00C95187">
            <w:rPr>
              <w:rFonts w:eastAsiaTheme="majorEastAsia" w:cstheme="minorHAnsi"/>
              <w:color w:val="FFFFFF" w:themeColor="background1"/>
              <w:sz w:val="18"/>
              <w:szCs w:val="18"/>
            </w:rPr>
            <w:ptab w:relativeTo="margin" w:alignment="right" w:leader="none"/>
          </w:r>
          <w:r w:rsidRPr="00C95187">
            <w:rPr>
              <w:rFonts w:eastAsiaTheme="majorEastAsia" w:cstheme="minorHAnsi"/>
              <w:color w:val="FFFFFF" w:themeColor="background1"/>
              <w:sz w:val="18"/>
              <w:szCs w:val="18"/>
            </w:rPr>
            <w:t xml:space="preserve">Page </w:t>
          </w:r>
          <w:r w:rsidRPr="00C95187">
            <w:rPr>
              <w:rFonts w:eastAsiaTheme="minorEastAsia" w:cstheme="minorHAnsi"/>
              <w:color w:val="FFFFFF" w:themeColor="background1"/>
              <w:sz w:val="18"/>
              <w:szCs w:val="18"/>
            </w:rPr>
            <w:fldChar w:fldCharType="begin"/>
          </w:r>
          <w:r w:rsidRPr="00C95187">
            <w:rPr>
              <w:rFonts w:cstheme="minorHAnsi"/>
              <w:color w:val="FFFFFF" w:themeColor="background1"/>
              <w:sz w:val="18"/>
              <w:szCs w:val="18"/>
            </w:rPr>
            <w:instrText>PAGE   \* MERGEFORMAT</w:instrText>
          </w:r>
          <w:r w:rsidRPr="00C95187">
            <w:rPr>
              <w:rFonts w:eastAsiaTheme="minorEastAsia" w:cstheme="minorHAnsi"/>
              <w:color w:val="FFFFFF" w:themeColor="background1"/>
              <w:sz w:val="18"/>
              <w:szCs w:val="18"/>
            </w:rPr>
            <w:fldChar w:fldCharType="separate"/>
          </w:r>
          <w:r w:rsidRPr="00C95187">
            <w:rPr>
              <w:rFonts w:cstheme="minorHAnsi"/>
              <w:color w:val="FFFFFF" w:themeColor="background1"/>
              <w:sz w:val="18"/>
              <w:szCs w:val="18"/>
            </w:rPr>
            <w:t>2</w:t>
          </w:r>
          <w:r w:rsidRPr="00C95187">
            <w:rPr>
              <w:rFonts w:eastAsiaTheme="majorEastAsia" w:cstheme="minorHAnsi"/>
              <w:color w:val="FFFFFF" w:themeColor="background1"/>
              <w:sz w:val="18"/>
              <w:szCs w:val="18"/>
            </w:rPr>
            <w:fldChar w:fldCharType="end"/>
          </w:r>
        </w:p>
      </w:tc>
    </w:tr>
  </w:tbl>
  <w:p w14:paraId="2C5A9A20" w14:textId="4299B4BA" w:rsidR="00B74A18" w:rsidRPr="00C4513F" w:rsidRDefault="00B74A18">
    <w:pPr>
      <w:pStyle w:val="a8"/>
      <w:rPr>
        <w:sz w:val="20"/>
        <w:szCs w:val="20"/>
        <w:lang w:val="en-US"/>
      </w:rPr>
    </w:pPr>
    <w:r w:rsidRPr="00C4513F">
      <w:rPr>
        <w:sz w:val="20"/>
        <w:szCs w:val="20"/>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25416F" w14:textId="77777777" w:rsidR="00BA015F" w:rsidRDefault="00BA015F" w:rsidP="003C67E8">
      <w:r>
        <w:separator/>
      </w:r>
    </w:p>
  </w:footnote>
  <w:footnote w:type="continuationSeparator" w:id="0">
    <w:p w14:paraId="53E4439A" w14:textId="77777777" w:rsidR="00BA015F" w:rsidRDefault="00BA015F" w:rsidP="003C67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7246D0" w14:textId="572437F5" w:rsidR="00B74A18" w:rsidRPr="00F42886" w:rsidRDefault="00C95187" w:rsidP="003C67E8">
    <w:pPr>
      <w:pStyle w:val="a6"/>
      <w:jc w:val="right"/>
      <w:rPr>
        <w:b/>
        <w:color w:val="4472C4" w:themeColor="accent1"/>
        <w:lang w:val="uk-UA"/>
      </w:rPr>
    </w:pPr>
    <w:r>
      <w:rPr>
        <w:noProof/>
      </w:rPr>
      <w:drawing>
        <wp:inline distT="0" distB="0" distL="0" distR="0" wp14:anchorId="200038F6" wp14:editId="4128D946">
          <wp:extent cx="581025" cy="581025"/>
          <wp:effectExtent l="0" t="0" r="9525" b="9525"/>
          <wp:docPr id="345804887"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1025" cy="5810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17FAA"/>
    <w:multiLevelType w:val="hybridMultilevel"/>
    <w:tmpl w:val="F99A0FDA"/>
    <w:lvl w:ilvl="0" w:tplc="C28AE02E">
      <w:start w:val="1"/>
      <w:numFmt w:val="bullet"/>
      <w:lvlText w:val=""/>
      <w:lvlJc w:val="left"/>
      <w:pPr>
        <w:ind w:left="970" w:hanging="360"/>
      </w:pPr>
      <w:rPr>
        <w:rFonts w:ascii="Symbol" w:hAnsi="Symbol" w:hint="default"/>
        <w:color w:val="538135" w:themeColor="accent6" w:themeShade="BF"/>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7567BB"/>
    <w:multiLevelType w:val="hybridMultilevel"/>
    <w:tmpl w:val="85AEEB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807CEB"/>
    <w:multiLevelType w:val="hybridMultilevel"/>
    <w:tmpl w:val="E0BC48F0"/>
    <w:lvl w:ilvl="0" w:tplc="04220001">
      <w:start w:val="1"/>
      <w:numFmt w:val="bullet"/>
      <w:lvlText w:val=""/>
      <w:lvlJc w:val="left"/>
      <w:pPr>
        <w:ind w:left="720" w:hanging="360"/>
      </w:pPr>
      <w:rPr>
        <w:rFonts w:ascii="Symbol" w:hAnsi="Symbol" w:hint="default"/>
      </w:rPr>
    </w:lvl>
    <w:lvl w:ilvl="1" w:tplc="9354A4F4">
      <w:numFmt w:val="bullet"/>
      <w:lvlText w:val="•"/>
      <w:lvlJc w:val="left"/>
      <w:pPr>
        <w:ind w:left="1440" w:hanging="360"/>
      </w:pPr>
      <w:rPr>
        <w:rFonts w:ascii="Times New Roman" w:eastAsiaTheme="minorHAnsi"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B3063EA"/>
    <w:multiLevelType w:val="hybridMultilevel"/>
    <w:tmpl w:val="B5A40D80"/>
    <w:lvl w:ilvl="0" w:tplc="C28AE02E">
      <w:start w:val="1"/>
      <w:numFmt w:val="bullet"/>
      <w:lvlText w:val=""/>
      <w:lvlJc w:val="left"/>
      <w:pPr>
        <w:ind w:left="720" w:hanging="360"/>
      </w:pPr>
      <w:rPr>
        <w:rFonts w:ascii="Symbol" w:hAnsi="Symbol" w:hint="default"/>
        <w:color w:val="538135" w:themeColor="accent6" w:themeShade="BF"/>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2EA458B"/>
    <w:multiLevelType w:val="hybridMultilevel"/>
    <w:tmpl w:val="30905350"/>
    <w:lvl w:ilvl="0" w:tplc="C28AE02E">
      <w:start w:val="1"/>
      <w:numFmt w:val="bullet"/>
      <w:lvlText w:val=""/>
      <w:lvlJc w:val="left"/>
      <w:pPr>
        <w:ind w:left="720" w:hanging="360"/>
      </w:pPr>
      <w:rPr>
        <w:rFonts w:ascii="Symbol" w:hAnsi="Symbol" w:hint="default"/>
        <w:color w:val="538135" w:themeColor="accent6" w:themeShade="BF"/>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9E4664E"/>
    <w:multiLevelType w:val="hybridMultilevel"/>
    <w:tmpl w:val="20327044"/>
    <w:lvl w:ilvl="0" w:tplc="2DAC8790">
      <w:start w:val="1"/>
      <w:numFmt w:val="bullet"/>
      <w:lvlText w:val=""/>
      <w:lvlJc w:val="left"/>
      <w:pPr>
        <w:ind w:left="720" w:hanging="360"/>
      </w:pPr>
      <w:rPr>
        <w:rFonts w:ascii="Symbol" w:hAnsi="Symbol" w:hint="default"/>
        <w:color w:val="FF0000"/>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32164E3"/>
    <w:multiLevelType w:val="multilevel"/>
    <w:tmpl w:val="74902F88"/>
    <w:lvl w:ilvl="0">
      <w:start w:val="1"/>
      <w:numFmt w:val="decimal"/>
      <w:pStyle w:val="1"/>
      <w:lvlText w:val="%1."/>
      <w:lvlJc w:val="left"/>
      <w:pPr>
        <w:ind w:left="720" w:hanging="360"/>
      </w:pPr>
    </w:lvl>
    <w:lvl w:ilvl="1">
      <w:start w:val="1"/>
      <w:numFmt w:val="decimal"/>
      <w:pStyle w:val="a"/>
      <w:isLgl/>
      <w:lvlText w:val="%1.%2"/>
      <w:lvlJc w:val="left"/>
      <w:pPr>
        <w:ind w:left="928"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7" w15:restartNumberingAfterBreak="0">
    <w:nsid w:val="25E16C44"/>
    <w:multiLevelType w:val="multilevel"/>
    <w:tmpl w:val="E14A4E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7BA47E2"/>
    <w:multiLevelType w:val="hybridMultilevel"/>
    <w:tmpl w:val="ECD07F3C"/>
    <w:lvl w:ilvl="0" w:tplc="C28AE02E">
      <w:start w:val="1"/>
      <w:numFmt w:val="bullet"/>
      <w:lvlText w:val=""/>
      <w:lvlJc w:val="left"/>
      <w:pPr>
        <w:ind w:left="720" w:hanging="360"/>
      </w:pPr>
      <w:rPr>
        <w:rFonts w:ascii="Symbol" w:hAnsi="Symbol" w:hint="default"/>
        <w:color w:val="538135" w:themeColor="accent6" w:themeShade="BF"/>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8F035B9"/>
    <w:multiLevelType w:val="hybridMultilevel"/>
    <w:tmpl w:val="5366C3B0"/>
    <w:lvl w:ilvl="0" w:tplc="C28AE02E">
      <w:start w:val="1"/>
      <w:numFmt w:val="bullet"/>
      <w:lvlText w:val=""/>
      <w:lvlJc w:val="left"/>
      <w:pPr>
        <w:ind w:left="720" w:hanging="360"/>
      </w:pPr>
      <w:rPr>
        <w:rFonts w:ascii="Symbol" w:hAnsi="Symbol" w:hint="default"/>
        <w:color w:val="538135" w:themeColor="accent6" w:themeShade="BF"/>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ECB6836"/>
    <w:multiLevelType w:val="hybridMultilevel"/>
    <w:tmpl w:val="38824400"/>
    <w:lvl w:ilvl="0" w:tplc="C28AE02E">
      <w:start w:val="1"/>
      <w:numFmt w:val="bullet"/>
      <w:lvlText w:val=""/>
      <w:lvlJc w:val="left"/>
      <w:pPr>
        <w:ind w:left="720" w:hanging="360"/>
      </w:pPr>
      <w:rPr>
        <w:rFonts w:ascii="Symbol" w:hAnsi="Symbol" w:hint="default"/>
        <w:color w:val="538135" w:themeColor="accent6" w:themeShade="BF"/>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2674ADA"/>
    <w:multiLevelType w:val="hybridMultilevel"/>
    <w:tmpl w:val="88825E56"/>
    <w:lvl w:ilvl="0" w:tplc="C28AE02E">
      <w:start w:val="1"/>
      <w:numFmt w:val="bullet"/>
      <w:lvlText w:val=""/>
      <w:lvlJc w:val="left"/>
      <w:pPr>
        <w:ind w:left="970" w:hanging="360"/>
      </w:pPr>
      <w:rPr>
        <w:rFonts w:ascii="Symbol" w:hAnsi="Symbol" w:hint="default"/>
        <w:color w:val="538135" w:themeColor="accent6" w:themeShade="BF"/>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59F4EBE"/>
    <w:multiLevelType w:val="hybridMultilevel"/>
    <w:tmpl w:val="7F80EBC4"/>
    <w:lvl w:ilvl="0" w:tplc="23E0B486">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3BD80017"/>
    <w:multiLevelType w:val="hybridMultilevel"/>
    <w:tmpl w:val="50C05816"/>
    <w:lvl w:ilvl="0" w:tplc="07081FFE">
      <w:numFmt w:val="bullet"/>
      <w:lvlText w:val="•"/>
      <w:lvlJc w:val="left"/>
      <w:pPr>
        <w:ind w:left="720" w:hanging="360"/>
      </w:pPr>
      <w:rPr>
        <w:rFonts w:ascii="Calibri" w:eastAsiaTheme="minorEastAsia"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4A9E62D8"/>
    <w:multiLevelType w:val="hybridMultilevel"/>
    <w:tmpl w:val="7FA2FA20"/>
    <w:lvl w:ilvl="0" w:tplc="C3F40FFC">
      <w:start w:val="1"/>
      <w:numFmt w:val="bullet"/>
      <w:lvlText w:val=""/>
      <w:lvlJc w:val="left"/>
      <w:pPr>
        <w:ind w:left="720" w:hanging="360"/>
      </w:pPr>
      <w:rPr>
        <w:rFonts w:ascii="Symbol" w:hAnsi="Symbol" w:hint="default"/>
        <w:color w:val="FF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2832271"/>
    <w:multiLevelType w:val="multilevel"/>
    <w:tmpl w:val="E14A4E7A"/>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5CE0144"/>
    <w:multiLevelType w:val="hybridMultilevel"/>
    <w:tmpl w:val="C5166A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CA625F1"/>
    <w:multiLevelType w:val="hybridMultilevel"/>
    <w:tmpl w:val="92A2E03E"/>
    <w:lvl w:ilvl="0" w:tplc="C28AE02E">
      <w:start w:val="1"/>
      <w:numFmt w:val="bullet"/>
      <w:lvlText w:val=""/>
      <w:lvlJc w:val="left"/>
      <w:pPr>
        <w:ind w:left="720" w:hanging="360"/>
      </w:pPr>
      <w:rPr>
        <w:rFonts w:ascii="Symbol" w:hAnsi="Symbol" w:hint="default"/>
        <w:color w:val="538135" w:themeColor="accent6" w:themeShade="BF"/>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D3F0341"/>
    <w:multiLevelType w:val="hybridMultilevel"/>
    <w:tmpl w:val="F7C84E5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67EA45F9"/>
    <w:multiLevelType w:val="hybridMultilevel"/>
    <w:tmpl w:val="537AE87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69F93428"/>
    <w:multiLevelType w:val="hybridMultilevel"/>
    <w:tmpl w:val="2B827428"/>
    <w:lvl w:ilvl="0" w:tplc="23E0B486">
      <w:numFmt w:val="bullet"/>
      <w:lvlText w:val="•"/>
      <w:lvlJc w:val="left"/>
      <w:pPr>
        <w:ind w:left="1080" w:hanging="360"/>
      </w:pPr>
      <w:rPr>
        <w:rFonts w:ascii="Times New Roman" w:eastAsiaTheme="minorHAnsi"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1" w15:restartNumberingAfterBreak="0">
    <w:nsid w:val="72D471AE"/>
    <w:multiLevelType w:val="multilevel"/>
    <w:tmpl w:val="E14A4E7A"/>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3583A78"/>
    <w:multiLevelType w:val="hybridMultilevel"/>
    <w:tmpl w:val="E6B0B52C"/>
    <w:lvl w:ilvl="0" w:tplc="49746AC4">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297221166">
    <w:abstractNumId w:val="21"/>
  </w:num>
  <w:num w:numId="2" w16cid:durableId="1066798989">
    <w:abstractNumId w:val="1"/>
  </w:num>
  <w:num w:numId="3" w16cid:durableId="850141737">
    <w:abstractNumId w:val="14"/>
  </w:num>
  <w:num w:numId="4" w16cid:durableId="162938920">
    <w:abstractNumId w:val="5"/>
  </w:num>
  <w:num w:numId="5" w16cid:durableId="345208594">
    <w:abstractNumId w:val="7"/>
  </w:num>
  <w:num w:numId="6" w16cid:durableId="19938746">
    <w:abstractNumId w:val="0"/>
  </w:num>
  <w:num w:numId="7" w16cid:durableId="626470530">
    <w:abstractNumId w:val="16"/>
  </w:num>
  <w:num w:numId="8" w16cid:durableId="412556991">
    <w:abstractNumId w:val="11"/>
  </w:num>
  <w:num w:numId="9" w16cid:durableId="2092501396">
    <w:abstractNumId w:val="17"/>
  </w:num>
  <w:num w:numId="10" w16cid:durableId="257251367">
    <w:abstractNumId w:val="9"/>
  </w:num>
  <w:num w:numId="11" w16cid:durableId="1827896474">
    <w:abstractNumId w:val="4"/>
  </w:num>
  <w:num w:numId="12" w16cid:durableId="77677524">
    <w:abstractNumId w:val="18"/>
  </w:num>
  <w:num w:numId="13" w16cid:durableId="964846792">
    <w:abstractNumId w:val="3"/>
  </w:num>
  <w:num w:numId="14" w16cid:durableId="597637183">
    <w:abstractNumId w:val="8"/>
  </w:num>
  <w:num w:numId="15" w16cid:durableId="2040348388">
    <w:abstractNumId w:val="10"/>
  </w:num>
  <w:num w:numId="16" w16cid:durableId="552501038">
    <w:abstractNumId w:val="2"/>
  </w:num>
  <w:num w:numId="17" w16cid:durableId="1040327125">
    <w:abstractNumId w:val="19"/>
  </w:num>
  <w:num w:numId="18" w16cid:durableId="487286942">
    <w:abstractNumId w:val="12"/>
  </w:num>
  <w:num w:numId="19" w16cid:durableId="943850746">
    <w:abstractNumId w:val="20"/>
  </w:num>
  <w:num w:numId="20" w16cid:durableId="1552614240">
    <w:abstractNumId w:val="13"/>
  </w:num>
  <w:num w:numId="21" w16cid:durableId="1031223293">
    <w:abstractNumId w:val="6"/>
  </w:num>
  <w:num w:numId="22" w16cid:durableId="265500107">
    <w:abstractNumId w:val="15"/>
  </w:num>
  <w:num w:numId="23" w16cid:durableId="1162240542">
    <w:abstractNumId w:val="22"/>
  </w:num>
  <w:num w:numId="24" w16cid:durableId="1563255361">
    <w:abstractNumId w:val="6"/>
    <w:lvlOverride w:ilvl="0">
      <w:startOverride w:val="2"/>
    </w:lvlOverride>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7E8"/>
    <w:rsid w:val="00004EC2"/>
    <w:rsid w:val="000210B7"/>
    <w:rsid w:val="0003650A"/>
    <w:rsid w:val="00047633"/>
    <w:rsid w:val="0006214F"/>
    <w:rsid w:val="00064604"/>
    <w:rsid w:val="000662FC"/>
    <w:rsid w:val="000744C2"/>
    <w:rsid w:val="0009327F"/>
    <w:rsid w:val="00093523"/>
    <w:rsid w:val="000960DC"/>
    <w:rsid w:val="000A6D68"/>
    <w:rsid w:val="000A7435"/>
    <w:rsid w:val="000B4311"/>
    <w:rsid w:val="000D6DA2"/>
    <w:rsid w:val="000D6EE9"/>
    <w:rsid w:val="000F7FCC"/>
    <w:rsid w:val="00102FA3"/>
    <w:rsid w:val="001115D8"/>
    <w:rsid w:val="00114560"/>
    <w:rsid w:val="00120D53"/>
    <w:rsid w:val="00127953"/>
    <w:rsid w:val="001372A3"/>
    <w:rsid w:val="00140AC6"/>
    <w:rsid w:val="001476D0"/>
    <w:rsid w:val="00147F6F"/>
    <w:rsid w:val="00155B44"/>
    <w:rsid w:val="00163809"/>
    <w:rsid w:val="00163BA9"/>
    <w:rsid w:val="001A7B13"/>
    <w:rsid w:val="001C3565"/>
    <w:rsid w:val="001C69F8"/>
    <w:rsid w:val="001E276B"/>
    <w:rsid w:val="001E2DEB"/>
    <w:rsid w:val="001F1D51"/>
    <w:rsid w:val="00215CE4"/>
    <w:rsid w:val="00216889"/>
    <w:rsid w:val="002259B5"/>
    <w:rsid w:val="00234885"/>
    <w:rsid w:val="00250536"/>
    <w:rsid w:val="002554C3"/>
    <w:rsid w:val="00256365"/>
    <w:rsid w:val="00267D42"/>
    <w:rsid w:val="00274207"/>
    <w:rsid w:val="0027740B"/>
    <w:rsid w:val="00284134"/>
    <w:rsid w:val="00284B56"/>
    <w:rsid w:val="00292F04"/>
    <w:rsid w:val="0029676A"/>
    <w:rsid w:val="002B14FF"/>
    <w:rsid w:val="002B428B"/>
    <w:rsid w:val="002B44CB"/>
    <w:rsid w:val="002E1EA8"/>
    <w:rsid w:val="002E3972"/>
    <w:rsid w:val="002E4608"/>
    <w:rsid w:val="002E5B07"/>
    <w:rsid w:val="00305A7D"/>
    <w:rsid w:val="00353D5D"/>
    <w:rsid w:val="00375555"/>
    <w:rsid w:val="00381AFE"/>
    <w:rsid w:val="00384FD3"/>
    <w:rsid w:val="003850BC"/>
    <w:rsid w:val="00390A56"/>
    <w:rsid w:val="003939E3"/>
    <w:rsid w:val="003A22CC"/>
    <w:rsid w:val="003A6AD9"/>
    <w:rsid w:val="003B6381"/>
    <w:rsid w:val="003C3436"/>
    <w:rsid w:val="003C58C7"/>
    <w:rsid w:val="003C67E8"/>
    <w:rsid w:val="003C6F9C"/>
    <w:rsid w:val="003D2677"/>
    <w:rsid w:val="00401761"/>
    <w:rsid w:val="00416AE5"/>
    <w:rsid w:val="004329E2"/>
    <w:rsid w:val="00434321"/>
    <w:rsid w:val="00434E0C"/>
    <w:rsid w:val="00435C06"/>
    <w:rsid w:val="00437AB8"/>
    <w:rsid w:val="00445E74"/>
    <w:rsid w:val="004641F6"/>
    <w:rsid w:val="00466047"/>
    <w:rsid w:val="0047072C"/>
    <w:rsid w:val="004714DC"/>
    <w:rsid w:val="004777B5"/>
    <w:rsid w:val="00487A3B"/>
    <w:rsid w:val="004947DE"/>
    <w:rsid w:val="004965BA"/>
    <w:rsid w:val="004B396C"/>
    <w:rsid w:val="004B5791"/>
    <w:rsid w:val="004B7845"/>
    <w:rsid w:val="004C07A9"/>
    <w:rsid w:val="004C5A18"/>
    <w:rsid w:val="004F7ECB"/>
    <w:rsid w:val="00503A30"/>
    <w:rsid w:val="005060F9"/>
    <w:rsid w:val="00506181"/>
    <w:rsid w:val="00515298"/>
    <w:rsid w:val="005221AC"/>
    <w:rsid w:val="0052421B"/>
    <w:rsid w:val="00546326"/>
    <w:rsid w:val="00553922"/>
    <w:rsid w:val="00561E8A"/>
    <w:rsid w:val="00565FC5"/>
    <w:rsid w:val="00570B09"/>
    <w:rsid w:val="0058222E"/>
    <w:rsid w:val="005B120B"/>
    <w:rsid w:val="005B74F1"/>
    <w:rsid w:val="005C6189"/>
    <w:rsid w:val="005C693A"/>
    <w:rsid w:val="005C77B5"/>
    <w:rsid w:val="005D70B4"/>
    <w:rsid w:val="005D70F3"/>
    <w:rsid w:val="005E043E"/>
    <w:rsid w:val="005E279C"/>
    <w:rsid w:val="005F634B"/>
    <w:rsid w:val="006031F4"/>
    <w:rsid w:val="00603BF0"/>
    <w:rsid w:val="006063AC"/>
    <w:rsid w:val="00615605"/>
    <w:rsid w:val="0062141E"/>
    <w:rsid w:val="0062788C"/>
    <w:rsid w:val="00627F62"/>
    <w:rsid w:val="006517C5"/>
    <w:rsid w:val="00654EDE"/>
    <w:rsid w:val="006576E4"/>
    <w:rsid w:val="00666854"/>
    <w:rsid w:val="00666939"/>
    <w:rsid w:val="00667402"/>
    <w:rsid w:val="006704A8"/>
    <w:rsid w:val="006947E9"/>
    <w:rsid w:val="00695A5C"/>
    <w:rsid w:val="006960E5"/>
    <w:rsid w:val="006C0B08"/>
    <w:rsid w:val="006C7DBD"/>
    <w:rsid w:val="006E4C1B"/>
    <w:rsid w:val="006F30F0"/>
    <w:rsid w:val="00704A57"/>
    <w:rsid w:val="00715550"/>
    <w:rsid w:val="00716310"/>
    <w:rsid w:val="00737614"/>
    <w:rsid w:val="00752B05"/>
    <w:rsid w:val="007552F3"/>
    <w:rsid w:val="00755A05"/>
    <w:rsid w:val="00757E05"/>
    <w:rsid w:val="00760E95"/>
    <w:rsid w:val="00762A8B"/>
    <w:rsid w:val="0076717E"/>
    <w:rsid w:val="00770940"/>
    <w:rsid w:val="007862F1"/>
    <w:rsid w:val="007A4A59"/>
    <w:rsid w:val="007A7DEE"/>
    <w:rsid w:val="007E3176"/>
    <w:rsid w:val="007E7AA1"/>
    <w:rsid w:val="00800E31"/>
    <w:rsid w:val="00806C7F"/>
    <w:rsid w:val="00815B9D"/>
    <w:rsid w:val="00816742"/>
    <w:rsid w:val="008177E5"/>
    <w:rsid w:val="008208E1"/>
    <w:rsid w:val="00821BB2"/>
    <w:rsid w:val="00823A17"/>
    <w:rsid w:val="00846FD5"/>
    <w:rsid w:val="00847D76"/>
    <w:rsid w:val="00852E84"/>
    <w:rsid w:val="008572A7"/>
    <w:rsid w:val="0085758F"/>
    <w:rsid w:val="00872F54"/>
    <w:rsid w:val="00875E7D"/>
    <w:rsid w:val="00876086"/>
    <w:rsid w:val="008777C8"/>
    <w:rsid w:val="00883AAE"/>
    <w:rsid w:val="008A6C34"/>
    <w:rsid w:val="008B065E"/>
    <w:rsid w:val="008B1DF7"/>
    <w:rsid w:val="008B5ACB"/>
    <w:rsid w:val="008C144E"/>
    <w:rsid w:val="008C57EF"/>
    <w:rsid w:val="008E5738"/>
    <w:rsid w:val="008E7AA5"/>
    <w:rsid w:val="008F01A2"/>
    <w:rsid w:val="008F3C12"/>
    <w:rsid w:val="008F45DD"/>
    <w:rsid w:val="009039DF"/>
    <w:rsid w:val="00913225"/>
    <w:rsid w:val="00950E37"/>
    <w:rsid w:val="00964167"/>
    <w:rsid w:val="009700B5"/>
    <w:rsid w:val="00977E79"/>
    <w:rsid w:val="00996C03"/>
    <w:rsid w:val="009A157B"/>
    <w:rsid w:val="009B6B45"/>
    <w:rsid w:val="009E010D"/>
    <w:rsid w:val="009E1222"/>
    <w:rsid w:val="009E43B0"/>
    <w:rsid w:val="00A63D71"/>
    <w:rsid w:val="00A66588"/>
    <w:rsid w:val="00A7269C"/>
    <w:rsid w:val="00A84EB0"/>
    <w:rsid w:val="00AB1210"/>
    <w:rsid w:val="00AB1450"/>
    <w:rsid w:val="00AB4B53"/>
    <w:rsid w:val="00AB7063"/>
    <w:rsid w:val="00AC1D88"/>
    <w:rsid w:val="00AD7839"/>
    <w:rsid w:val="00AE4FF0"/>
    <w:rsid w:val="00AF584F"/>
    <w:rsid w:val="00AF6496"/>
    <w:rsid w:val="00B1127C"/>
    <w:rsid w:val="00B11C99"/>
    <w:rsid w:val="00B11D3E"/>
    <w:rsid w:val="00B239A1"/>
    <w:rsid w:val="00B2782C"/>
    <w:rsid w:val="00B27F08"/>
    <w:rsid w:val="00B30B90"/>
    <w:rsid w:val="00B31DB6"/>
    <w:rsid w:val="00B36D90"/>
    <w:rsid w:val="00B473F5"/>
    <w:rsid w:val="00B6126E"/>
    <w:rsid w:val="00B6549A"/>
    <w:rsid w:val="00B65886"/>
    <w:rsid w:val="00B7062A"/>
    <w:rsid w:val="00B73873"/>
    <w:rsid w:val="00B74A18"/>
    <w:rsid w:val="00B76568"/>
    <w:rsid w:val="00B76A57"/>
    <w:rsid w:val="00B77B74"/>
    <w:rsid w:val="00B914DF"/>
    <w:rsid w:val="00B94257"/>
    <w:rsid w:val="00B964BA"/>
    <w:rsid w:val="00BA015F"/>
    <w:rsid w:val="00BA2D42"/>
    <w:rsid w:val="00BB27BA"/>
    <w:rsid w:val="00BB4E5E"/>
    <w:rsid w:val="00BC662B"/>
    <w:rsid w:val="00BD4539"/>
    <w:rsid w:val="00BD5B8B"/>
    <w:rsid w:val="00BE5FFB"/>
    <w:rsid w:val="00BF5BFB"/>
    <w:rsid w:val="00C10425"/>
    <w:rsid w:val="00C133CF"/>
    <w:rsid w:val="00C20D04"/>
    <w:rsid w:val="00C223CB"/>
    <w:rsid w:val="00C2586C"/>
    <w:rsid w:val="00C26FBF"/>
    <w:rsid w:val="00C31513"/>
    <w:rsid w:val="00C32358"/>
    <w:rsid w:val="00C378E5"/>
    <w:rsid w:val="00C415F4"/>
    <w:rsid w:val="00C4513F"/>
    <w:rsid w:val="00C47044"/>
    <w:rsid w:val="00C4758E"/>
    <w:rsid w:val="00C508DC"/>
    <w:rsid w:val="00C527A2"/>
    <w:rsid w:val="00C63D6F"/>
    <w:rsid w:val="00C7284E"/>
    <w:rsid w:val="00C72B83"/>
    <w:rsid w:val="00C95187"/>
    <w:rsid w:val="00CA07E5"/>
    <w:rsid w:val="00CD4E1D"/>
    <w:rsid w:val="00CD4E41"/>
    <w:rsid w:val="00CD6899"/>
    <w:rsid w:val="00CE204E"/>
    <w:rsid w:val="00CE499E"/>
    <w:rsid w:val="00CF0101"/>
    <w:rsid w:val="00D00650"/>
    <w:rsid w:val="00D06739"/>
    <w:rsid w:val="00D340CC"/>
    <w:rsid w:val="00D345D8"/>
    <w:rsid w:val="00D36CAB"/>
    <w:rsid w:val="00D40DF5"/>
    <w:rsid w:val="00D423D4"/>
    <w:rsid w:val="00D43B82"/>
    <w:rsid w:val="00D5162F"/>
    <w:rsid w:val="00D6591C"/>
    <w:rsid w:val="00D669AC"/>
    <w:rsid w:val="00D76F0B"/>
    <w:rsid w:val="00D91799"/>
    <w:rsid w:val="00D92BE0"/>
    <w:rsid w:val="00D95F45"/>
    <w:rsid w:val="00D96E2F"/>
    <w:rsid w:val="00DA0ABB"/>
    <w:rsid w:val="00DA6059"/>
    <w:rsid w:val="00DB6534"/>
    <w:rsid w:val="00DC3C9D"/>
    <w:rsid w:val="00DD30A3"/>
    <w:rsid w:val="00DD52FC"/>
    <w:rsid w:val="00DD5AED"/>
    <w:rsid w:val="00DD6608"/>
    <w:rsid w:val="00DE1FA9"/>
    <w:rsid w:val="00DE5865"/>
    <w:rsid w:val="00DE6833"/>
    <w:rsid w:val="00DE6CBF"/>
    <w:rsid w:val="00DE6EE7"/>
    <w:rsid w:val="00DE7C5A"/>
    <w:rsid w:val="00DF2C34"/>
    <w:rsid w:val="00E006E6"/>
    <w:rsid w:val="00E048BD"/>
    <w:rsid w:val="00E05F6F"/>
    <w:rsid w:val="00E33A44"/>
    <w:rsid w:val="00E561DC"/>
    <w:rsid w:val="00E676BE"/>
    <w:rsid w:val="00E74896"/>
    <w:rsid w:val="00E74CE1"/>
    <w:rsid w:val="00E74E4E"/>
    <w:rsid w:val="00E75FA8"/>
    <w:rsid w:val="00E816D1"/>
    <w:rsid w:val="00E849B2"/>
    <w:rsid w:val="00E87D51"/>
    <w:rsid w:val="00EB356A"/>
    <w:rsid w:val="00EC7C29"/>
    <w:rsid w:val="00ED7DE0"/>
    <w:rsid w:val="00ED7EFA"/>
    <w:rsid w:val="00EF7BD0"/>
    <w:rsid w:val="00F036DA"/>
    <w:rsid w:val="00F06BA4"/>
    <w:rsid w:val="00F13AD3"/>
    <w:rsid w:val="00F2684B"/>
    <w:rsid w:val="00F42886"/>
    <w:rsid w:val="00F429F6"/>
    <w:rsid w:val="00F60F9C"/>
    <w:rsid w:val="00F81A9A"/>
    <w:rsid w:val="00F83237"/>
    <w:rsid w:val="00F83A45"/>
    <w:rsid w:val="00F9582B"/>
    <w:rsid w:val="00F96C4D"/>
    <w:rsid w:val="00F9739B"/>
    <w:rsid w:val="00FA1CD1"/>
    <w:rsid w:val="00FA2DF6"/>
    <w:rsid w:val="00FA51E9"/>
    <w:rsid w:val="00FB5577"/>
    <w:rsid w:val="00FC02DE"/>
    <w:rsid w:val="00FC4A71"/>
    <w:rsid w:val="00FC52A7"/>
    <w:rsid w:val="00FC5D6F"/>
    <w:rsid w:val="00FE55ED"/>
    <w:rsid w:val="00FF6DD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AF25EA"/>
  <w15:chartTrackingRefBased/>
  <w15:docId w15:val="{14E18A3B-8958-42A7-B9C6-99FDDA508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0">
    <w:name w:val="Normal"/>
    <w:qFormat/>
    <w:rsid w:val="005221AC"/>
  </w:style>
  <w:style w:type="paragraph" w:styleId="1">
    <w:name w:val="heading 1"/>
    <w:basedOn w:val="a0"/>
    <w:next w:val="a0"/>
    <w:link w:val="10"/>
    <w:uiPriority w:val="9"/>
    <w:qFormat/>
    <w:rsid w:val="00B73873"/>
    <w:pPr>
      <w:keepNext/>
      <w:keepLines/>
      <w:numPr>
        <w:numId w:val="21"/>
      </w:numPr>
      <w:spacing w:before="240"/>
      <w:outlineLvl w:val="0"/>
    </w:pPr>
    <w:rPr>
      <w:rFonts w:asciiTheme="majorHAnsi" w:eastAsiaTheme="majorEastAsia" w:hAnsiTheme="majorHAnsi" w:cstheme="majorBidi"/>
      <w:b/>
      <w:color w:val="2F5496" w:themeColor="accent1" w:themeShade="BF"/>
      <w:sz w:val="32"/>
      <w:szCs w:val="32"/>
    </w:rPr>
  </w:style>
  <w:style w:type="paragraph" w:styleId="2">
    <w:name w:val="heading 2"/>
    <w:basedOn w:val="a0"/>
    <w:next w:val="a0"/>
    <w:link w:val="20"/>
    <w:uiPriority w:val="9"/>
    <w:semiHidden/>
    <w:unhideWhenUsed/>
    <w:qFormat/>
    <w:rsid w:val="005221A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8">
    <w:name w:val="heading 8"/>
    <w:basedOn w:val="a0"/>
    <w:next w:val="a0"/>
    <w:link w:val="80"/>
    <w:uiPriority w:val="9"/>
    <w:semiHidden/>
    <w:unhideWhenUsed/>
    <w:qFormat/>
    <w:rsid w:val="006031F4"/>
    <w:pPr>
      <w:spacing w:before="200"/>
      <w:outlineLvl w:val="7"/>
    </w:pPr>
    <w:rPr>
      <w:rFonts w:ascii="Times New Roman" w:eastAsia="Times New Roman" w:hAnsi="Times New Roman" w:cs="Times New Roman"/>
      <w:caps/>
      <w:spacing w:val="10"/>
      <w:sz w:val="18"/>
      <w:szCs w:val="1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iPriority w:val="99"/>
    <w:unhideWhenUsed/>
    <w:rsid w:val="003C67E8"/>
    <w:rPr>
      <w:color w:val="8496B0" w:themeColor="text2" w:themeTint="99"/>
      <w:u w:val="single"/>
    </w:rPr>
  </w:style>
  <w:style w:type="table" w:styleId="a5">
    <w:name w:val="Table Grid"/>
    <w:basedOn w:val="a2"/>
    <w:uiPriority w:val="39"/>
    <w:rsid w:val="003C67E8"/>
    <w:rPr>
      <w:rFonts w:eastAsiaTheme="minorEastAsia"/>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0"/>
    <w:link w:val="a7"/>
    <w:uiPriority w:val="99"/>
    <w:unhideWhenUsed/>
    <w:rsid w:val="003C67E8"/>
    <w:pPr>
      <w:tabs>
        <w:tab w:val="center" w:pos="4677"/>
        <w:tab w:val="right" w:pos="9355"/>
      </w:tabs>
    </w:pPr>
  </w:style>
  <w:style w:type="character" w:customStyle="1" w:styleId="a7">
    <w:name w:val="Верхній колонтитул Знак"/>
    <w:basedOn w:val="a1"/>
    <w:link w:val="a6"/>
    <w:uiPriority w:val="99"/>
    <w:rsid w:val="003C67E8"/>
  </w:style>
  <w:style w:type="paragraph" w:styleId="a8">
    <w:name w:val="footer"/>
    <w:basedOn w:val="a0"/>
    <w:link w:val="a9"/>
    <w:uiPriority w:val="99"/>
    <w:unhideWhenUsed/>
    <w:rsid w:val="003C67E8"/>
    <w:pPr>
      <w:tabs>
        <w:tab w:val="center" w:pos="4677"/>
        <w:tab w:val="right" w:pos="9355"/>
      </w:tabs>
    </w:pPr>
  </w:style>
  <w:style w:type="character" w:customStyle="1" w:styleId="a9">
    <w:name w:val="Нижній колонтитул Знак"/>
    <w:basedOn w:val="a1"/>
    <w:link w:val="a8"/>
    <w:uiPriority w:val="99"/>
    <w:rsid w:val="003C67E8"/>
  </w:style>
  <w:style w:type="paragraph" w:styleId="aa">
    <w:name w:val="Quote"/>
    <w:basedOn w:val="a0"/>
    <w:next w:val="a0"/>
    <w:link w:val="ab"/>
    <w:uiPriority w:val="29"/>
    <w:qFormat/>
    <w:rsid w:val="00C4513F"/>
    <w:pPr>
      <w:spacing w:before="100" w:after="200" w:line="276" w:lineRule="auto"/>
    </w:pPr>
    <w:rPr>
      <w:rFonts w:eastAsiaTheme="minorEastAsia"/>
      <w:i/>
      <w:iCs/>
      <w:lang w:val="en-US" w:eastAsia="ja-JP"/>
    </w:rPr>
  </w:style>
  <w:style w:type="character" w:customStyle="1" w:styleId="ab">
    <w:name w:val="Цитата Знак"/>
    <w:basedOn w:val="a1"/>
    <w:link w:val="aa"/>
    <w:uiPriority w:val="29"/>
    <w:rsid w:val="00C4513F"/>
    <w:rPr>
      <w:rFonts w:eastAsiaTheme="minorEastAsia"/>
      <w:i/>
      <w:iCs/>
      <w:lang w:val="en-US" w:eastAsia="ja-JP"/>
    </w:rPr>
  </w:style>
  <w:style w:type="character" w:styleId="ac">
    <w:name w:val="page number"/>
    <w:basedOn w:val="a1"/>
    <w:uiPriority w:val="99"/>
    <w:semiHidden/>
    <w:unhideWhenUsed/>
    <w:rsid w:val="00C4513F"/>
  </w:style>
  <w:style w:type="character" w:styleId="ad">
    <w:name w:val="FollowedHyperlink"/>
    <w:basedOn w:val="a1"/>
    <w:uiPriority w:val="99"/>
    <w:semiHidden/>
    <w:unhideWhenUsed/>
    <w:rsid w:val="00C4513F"/>
    <w:rPr>
      <w:color w:val="954F72" w:themeColor="followedHyperlink"/>
      <w:u w:val="single"/>
    </w:rPr>
  </w:style>
  <w:style w:type="paragraph" w:styleId="ae">
    <w:name w:val="List Paragraph"/>
    <w:basedOn w:val="a0"/>
    <w:uiPriority w:val="34"/>
    <w:qFormat/>
    <w:rsid w:val="00C10425"/>
    <w:pPr>
      <w:ind w:left="720"/>
      <w:contextualSpacing/>
    </w:pPr>
  </w:style>
  <w:style w:type="character" w:styleId="af">
    <w:name w:val="Subtle Emphasis"/>
    <w:uiPriority w:val="19"/>
    <w:qFormat/>
    <w:rsid w:val="00C10425"/>
    <w:rPr>
      <w:rFonts w:ascii="Arial Narrow" w:hAnsi="Arial Narrow" w:cs="Calibri"/>
      <w:i/>
      <w:iCs/>
      <w:color w:val="1F3763" w:themeColor="accent1" w:themeShade="7F"/>
      <w:sz w:val="24"/>
      <w:szCs w:val="24"/>
      <w:lang w:val="ru-RU"/>
    </w:rPr>
  </w:style>
  <w:style w:type="table" w:customStyle="1" w:styleId="TableGrid">
    <w:name w:val="TableGrid"/>
    <w:rsid w:val="00DA6059"/>
    <w:pPr>
      <w:spacing w:before="100"/>
    </w:pPr>
    <w:rPr>
      <w:rFonts w:eastAsiaTheme="minorEastAsia"/>
      <w:sz w:val="22"/>
      <w:szCs w:val="22"/>
      <w:lang w:eastAsia="ru-RU"/>
    </w:rPr>
    <w:tblPr>
      <w:tblCellMar>
        <w:top w:w="0" w:type="dxa"/>
        <w:left w:w="0" w:type="dxa"/>
        <w:bottom w:w="0" w:type="dxa"/>
        <w:right w:w="0" w:type="dxa"/>
      </w:tblCellMar>
    </w:tblPr>
  </w:style>
  <w:style w:type="table" w:customStyle="1" w:styleId="11">
    <w:name w:val="Сетка таблицы1"/>
    <w:basedOn w:val="a2"/>
    <w:next w:val="a5"/>
    <w:uiPriority w:val="59"/>
    <w:rsid w:val="00DA6059"/>
    <w:rPr>
      <w:rFonts w:eastAsiaTheme="minorEastAsia"/>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ody Text"/>
    <w:basedOn w:val="a0"/>
    <w:link w:val="af1"/>
    <w:rsid w:val="00DA6059"/>
    <w:pPr>
      <w:suppressAutoHyphens/>
      <w:spacing w:before="120" w:after="240"/>
      <w:jc w:val="center"/>
    </w:pPr>
    <w:rPr>
      <w:rFonts w:ascii="Times New Roman" w:eastAsia="Times New Roman" w:hAnsi="Times New Roman" w:cs="Times New Roman"/>
      <w:lang w:val="hu-HU" w:eastAsia="hu-HU"/>
    </w:rPr>
  </w:style>
  <w:style w:type="character" w:customStyle="1" w:styleId="af1">
    <w:name w:val="Основний текст Знак"/>
    <w:basedOn w:val="a1"/>
    <w:link w:val="af0"/>
    <w:rsid w:val="00DA6059"/>
    <w:rPr>
      <w:rFonts w:ascii="Times New Roman" w:eastAsia="Times New Roman" w:hAnsi="Times New Roman" w:cs="Times New Roman"/>
      <w:lang w:val="hu-HU" w:eastAsia="hu-HU"/>
    </w:rPr>
  </w:style>
  <w:style w:type="table" w:customStyle="1" w:styleId="21">
    <w:name w:val="Сетка таблицы2"/>
    <w:basedOn w:val="a2"/>
    <w:next w:val="a5"/>
    <w:uiPriority w:val="59"/>
    <w:rsid w:val="00DA6059"/>
    <w:rPr>
      <w:rFonts w:eastAsiaTheme="minorEastAsia"/>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2"/>
    <w:next w:val="a5"/>
    <w:uiPriority w:val="39"/>
    <w:rsid w:val="00FC4A71"/>
    <w:rPr>
      <w:rFonts w:eastAsiaTheme="minorEastAsia"/>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0">
    <w:name w:val="Заголовок 8 Знак"/>
    <w:basedOn w:val="a1"/>
    <w:link w:val="8"/>
    <w:uiPriority w:val="9"/>
    <w:semiHidden/>
    <w:rsid w:val="006031F4"/>
    <w:rPr>
      <w:rFonts w:ascii="Times New Roman" w:eastAsia="Times New Roman" w:hAnsi="Times New Roman" w:cs="Times New Roman"/>
      <w:caps/>
      <w:spacing w:val="10"/>
      <w:sz w:val="18"/>
      <w:szCs w:val="18"/>
      <w:lang w:eastAsia="ru-RU"/>
    </w:rPr>
  </w:style>
  <w:style w:type="paragraph" w:styleId="af2">
    <w:name w:val="Balloon Text"/>
    <w:basedOn w:val="a0"/>
    <w:link w:val="af3"/>
    <w:uiPriority w:val="99"/>
    <w:semiHidden/>
    <w:unhideWhenUsed/>
    <w:rsid w:val="00D43B82"/>
    <w:rPr>
      <w:rFonts w:ascii="Segoe UI" w:hAnsi="Segoe UI" w:cs="Segoe UI"/>
      <w:sz w:val="18"/>
      <w:szCs w:val="18"/>
    </w:rPr>
  </w:style>
  <w:style w:type="character" w:customStyle="1" w:styleId="af3">
    <w:name w:val="Текст у виносці Знак"/>
    <w:basedOn w:val="a1"/>
    <w:link w:val="af2"/>
    <w:uiPriority w:val="99"/>
    <w:semiHidden/>
    <w:rsid w:val="00D43B82"/>
    <w:rPr>
      <w:rFonts w:ascii="Segoe UI" w:hAnsi="Segoe UI" w:cs="Segoe UI"/>
      <w:sz w:val="18"/>
      <w:szCs w:val="18"/>
    </w:rPr>
  </w:style>
  <w:style w:type="paragraph" w:customStyle="1" w:styleId="DocHistory2">
    <w:name w:val="Doc History2"/>
    <w:basedOn w:val="a0"/>
    <w:autoRedefine/>
    <w:rsid w:val="00823A17"/>
    <w:pPr>
      <w:spacing w:before="360" w:after="120"/>
      <w:ind w:right="-43"/>
    </w:pPr>
    <w:rPr>
      <w:rFonts w:ascii="Times New Roman Bold" w:eastAsia="Times New Roman" w:hAnsi="Times New Roman Bold" w:cs="Times New Roman"/>
      <w:b/>
      <w:bCs/>
      <w:color w:val="004F9E"/>
      <w:sz w:val="28"/>
      <w:szCs w:val="32"/>
      <w:lang w:val="en-US"/>
    </w:rPr>
  </w:style>
  <w:style w:type="character" w:customStyle="1" w:styleId="20">
    <w:name w:val="Заголовок 2 Знак"/>
    <w:basedOn w:val="a1"/>
    <w:link w:val="2"/>
    <w:uiPriority w:val="9"/>
    <w:semiHidden/>
    <w:rsid w:val="005221AC"/>
    <w:rPr>
      <w:rFonts w:asciiTheme="majorHAnsi" w:eastAsiaTheme="majorEastAsia" w:hAnsiTheme="majorHAnsi" w:cstheme="majorBidi"/>
      <w:color w:val="2F5496" w:themeColor="accent1" w:themeShade="BF"/>
      <w:sz w:val="26"/>
      <w:szCs w:val="26"/>
    </w:rPr>
  </w:style>
  <w:style w:type="character" w:styleId="af4">
    <w:name w:val="Unresolved Mention"/>
    <w:basedOn w:val="a1"/>
    <w:uiPriority w:val="99"/>
    <w:rsid w:val="00284134"/>
    <w:rPr>
      <w:color w:val="605E5C"/>
      <w:shd w:val="clear" w:color="auto" w:fill="E1DFDD"/>
    </w:rPr>
  </w:style>
  <w:style w:type="character" w:customStyle="1" w:styleId="10">
    <w:name w:val="Заголовок 1 Знак"/>
    <w:basedOn w:val="a1"/>
    <w:link w:val="1"/>
    <w:uiPriority w:val="9"/>
    <w:rsid w:val="00B73873"/>
    <w:rPr>
      <w:rFonts w:asciiTheme="majorHAnsi" w:eastAsiaTheme="majorEastAsia" w:hAnsiTheme="majorHAnsi" w:cstheme="majorBidi"/>
      <w:b/>
      <w:color w:val="2F5496" w:themeColor="accent1" w:themeShade="BF"/>
      <w:sz w:val="32"/>
      <w:szCs w:val="32"/>
    </w:rPr>
  </w:style>
  <w:style w:type="paragraph" w:styleId="a">
    <w:name w:val="Subtitle"/>
    <w:basedOn w:val="1"/>
    <w:next w:val="a0"/>
    <w:link w:val="af5"/>
    <w:autoRedefine/>
    <w:uiPriority w:val="11"/>
    <w:qFormat/>
    <w:rsid w:val="00CE499E"/>
    <w:pPr>
      <w:numPr>
        <w:ilvl w:val="1"/>
      </w:numPr>
      <w:spacing w:after="160"/>
    </w:pPr>
    <w:rPr>
      <w:rFonts w:ascii="Times New Roman" w:eastAsiaTheme="minorEastAsia" w:hAnsi="Times New Roman" w:cs="Times New Roman"/>
      <w:caps/>
      <w:color w:val="4472C4" w:themeColor="accent1"/>
      <w:spacing w:val="15"/>
      <w:sz w:val="24"/>
      <w:szCs w:val="22"/>
      <w:lang w:val="en-GB"/>
    </w:rPr>
  </w:style>
  <w:style w:type="character" w:customStyle="1" w:styleId="af5">
    <w:name w:val="Підзаголовок Знак"/>
    <w:basedOn w:val="a1"/>
    <w:link w:val="a"/>
    <w:uiPriority w:val="11"/>
    <w:rsid w:val="00CE499E"/>
    <w:rPr>
      <w:rFonts w:ascii="Times New Roman" w:eastAsiaTheme="minorEastAsia" w:hAnsi="Times New Roman" w:cs="Times New Roman"/>
      <w:b/>
      <w:caps/>
      <w:color w:val="4472C4" w:themeColor="accent1"/>
      <w:spacing w:val="15"/>
      <w:szCs w:val="22"/>
      <w:lang w:val="en-GB"/>
    </w:rPr>
  </w:style>
  <w:style w:type="paragraph" w:styleId="af6">
    <w:name w:val="TOC Heading"/>
    <w:basedOn w:val="1"/>
    <w:next w:val="a0"/>
    <w:uiPriority w:val="39"/>
    <w:unhideWhenUsed/>
    <w:qFormat/>
    <w:rsid w:val="00E676BE"/>
    <w:pPr>
      <w:numPr>
        <w:numId w:val="0"/>
      </w:numPr>
      <w:spacing w:line="259" w:lineRule="auto"/>
      <w:outlineLvl w:val="9"/>
    </w:pPr>
    <w:rPr>
      <w:b w:val="0"/>
      <w:lang w:val="uk-UA" w:eastAsia="zh-CN"/>
    </w:rPr>
  </w:style>
  <w:style w:type="paragraph" w:styleId="12">
    <w:name w:val="toc 1"/>
    <w:basedOn w:val="a0"/>
    <w:next w:val="a0"/>
    <w:autoRedefine/>
    <w:uiPriority w:val="39"/>
    <w:unhideWhenUsed/>
    <w:rsid w:val="00E676BE"/>
    <w:pPr>
      <w:spacing w:after="100"/>
    </w:pPr>
  </w:style>
  <w:style w:type="paragraph" w:customStyle="1" w:styleId="Style4">
    <w:name w:val="Style4"/>
    <w:basedOn w:val="a0"/>
    <w:rsid w:val="00C378E5"/>
    <w:pPr>
      <w:widowControl w:val="0"/>
      <w:autoSpaceDE w:val="0"/>
      <w:autoSpaceDN w:val="0"/>
      <w:adjustRightInd w:val="0"/>
      <w:spacing w:line="277" w:lineRule="exact"/>
      <w:jc w:val="both"/>
    </w:pPr>
    <w:rPr>
      <w:rFonts w:ascii="Arial" w:eastAsia="Times New Roman" w:hAnsi="Arial" w:cs="Arial"/>
      <w:lang w:val="en-US"/>
    </w:rPr>
  </w:style>
  <w:style w:type="paragraph" w:customStyle="1" w:styleId="Default">
    <w:name w:val="Default"/>
    <w:rsid w:val="00C4758E"/>
    <w:pPr>
      <w:autoSpaceDE w:val="0"/>
      <w:autoSpaceDN w:val="0"/>
      <w:adjustRightInd w:val="0"/>
    </w:pPr>
    <w:rPr>
      <w:rFonts w:ascii="Times New Roman" w:eastAsia="MS Mincho" w:hAnsi="Times New Roman" w:cs="Times New Roman"/>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jpeg"/><Relationship Id="rId21" Type="http://schemas.openxmlformats.org/officeDocument/2006/relationships/image" Target="media/image12.jpeg"/><Relationship Id="rId42" Type="http://schemas.openxmlformats.org/officeDocument/2006/relationships/image" Target="media/image27.png"/><Relationship Id="rId47" Type="http://schemas.openxmlformats.org/officeDocument/2006/relationships/image" Target="media/image32.png"/><Relationship Id="rId63" Type="http://schemas.openxmlformats.org/officeDocument/2006/relationships/image" Target="media/image47.png"/><Relationship Id="rId68" Type="http://schemas.openxmlformats.org/officeDocument/2006/relationships/hyperlink" Target="https://youtube.com/shorts/bN0jB2joj3A" TargetMode="External"/><Relationship Id="rId84" Type="http://schemas.openxmlformats.org/officeDocument/2006/relationships/hyperlink" Target="https://apps.apple.com/us/app/bluefy-web-ble-browser/id1492822055" TargetMode="External"/><Relationship Id="rId89" Type="http://schemas.openxmlformats.org/officeDocument/2006/relationships/image" Target="media/image68.png"/><Relationship Id="rId16" Type="http://schemas.openxmlformats.org/officeDocument/2006/relationships/image" Target="media/image7.gif"/><Relationship Id="rId11" Type="http://schemas.openxmlformats.org/officeDocument/2006/relationships/image" Target="media/image3.jpeg"/><Relationship Id="rId32" Type="http://schemas.openxmlformats.org/officeDocument/2006/relationships/image" Target="media/image23.png"/><Relationship Id="rId37" Type="http://schemas.openxmlformats.org/officeDocument/2006/relationships/hyperlink" Target="https://www.microsoft.com/en-us/edge/download?form=MA13FJ" TargetMode="External"/><Relationship Id="rId53" Type="http://schemas.openxmlformats.org/officeDocument/2006/relationships/image" Target="media/image38.png"/><Relationship Id="rId58" Type="http://schemas.openxmlformats.org/officeDocument/2006/relationships/image" Target="media/image42.png"/><Relationship Id="rId74" Type="http://schemas.openxmlformats.org/officeDocument/2006/relationships/image" Target="media/image57.png"/><Relationship Id="rId79" Type="http://schemas.openxmlformats.org/officeDocument/2006/relationships/image" Target="media/image62.png"/><Relationship Id="rId5" Type="http://schemas.openxmlformats.org/officeDocument/2006/relationships/webSettings" Target="webSettings.xml"/><Relationship Id="rId90" Type="http://schemas.openxmlformats.org/officeDocument/2006/relationships/image" Target="media/image69.png"/><Relationship Id="rId95" Type="http://schemas.openxmlformats.org/officeDocument/2006/relationships/glossaryDocument" Target="glossary/document.xml"/><Relationship Id="rId22" Type="http://schemas.openxmlformats.org/officeDocument/2006/relationships/image" Target="media/image13.jpeg"/><Relationship Id="rId27" Type="http://schemas.openxmlformats.org/officeDocument/2006/relationships/image" Target="media/image18.jpeg"/><Relationship Id="rId43" Type="http://schemas.openxmlformats.org/officeDocument/2006/relationships/image" Target="media/image28.png"/><Relationship Id="rId48" Type="http://schemas.openxmlformats.org/officeDocument/2006/relationships/image" Target="media/image33.png"/><Relationship Id="rId64" Type="http://schemas.openxmlformats.org/officeDocument/2006/relationships/image" Target="media/image48.png"/><Relationship Id="rId69" Type="http://schemas.openxmlformats.org/officeDocument/2006/relationships/image" Target="media/image52.png"/><Relationship Id="rId8" Type="http://schemas.openxmlformats.org/officeDocument/2006/relationships/image" Target="media/image1.png"/><Relationship Id="rId51" Type="http://schemas.openxmlformats.org/officeDocument/2006/relationships/image" Target="media/image36.emf"/><Relationship Id="rId72" Type="http://schemas.openxmlformats.org/officeDocument/2006/relationships/image" Target="media/image55.emf"/><Relationship Id="rId80" Type="http://schemas.openxmlformats.org/officeDocument/2006/relationships/image" Target="media/image63.png"/><Relationship Id="rId85" Type="http://schemas.openxmlformats.org/officeDocument/2006/relationships/hyperlink" Target="https://www.microsoft.com/en-us/edge/download?form=MA13FJ" TargetMode="External"/><Relationship Id="rId93" Type="http://schemas.openxmlformats.org/officeDocument/2006/relationships/footer" Target="footer1.xml"/><Relationship Id="rId3" Type="http://schemas.openxmlformats.org/officeDocument/2006/relationships/styles" Target="styles.xml"/><Relationship Id="rId12" Type="http://schemas.microsoft.com/office/2007/relationships/hdphoto" Target="media/hdphoto2.wdp"/><Relationship Id="rId17" Type="http://schemas.openxmlformats.org/officeDocument/2006/relationships/image" Target="media/image8.gif"/><Relationship Id="rId25" Type="http://schemas.openxmlformats.org/officeDocument/2006/relationships/image" Target="media/image16.jpeg"/><Relationship Id="rId33" Type="http://schemas.openxmlformats.org/officeDocument/2006/relationships/image" Target="media/image24.emf"/><Relationship Id="rId38" Type="http://schemas.openxmlformats.org/officeDocument/2006/relationships/hyperlink" Target="https://www.google.com/chrome/" TargetMode="External"/><Relationship Id="rId46" Type="http://schemas.openxmlformats.org/officeDocument/2006/relationships/image" Target="media/image31.png"/><Relationship Id="rId59" Type="http://schemas.openxmlformats.org/officeDocument/2006/relationships/image" Target="media/image43.png"/><Relationship Id="rId67" Type="http://schemas.openxmlformats.org/officeDocument/2006/relationships/image" Target="media/image51.png"/><Relationship Id="rId20" Type="http://schemas.openxmlformats.org/officeDocument/2006/relationships/image" Target="media/image11.jpeg"/><Relationship Id="rId41" Type="http://schemas.openxmlformats.org/officeDocument/2006/relationships/image" Target="media/image26.png"/><Relationship Id="rId54" Type="http://schemas.openxmlformats.org/officeDocument/2006/relationships/image" Target="media/image39.png"/><Relationship Id="rId62" Type="http://schemas.openxmlformats.org/officeDocument/2006/relationships/image" Target="media/image46.png"/><Relationship Id="rId70" Type="http://schemas.openxmlformats.org/officeDocument/2006/relationships/image" Target="media/image53.png"/><Relationship Id="rId75" Type="http://schemas.openxmlformats.org/officeDocument/2006/relationships/image" Target="media/image58.jpeg"/><Relationship Id="rId83" Type="http://schemas.openxmlformats.org/officeDocument/2006/relationships/image" Target="media/image66.png"/><Relationship Id="rId88" Type="http://schemas.openxmlformats.org/officeDocument/2006/relationships/image" Target="media/image67.jpeg"/><Relationship Id="rId91" Type="http://schemas.openxmlformats.org/officeDocument/2006/relationships/image" Target="media/image70.png"/><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gif"/><Relationship Id="rId23" Type="http://schemas.openxmlformats.org/officeDocument/2006/relationships/image" Target="media/image14.jpeg"/><Relationship Id="rId28" Type="http://schemas.openxmlformats.org/officeDocument/2006/relationships/image" Target="media/image19.png"/><Relationship Id="rId36" Type="http://schemas.openxmlformats.org/officeDocument/2006/relationships/hyperlink" Target="https://apps.apple.com/us/app/bluefy-web-ble-browser/id1492822055" TargetMode="External"/><Relationship Id="rId49" Type="http://schemas.openxmlformats.org/officeDocument/2006/relationships/image" Target="media/image34.png"/><Relationship Id="rId57" Type="http://schemas.openxmlformats.org/officeDocument/2006/relationships/hyperlink" Target="https://play.google.com/store/apps/details?id=ua.pp.biol.twa&amp;hl=es-MX" TargetMode="External"/><Relationship Id="rId10" Type="http://schemas.microsoft.com/office/2007/relationships/hdphoto" Target="media/hdphoto1.wdp"/><Relationship Id="rId31" Type="http://schemas.openxmlformats.org/officeDocument/2006/relationships/image" Target="media/image22.jpg"/><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4.png"/><Relationship Id="rId65" Type="http://schemas.openxmlformats.org/officeDocument/2006/relationships/image" Target="media/image49.png"/><Relationship Id="rId73" Type="http://schemas.openxmlformats.org/officeDocument/2006/relationships/image" Target="media/image56.png"/><Relationship Id="rId78" Type="http://schemas.openxmlformats.org/officeDocument/2006/relationships/image" Target="media/image61.png"/><Relationship Id="rId81" Type="http://schemas.openxmlformats.org/officeDocument/2006/relationships/image" Target="media/image64.png"/><Relationship Id="rId86" Type="http://schemas.openxmlformats.org/officeDocument/2006/relationships/hyperlink" Target="https://www.google.com/chrome/?brand=JJTC&amp;ds_kid=43700078760035394&amp;gad_source=1&amp;gclid=Cj0KCQiAgJa6BhCOARIsAMiL7V9uEQyg_62wr6mA4Wd3Q4QYD9Hee78UPlAO9fkXn7bppxClk_D7XQgaAgxkEALw_wcB&amp;gclsrc=aw.ds" TargetMode="External"/><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4.gif"/><Relationship Id="rId18" Type="http://schemas.openxmlformats.org/officeDocument/2006/relationships/image" Target="media/image9.gif"/><Relationship Id="rId39" Type="http://schemas.openxmlformats.org/officeDocument/2006/relationships/hyperlink" Target="https://vivaldi.com/download/" TargetMode="External"/><Relationship Id="rId34" Type="http://schemas.openxmlformats.org/officeDocument/2006/relationships/image" Target="media/image25.jpeg"/><Relationship Id="rId50" Type="http://schemas.openxmlformats.org/officeDocument/2006/relationships/image" Target="media/image35.png"/><Relationship Id="rId55" Type="http://schemas.openxmlformats.org/officeDocument/2006/relationships/image" Target="media/image40.png"/><Relationship Id="rId76" Type="http://schemas.openxmlformats.org/officeDocument/2006/relationships/image" Target="media/image59.png"/><Relationship Id="rId7" Type="http://schemas.openxmlformats.org/officeDocument/2006/relationships/endnotes" Target="endnotes.xml"/><Relationship Id="rId71" Type="http://schemas.openxmlformats.org/officeDocument/2006/relationships/image" Target="media/image54.emf"/><Relationship Id="rId92"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jpeg"/><Relationship Id="rId40" Type="http://schemas.openxmlformats.org/officeDocument/2006/relationships/hyperlink" Target="https://biol.pp.ua" TargetMode="External"/><Relationship Id="rId45" Type="http://schemas.openxmlformats.org/officeDocument/2006/relationships/image" Target="media/image30.emf"/><Relationship Id="rId66" Type="http://schemas.openxmlformats.org/officeDocument/2006/relationships/image" Target="media/image50.png"/><Relationship Id="rId87" Type="http://schemas.openxmlformats.org/officeDocument/2006/relationships/hyperlink" Target="https://vivaldi.com/uk/download/" TargetMode="External"/><Relationship Id="rId61" Type="http://schemas.openxmlformats.org/officeDocument/2006/relationships/image" Target="media/image45.png"/><Relationship Id="rId82" Type="http://schemas.openxmlformats.org/officeDocument/2006/relationships/image" Target="media/image65.png"/><Relationship Id="rId19" Type="http://schemas.openxmlformats.org/officeDocument/2006/relationships/image" Target="media/image10.gif"/><Relationship Id="rId14" Type="http://schemas.openxmlformats.org/officeDocument/2006/relationships/image" Target="media/image5.gif"/><Relationship Id="rId30" Type="http://schemas.openxmlformats.org/officeDocument/2006/relationships/image" Target="media/image21.png"/><Relationship Id="rId35" Type="http://schemas.openxmlformats.org/officeDocument/2006/relationships/hyperlink" Target="https://biol.pp.ua" TargetMode="External"/><Relationship Id="rId56" Type="http://schemas.openxmlformats.org/officeDocument/2006/relationships/image" Target="media/image41.emf"/><Relationship Id="rId77" Type="http://schemas.openxmlformats.org/officeDocument/2006/relationships/image" Target="media/image60.png"/></Relationships>
</file>

<file path=word/_rels/header1.xml.rels><?xml version="1.0" encoding="UTF-8" standalone="yes"?>
<Relationships xmlns="http://schemas.openxmlformats.org/package/2006/relationships"><Relationship Id="rId1" Type="http://schemas.openxmlformats.org/officeDocument/2006/relationships/image" Target="media/image7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E399F5FCBC24F21919CB1EF42EA618F"/>
        <w:category>
          <w:name w:val="Загальні"/>
          <w:gallery w:val="placeholder"/>
        </w:category>
        <w:types>
          <w:type w:val="bbPlcHdr"/>
        </w:types>
        <w:behaviors>
          <w:behavior w:val="content"/>
        </w:behaviors>
        <w:guid w:val="{CA1069DC-B17F-452C-8D32-846ED0E641A2}"/>
      </w:docPartPr>
      <w:docPartBody>
        <w:p w:rsidR="002F4452" w:rsidRDefault="00A51355" w:rsidP="00A51355">
          <w:pPr>
            <w:pStyle w:val="1E399F5FCBC24F21919CB1EF42EA618F"/>
          </w:pPr>
          <w:r>
            <w:rPr>
              <w:caps/>
              <w:color w:val="FFFFFF" w:themeColor="background1"/>
              <w:sz w:val="18"/>
              <w:szCs w:val="18"/>
            </w:rPr>
            <w:t>[Document title]</w:t>
          </w:r>
        </w:p>
      </w:docPartBody>
    </w:docPart>
    <w:docPart>
      <w:docPartPr>
        <w:name w:val="543E97346F6641A18A36F64E0DB68C70"/>
        <w:category>
          <w:name w:val="Загальні"/>
          <w:gallery w:val="placeholder"/>
        </w:category>
        <w:types>
          <w:type w:val="bbPlcHdr"/>
        </w:types>
        <w:behaviors>
          <w:behavior w:val="content"/>
        </w:behaviors>
        <w:guid w:val="{CEBA9416-22AE-4DBF-9D5B-191900E94F31}"/>
      </w:docPartPr>
      <w:docPartBody>
        <w:p w:rsidR="002F4452" w:rsidRDefault="00A51355" w:rsidP="00A51355">
          <w:pPr>
            <w:pStyle w:val="543E97346F6641A18A36F64E0DB68C70"/>
          </w:pPr>
          <w:r>
            <w:rPr>
              <w:caps/>
              <w:color w:val="FFFFFF" w:themeColor="background1"/>
              <w:sz w:val="18"/>
              <w:szCs w:val="18"/>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CC"/>
    <w:family w:val="swiss"/>
    <w:pitch w:val="variable"/>
    <w:sig w:usb0="E4002EFF" w:usb1="C000E47F" w:usb2="00000009" w:usb3="00000000" w:csb0="000001FF" w:csb1="00000000"/>
  </w:font>
  <w:font w:name="Times New Roman Bold">
    <w:panose1 w:val="02020803070505020304"/>
    <w:charset w:val="00"/>
    <w:family w:val="roman"/>
    <w:pitch w:val="variable"/>
    <w:sig w:usb0="E0002AFF" w:usb1="C0007841"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EUAlbertina-Regu-Identity-H">
    <w:altName w:val="Yu Gothic"/>
    <w:panose1 w:val="00000000000000000000"/>
    <w:charset w:val="80"/>
    <w:family w:val="auto"/>
    <w:notTrueType/>
    <w:pitch w:val="default"/>
    <w:sig w:usb0="00000001"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355"/>
    <w:rsid w:val="000112ED"/>
    <w:rsid w:val="000514B0"/>
    <w:rsid w:val="00155B44"/>
    <w:rsid w:val="0026041F"/>
    <w:rsid w:val="00267D42"/>
    <w:rsid w:val="002B14FF"/>
    <w:rsid w:val="002F4452"/>
    <w:rsid w:val="00335D6E"/>
    <w:rsid w:val="004641F6"/>
    <w:rsid w:val="00565FC5"/>
    <w:rsid w:val="00645389"/>
    <w:rsid w:val="00695A5C"/>
    <w:rsid w:val="007036CD"/>
    <w:rsid w:val="00800E31"/>
    <w:rsid w:val="008474CC"/>
    <w:rsid w:val="008E4E64"/>
    <w:rsid w:val="009B7AD6"/>
    <w:rsid w:val="00A06E21"/>
    <w:rsid w:val="00A51355"/>
    <w:rsid w:val="00A65BBF"/>
    <w:rsid w:val="00A84EB0"/>
    <w:rsid w:val="00AB1210"/>
    <w:rsid w:val="00AF584F"/>
    <w:rsid w:val="00B27A22"/>
    <w:rsid w:val="00C515B9"/>
    <w:rsid w:val="00E05F6F"/>
    <w:rsid w:val="00EB2988"/>
    <w:rsid w:val="00EB405C"/>
    <w:rsid w:val="00ED24F6"/>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uk-UA"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E399F5FCBC24F21919CB1EF42EA618F">
    <w:name w:val="1E399F5FCBC24F21919CB1EF42EA618F"/>
    <w:rsid w:val="00A51355"/>
  </w:style>
  <w:style w:type="paragraph" w:customStyle="1" w:styleId="543E97346F6641A18A36F64E0DB68C70">
    <w:name w:val="543E97346F6641A18A36F64E0DB68C70"/>
    <w:rsid w:val="00A513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2C4090-2B53-4D93-8BF0-2F56D9C98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700</TotalTime>
  <Pages>42</Pages>
  <Words>32936</Words>
  <Characters>18774</Characters>
  <Application>Microsoft Office Word</Application>
  <DocSecurity>0</DocSecurity>
  <Lines>156</Lines>
  <Paragraphs>103</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BIOL-24 TF.16 IFU BIOL-EN</vt:lpstr>
      <vt:lpstr>TF.16 IFU BIOL.003.10-EN</vt:lpstr>
      <vt:lpstr/>
    </vt:vector>
  </TitlesOfParts>
  <Company/>
  <LinksUpToDate>false</LinksUpToDate>
  <CharactersWithSpaces>51607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 TF.16 IFU BIOL-EN</dc:title>
  <dc:subject/>
  <dc:creator>A Pulavskyi</dc:creator>
  <cp:keywords/>
  <dc:description/>
  <cp:lastModifiedBy>Anatolii Pulavskyi</cp:lastModifiedBy>
  <cp:revision>43</cp:revision>
  <cp:lastPrinted>2025-03-20T18:26:00Z</cp:lastPrinted>
  <dcterms:created xsi:type="dcterms:W3CDTF">2023-02-20T13:36:00Z</dcterms:created>
  <dcterms:modified xsi:type="dcterms:W3CDTF">2025-03-20T18:26:00Z</dcterms:modified>
</cp:coreProperties>
</file>